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F9" w:rsidRPr="006D1BF9" w:rsidRDefault="006D1BF9" w:rsidP="006D1BF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33558940" r:id="rId7"/>
        </w:object>
      </w:r>
    </w:p>
    <w:p w:rsidR="006D1BF9" w:rsidRPr="00A51711" w:rsidRDefault="006D1BF9" w:rsidP="006D1BF9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6D1BF9" w:rsidRPr="00A51711" w:rsidRDefault="006D1BF9" w:rsidP="006D1BF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6D1BF9" w:rsidRPr="00A51711" w:rsidRDefault="006D1BF9" w:rsidP="006D1BF9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6D1BF9" w:rsidRPr="00490219" w:rsidRDefault="006D1BF9" w:rsidP="006D1BF9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6D1BF9" w:rsidRPr="006D1BF9" w:rsidRDefault="006D1BF9" w:rsidP="006D1BF9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</w:t>
      </w:r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D1B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6D1BF9" w:rsidRPr="006D1BF9" w:rsidRDefault="006D1BF9" w:rsidP="006D1BF9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21 грудня  2022 р. №268.</w:t>
      </w:r>
    </w:p>
    <w:p w:rsidR="00625B98" w:rsidRDefault="00440344" w:rsidP="006D1BF9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Про затвердження тарифів на платну</w:t>
      </w:r>
    </w:p>
    <w:p w:rsidR="00625B98" w:rsidRDefault="00440344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медичну послугу «Стажування лікарів </w:t>
      </w:r>
    </w:p>
    <w:p w:rsidR="006D1BF9" w:rsidRDefault="00440344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(провізорів) – інтернів, що надається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КНП </w:t>
      </w:r>
    </w:p>
    <w:p w:rsidR="006D1BF9" w:rsidRDefault="006D1BF9" w:rsidP="006D1BF9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«Гайсинська</w:t>
      </w:r>
      <w:r w:rsidR="00440344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центральна районна лікарня </w:t>
      </w:r>
    </w:p>
    <w:p w:rsidR="00625B98" w:rsidRDefault="006D1BF9" w:rsidP="006D1BF9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</w:t>
      </w:r>
      <w:r w:rsidR="00440344">
        <w:rPr>
          <w:rFonts w:ascii="Times New Roman" w:hAnsi="Times New Roman" w:cs="Times New Roman"/>
          <w:b/>
          <w:sz w:val="28"/>
          <w:szCs w:val="24"/>
          <w:lang w:val="uk-UA"/>
        </w:rPr>
        <w:t>Гайсинської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440344">
        <w:rPr>
          <w:rFonts w:ascii="Times New Roman" w:hAnsi="Times New Roman" w:cs="Times New Roman"/>
          <w:b/>
          <w:sz w:val="28"/>
          <w:szCs w:val="24"/>
          <w:lang w:val="uk-UA"/>
        </w:rPr>
        <w:t>міської ради»</w:t>
      </w:r>
    </w:p>
    <w:p w:rsidR="00625B98" w:rsidRDefault="00625B9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5B98" w:rsidRDefault="00440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Розглянувши клопотання вх.№288 від 19.12.2022 р. начальника відділу охорони здоров’я Гайсинської міської ради</w:t>
      </w:r>
      <w:r w:rsidR="006D1BF9">
        <w:rPr>
          <w:rFonts w:ascii="Times New Roman" w:hAnsi="Times New Roman" w:cs="Times New Roman"/>
          <w:sz w:val="28"/>
          <w:szCs w:val="24"/>
          <w:lang w:val="uk-UA"/>
        </w:rPr>
        <w:t xml:space="preserve"> М.О.Олійника</w:t>
      </w:r>
      <w:r>
        <w:rPr>
          <w:rFonts w:ascii="Times New Roman" w:hAnsi="Times New Roman" w:cs="Times New Roman"/>
          <w:sz w:val="28"/>
          <w:szCs w:val="24"/>
          <w:lang w:val="uk-UA"/>
        </w:rPr>
        <w:t>, щодо затвердження тарифів на платні медичні послуги «Стажування лікарів (провізорів)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-інтернів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у базових закладах та установах охорони здоров’я, якщ</w:t>
      </w:r>
      <w:r w:rsidR="006D1BF9">
        <w:rPr>
          <w:rFonts w:ascii="Times New Roman" w:hAnsi="Times New Roman" w:cs="Times New Roman"/>
          <w:sz w:val="28"/>
          <w:szCs w:val="24"/>
          <w:lang w:val="uk-UA"/>
        </w:rPr>
        <w:t>о ці  лікарі(провізори)</w:t>
      </w:r>
      <w:proofErr w:type="spellStart"/>
      <w:r w:rsidR="006D1BF9">
        <w:rPr>
          <w:rFonts w:ascii="Times New Roman" w:hAnsi="Times New Roman" w:cs="Times New Roman"/>
          <w:sz w:val="28"/>
          <w:szCs w:val="24"/>
          <w:lang w:val="uk-UA"/>
        </w:rPr>
        <w:t>-інтерни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закінчили недержавні вищі медичні(фармацевтичні) заклади освіти; закінчили державні вищі медичні(фармацевтичні) заклади освіти на умовах контракту; прийняті на роботу в недержавні заклади охорони здоров’я</w:t>
      </w:r>
      <w:r w:rsidR="006D1BF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(недержавні фармацевтичні заклади, підприємства);</w:t>
      </w:r>
      <w:r w:rsidR="006D1BF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повторно проходять інтернатуру; бажають отримати другу спеціальність в інтернатурі» згідно постанови кабінету міністрів України від 17.09.1996 р., відповідно до постанови КМУ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змінами), керуючись ст.27,29,32 та 52</w:t>
      </w:r>
      <w:r w:rsidR="006D1BF9">
        <w:rPr>
          <w:rFonts w:ascii="Times New Roman" w:hAnsi="Times New Roman" w:cs="Times New Roman"/>
          <w:sz w:val="28"/>
          <w:szCs w:val="24"/>
          <w:lang w:val="uk-UA"/>
        </w:rPr>
        <w:t xml:space="preserve"> та п.6 ст.59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Закону України «Про місцеве самоврядування в Україні», виконавчий комітет міської  ради  ВИРІШИВ:</w:t>
      </w:r>
    </w:p>
    <w:p w:rsidR="00625B98" w:rsidRDefault="00440344" w:rsidP="006D1BF9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1.Затвердити тарифи на платні медичні послуги, що надаються комунального підприємства «Гайсинська центральна районна лікарня Гайсинської міської ради» згідно додатку, що додається до цього рішення.</w:t>
      </w:r>
    </w:p>
    <w:p w:rsidR="00625B98" w:rsidRDefault="00440344" w:rsidP="006D1BF9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lang w:val="uk-UA" w:eastAsia="en-US"/>
        </w:rPr>
      </w:pPr>
      <w:r>
        <w:rPr>
          <w:sz w:val="28"/>
          <w:lang w:val="uk-UA"/>
        </w:rPr>
        <w:t>2.</w:t>
      </w:r>
      <w:r>
        <w:rPr>
          <w:rFonts w:eastAsiaTheme="minorHAnsi"/>
          <w:sz w:val="28"/>
          <w:lang w:val="uk-UA" w:eastAsia="en-US"/>
        </w:rPr>
        <w:t>Контроль за виконанням цього рішення покласти на начальника відділу охорони здоров’я Гайсинської міської ради Олійника М.О.</w:t>
      </w:r>
    </w:p>
    <w:p w:rsidR="00625B98" w:rsidRDefault="00440344" w:rsidP="006D1BF9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Міський голова                 </w:t>
      </w:r>
      <w:r w:rsidR="006D1BF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А.І. Гук</w:t>
      </w:r>
    </w:p>
    <w:p w:rsidR="00625B98" w:rsidRDefault="0044034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                  до рішення виконкому                                                                                          </w:t>
      </w:r>
      <w:r w:rsidR="006D1BF9">
        <w:rPr>
          <w:rFonts w:ascii="Times New Roman" w:hAnsi="Times New Roman" w:cs="Times New Roman"/>
          <w:sz w:val="28"/>
          <w:szCs w:val="28"/>
          <w:lang w:val="uk-UA"/>
        </w:rPr>
        <w:t xml:space="preserve">             від  21 грудня 2022 р. №268</w:t>
      </w:r>
    </w:p>
    <w:p w:rsidR="00625B98" w:rsidRDefault="00625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B98" w:rsidRDefault="00625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B98" w:rsidRDefault="00440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</w:p>
    <w:p w:rsidR="00625B98" w:rsidRDefault="006D1BF9" w:rsidP="006D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ТАРИФИ</w:t>
      </w:r>
    </w:p>
    <w:p w:rsidR="006D1BF9" w:rsidRDefault="00440344" w:rsidP="006D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платну послугу «С</w:t>
      </w:r>
      <w:r w:rsidR="006D1BF9">
        <w:rPr>
          <w:rFonts w:ascii="Times New Roman" w:hAnsi="Times New Roman" w:cs="Times New Roman"/>
          <w:sz w:val="28"/>
          <w:szCs w:val="28"/>
          <w:lang w:val="uk-UA"/>
        </w:rPr>
        <w:t xml:space="preserve">тажування лікарів (провізорів) -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інтернів»,</w:t>
      </w:r>
    </w:p>
    <w:p w:rsidR="006D1BF9" w:rsidRDefault="00440344" w:rsidP="006D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надається комунальним некомерційним підприємством </w:t>
      </w:r>
    </w:p>
    <w:p w:rsidR="00625B98" w:rsidRDefault="00440344" w:rsidP="006D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Гайсинська</w:t>
      </w:r>
      <w:r w:rsidR="006D1BF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  Гайсинської міської ради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1"/>
        <w:gridCol w:w="7088"/>
        <w:gridCol w:w="1749"/>
      </w:tblGrid>
      <w:tr w:rsidR="00625B98">
        <w:trPr>
          <w:trHeight w:val="4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25B98" w:rsidRDefault="00625B98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ПДВ</w:t>
            </w:r>
          </w:p>
        </w:tc>
      </w:tr>
      <w:tr w:rsidR="00625B98">
        <w:trPr>
          <w:trHeight w:val="5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5B98" w:rsidRDefault="00625B98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провізорів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базових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закладах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провізори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закінчили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недержавні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вищі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медичні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фармацевтичні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закінчили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вищі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медичні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фармацевтичні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контракту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рийняті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роботу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недержавні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недержавні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фармацевтичні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заклади,підприємства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інтернатуру;бажають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отримати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інтернатурі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625B98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98" w:rsidRDefault="00625B98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98">
        <w:trPr>
          <w:trHeight w:val="6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провізорів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спеціальністю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внутрішні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хвороби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227,62</w:t>
            </w:r>
          </w:p>
        </w:tc>
      </w:tr>
      <w:tr w:rsidR="00625B98">
        <w:trPr>
          <w:trHeight w:val="2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провізорів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спеціальністю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педіатрія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227,62</w:t>
            </w:r>
          </w:p>
        </w:tc>
      </w:tr>
      <w:tr w:rsidR="00625B98">
        <w:trPr>
          <w:trHeight w:val="2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провізорів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спеціальністю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«акушерство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гінекологія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227,62</w:t>
            </w:r>
          </w:p>
        </w:tc>
      </w:tr>
      <w:tr w:rsidR="00625B98">
        <w:trPr>
          <w:trHeight w:val="2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лікарі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провізорів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інтернів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спеціальністю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хірургія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98" w:rsidRDefault="00440344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227,62</w:t>
            </w:r>
          </w:p>
        </w:tc>
      </w:tr>
    </w:tbl>
    <w:p w:rsidR="00625B98" w:rsidRDefault="004403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5B98" w:rsidRDefault="00440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                           А.П.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625B98" w:rsidRDefault="00625B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25B98" w:rsidSect="00263B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1E" w:rsidRDefault="00C4201E">
      <w:pPr>
        <w:spacing w:line="240" w:lineRule="auto"/>
      </w:pPr>
      <w:r>
        <w:separator/>
      </w:r>
    </w:p>
  </w:endnote>
  <w:endnote w:type="continuationSeparator" w:id="0">
    <w:p w:rsidR="00C4201E" w:rsidRDefault="00C4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1E" w:rsidRDefault="00C4201E">
      <w:pPr>
        <w:spacing w:after="0"/>
      </w:pPr>
      <w:r>
        <w:separator/>
      </w:r>
    </w:p>
  </w:footnote>
  <w:footnote w:type="continuationSeparator" w:id="0">
    <w:p w:rsidR="00C4201E" w:rsidRDefault="00C420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395"/>
    <w:rsid w:val="00034EB2"/>
    <w:rsid w:val="000B1278"/>
    <w:rsid w:val="001268B5"/>
    <w:rsid w:val="002209A9"/>
    <w:rsid w:val="00263B95"/>
    <w:rsid w:val="003D222F"/>
    <w:rsid w:val="00416E4D"/>
    <w:rsid w:val="004201EB"/>
    <w:rsid w:val="00440344"/>
    <w:rsid w:val="004D5943"/>
    <w:rsid w:val="0059608F"/>
    <w:rsid w:val="005E4661"/>
    <w:rsid w:val="0062408D"/>
    <w:rsid w:val="00625B98"/>
    <w:rsid w:val="006340B4"/>
    <w:rsid w:val="006D1BF9"/>
    <w:rsid w:val="00871E52"/>
    <w:rsid w:val="008D2F4C"/>
    <w:rsid w:val="008E1835"/>
    <w:rsid w:val="00A64806"/>
    <w:rsid w:val="00A71E6F"/>
    <w:rsid w:val="00A91DFC"/>
    <w:rsid w:val="00C23B4A"/>
    <w:rsid w:val="00C4201E"/>
    <w:rsid w:val="00CA174C"/>
    <w:rsid w:val="00CA5B54"/>
    <w:rsid w:val="00D04214"/>
    <w:rsid w:val="00E06719"/>
    <w:rsid w:val="00E53F69"/>
    <w:rsid w:val="00E60E6F"/>
    <w:rsid w:val="00E763CE"/>
    <w:rsid w:val="00E86395"/>
    <w:rsid w:val="00EA50A8"/>
    <w:rsid w:val="00F14A9E"/>
    <w:rsid w:val="00FA1C0A"/>
    <w:rsid w:val="00FE2E08"/>
    <w:rsid w:val="00FE5CD9"/>
    <w:rsid w:val="789E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95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26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63B95"/>
    <w:rPr>
      <w:rFonts w:eastAsia="Batang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263B95"/>
    <w:rPr>
      <w:rFonts w:ascii="Segoe UI" w:hAnsi="Segoe UI" w:cs="Segoe UI"/>
      <w:sz w:val="18"/>
      <w:szCs w:val="18"/>
      <w:lang w:val="ru-RU"/>
    </w:rPr>
  </w:style>
  <w:style w:type="paragraph" w:customStyle="1" w:styleId="1">
    <w:name w:val="Обычный1"/>
    <w:rsid w:val="006D1BF9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21">
    <w:name w:val="Заголовок 21"/>
    <w:basedOn w:val="1"/>
    <w:next w:val="1"/>
    <w:rsid w:val="006D1BF9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3074</Characters>
  <Application>Microsoft Office Word</Application>
  <DocSecurity>0</DocSecurity>
  <Lines>25</Lines>
  <Paragraphs>7</Paragraphs>
  <ScaleCrop>false</ScaleCrop>
  <Company>diakov.net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7</cp:revision>
  <cp:lastPrinted>2022-12-20T15:33:00Z</cp:lastPrinted>
  <dcterms:created xsi:type="dcterms:W3CDTF">2022-12-20T08:00:00Z</dcterms:created>
  <dcterms:modified xsi:type="dcterms:W3CDTF">2022-12-26T09:23:00Z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963F4060541B48F2B0396911295F47AE</vt:lpwstr>
  </property>
</Properties>
</file>