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F7" w:rsidRDefault="00F14A9E" w:rsidP="00F14A9E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4B54F7" w:rsidRDefault="004B54F7" w:rsidP="004B54F7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FE324A">
        <w:rPr>
          <w:color w:val="000000"/>
          <w:sz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27851327" r:id="rId5"/>
        </w:object>
      </w:r>
    </w:p>
    <w:p w:rsidR="004B54F7" w:rsidRPr="00F46E38" w:rsidRDefault="004B54F7" w:rsidP="004B54F7">
      <w:pPr>
        <w:pStyle w:val="a4"/>
        <w:spacing w:before="0" w:beforeAutospacing="0" w:after="0" w:afterAutospacing="0"/>
        <w:ind w:left="7380"/>
        <w:rPr>
          <w:color w:val="000000"/>
          <w:sz w:val="16"/>
          <w:szCs w:val="16"/>
        </w:rPr>
      </w:pPr>
    </w:p>
    <w:p w:rsidR="004B54F7" w:rsidRDefault="004B54F7" w:rsidP="004B54F7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У К Р А Ї Н А  </w:t>
      </w:r>
    </w:p>
    <w:p w:rsidR="004B54F7" w:rsidRDefault="004B54F7" w:rsidP="004B54F7">
      <w:pPr>
        <w:pStyle w:val="21"/>
        <w:jc w:val="left"/>
        <w:outlineLvl w:val="1"/>
        <w:rPr>
          <w:color w:val="000000"/>
          <w:sz w:val="28"/>
          <w:szCs w:val="28"/>
        </w:rPr>
      </w:pPr>
      <w:r>
        <w:rPr>
          <w:color w:val="000000"/>
          <w:sz w:val="32"/>
        </w:rPr>
        <w:t xml:space="preserve">             </w:t>
      </w:r>
      <w:r>
        <w:rPr>
          <w:color w:val="000000"/>
          <w:sz w:val="32"/>
          <w:lang w:val="ru-RU"/>
        </w:rPr>
        <w:t xml:space="preserve">            </w:t>
      </w:r>
      <w:r>
        <w:rPr>
          <w:color w:val="000000"/>
          <w:sz w:val="28"/>
          <w:szCs w:val="28"/>
        </w:rPr>
        <w:t>Г А Й С И Н С Ь К А   М І С Ь К А   Р А Д А</w:t>
      </w:r>
    </w:p>
    <w:p w:rsidR="004B54F7" w:rsidRDefault="004B54F7" w:rsidP="004B54F7">
      <w:pPr>
        <w:pStyle w:val="1"/>
        <w:spacing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</w:t>
      </w:r>
      <w:r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Гайсинського району     Вінницької області</w:t>
      </w:r>
    </w:p>
    <w:p w:rsidR="004B54F7" w:rsidRDefault="004B54F7" w:rsidP="004B54F7">
      <w:pPr>
        <w:pStyle w:val="1"/>
        <w:spacing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</w:rPr>
        <w:t xml:space="preserve">                            </w:t>
      </w:r>
      <w:r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4B54F7" w:rsidRDefault="004B54F7" w:rsidP="004B54F7">
      <w:pPr>
        <w:pStyle w:val="1"/>
        <w:spacing w:line="240" w:lineRule="auto"/>
        <w:rPr>
          <w:b/>
          <w:color w:val="000000"/>
          <w:sz w:val="32"/>
          <w:szCs w:val="32"/>
        </w:rPr>
      </w:pPr>
    </w:p>
    <w:p w:rsidR="004B54F7" w:rsidRDefault="004B54F7" w:rsidP="004B54F7">
      <w:pPr>
        <w:rPr>
          <w:rFonts w:ascii="Times New Roman" w:hAnsi="Times New Roman"/>
          <w:snapToGrid w:val="0"/>
          <w:sz w:val="28"/>
          <w:u w:val="single"/>
        </w:rPr>
      </w:pPr>
      <w:r w:rsidRPr="00700E78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                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700E78">
        <w:rPr>
          <w:rFonts w:ascii="Times New Roman" w:hAnsi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700E78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700E78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  <w:r w:rsidRPr="00700E78">
        <w:rPr>
          <w:rFonts w:ascii="Times New Roman" w:hAnsi="Times New Roman"/>
          <w:snapToGrid w:val="0"/>
          <w:sz w:val="28"/>
          <w:u w:val="single"/>
        </w:rPr>
        <w:t xml:space="preserve">  </w:t>
      </w:r>
    </w:p>
    <w:p w:rsidR="004B54F7" w:rsidRPr="004B54F7" w:rsidRDefault="004B54F7" w:rsidP="004B54F7">
      <w:pPr>
        <w:keepNext/>
        <w:widowControl w:val="0"/>
        <w:spacing w:after="0" w:line="240" w:lineRule="auto"/>
        <w:ind w:right="-8"/>
        <w:outlineLvl w:val="0"/>
        <w:rPr>
          <w:rFonts w:ascii="Times New Roman" w:hAnsi="Times New Roman"/>
          <w:sz w:val="28"/>
          <w:u w:val="single"/>
          <w:lang w:val="uk-UA"/>
        </w:rPr>
      </w:pPr>
      <w:r w:rsidRPr="00700E78">
        <w:rPr>
          <w:rFonts w:ascii="Times New Roman" w:hAnsi="Times New Roman"/>
          <w:sz w:val="28"/>
          <w:u w:val="single"/>
        </w:rPr>
        <w:t xml:space="preserve">20 </w:t>
      </w:r>
      <w:proofErr w:type="spellStart"/>
      <w:r w:rsidRPr="00700E78">
        <w:rPr>
          <w:rFonts w:ascii="Times New Roman" w:hAnsi="Times New Roman"/>
          <w:sz w:val="28"/>
          <w:u w:val="single"/>
        </w:rPr>
        <w:t>жовтня</w:t>
      </w:r>
      <w:proofErr w:type="spellEnd"/>
      <w:r w:rsidRPr="00700E78">
        <w:rPr>
          <w:rFonts w:ascii="Times New Roman" w:hAnsi="Times New Roman"/>
          <w:sz w:val="28"/>
          <w:u w:val="single"/>
        </w:rPr>
        <w:t xml:space="preserve"> 2022 р.№</w:t>
      </w:r>
      <w:r>
        <w:rPr>
          <w:rFonts w:ascii="Times New Roman" w:hAnsi="Times New Roman"/>
          <w:sz w:val="28"/>
          <w:u w:val="single"/>
        </w:rPr>
        <w:t>2</w:t>
      </w:r>
      <w:r>
        <w:rPr>
          <w:rFonts w:ascii="Times New Roman" w:hAnsi="Times New Roman"/>
          <w:sz w:val="28"/>
          <w:u w:val="single"/>
          <w:lang w:val="uk-UA"/>
        </w:rPr>
        <w:t>40</w:t>
      </w:r>
      <w:r w:rsidRPr="00700E78"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</w:t>
      </w:r>
    </w:p>
    <w:p w:rsidR="00F14A9E" w:rsidRPr="00A64806" w:rsidRDefault="004B54F7" w:rsidP="004B54F7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F14A9E" w:rsidRPr="00A64806">
        <w:rPr>
          <w:rFonts w:ascii="Times New Roman" w:hAnsi="Times New Roman" w:cs="Times New Roman"/>
          <w:b/>
          <w:sz w:val="28"/>
          <w:szCs w:val="24"/>
          <w:lang w:val="uk-UA"/>
        </w:rPr>
        <w:t>Про затвердження тарифів на платні</w:t>
      </w:r>
    </w:p>
    <w:p w:rsidR="00F14A9E" w:rsidRPr="00A64806" w:rsidRDefault="00F14A9E" w:rsidP="00F14A9E">
      <w:pPr>
        <w:spacing w:after="0"/>
        <w:ind w:hanging="851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6480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медичні послуги в КНП «Гайсинська</w:t>
      </w:r>
    </w:p>
    <w:p w:rsidR="00F14A9E" w:rsidRPr="00A64806" w:rsidRDefault="00F14A9E" w:rsidP="00F14A9E">
      <w:pPr>
        <w:spacing w:after="0"/>
        <w:ind w:hanging="851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6480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центральна районна лікарня Гайсинської</w:t>
      </w:r>
    </w:p>
    <w:p w:rsidR="00F14A9E" w:rsidRPr="00A64806" w:rsidRDefault="00F14A9E" w:rsidP="00F14A9E">
      <w:pPr>
        <w:spacing w:after="0"/>
        <w:ind w:hanging="851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6480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міської ради»</w:t>
      </w:r>
    </w:p>
    <w:p w:rsidR="00F14A9E" w:rsidRPr="00512B39" w:rsidRDefault="00F14A9E" w:rsidP="00F14A9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A9E" w:rsidRPr="0041745D" w:rsidRDefault="00F14A9E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A9E" w:rsidRPr="00CA5B54" w:rsidRDefault="00F14A9E" w:rsidP="00F14A9E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B54F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A5B54" w:rsidRPr="00CA5B54">
        <w:rPr>
          <w:rFonts w:ascii="Times New Roman" w:hAnsi="Times New Roman" w:cs="Times New Roman"/>
          <w:sz w:val="28"/>
          <w:szCs w:val="24"/>
          <w:lang w:val="uk-UA"/>
        </w:rPr>
        <w:t>Розглянувши клопотання вх.№</w:t>
      </w:r>
      <w:r w:rsidR="00CA5B54">
        <w:rPr>
          <w:rFonts w:ascii="Times New Roman" w:hAnsi="Times New Roman" w:cs="Times New Roman"/>
          <w:sz w:val="28"/>
          <w:szCs w:val="24"/>
          <w:lang w:val="uk-UA"/>
        </w:rPr>
        <w:t>206</w:t>
      </w:r>
      <w:r w:rsidR="00CA5B54"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 від 1</w:t>
      </w:r>
      <w:r w:rsidR="00171D1B">
        <w:rPr>
          <w:rFonts w:ascii="Times New Roman" w:hAnsi="Times New Roman" w:cs="Times New Roman"/>
          <w:sz w:val="28"/>
          <w:szCs w:val="24"/>
          <w:lang w:val="uk-UA"/>
        </w:rPr>
        <w:t xml:space="preserve">3 жовтня </w:t>
      </w:r>
      <w:r w:rsidR="00CA5B54" w:rsidRPr="00CA5B54">
        <w:rPr>
          <w:rFonts w:ascii="Times New Roman" w:hAnsi="Times New Roman" w:cs="Times New Roman"/>
          <w:sz w:val="28"/>
          <w:szCs w:val="24"/>
          <w:lang w:val="uk-UA"/>
        </w:rPr>
        <w:t>2022 р. начальника відділу охорони здоров’я Гайсинської міської ради Олійника М.О.</w:t>
      </w:r>
      <w:r w:rsidR="00A71E6F" w:rsidRPr="00CA5B54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CA5B5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>щодо затвердження тарифів на</w:t>
      </w:r>
      <w:r w:rsidR="00C23B4A"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 платні медичні послуги</w:t>
      </w:r>
      <w:r w:rsidR="004B54F7">
        <w:rPr>
          <w:rFonts w:ascii="Times New Roman" w:hAnsi="Times New Roman" w:cs="Times New Roman"/>
          <w:sz w:val="28"/>
          <w:szCs w:val="24"/>
          <w:lang w:val="uk-UA"/>
        </w:rPr>
        <w:t xml:space="preserve"> (л</w:t>
      </w:r>
      <w:r w:rsidR="00C23B4A" w:rsidRPr="00CA5B54">
        <w:rPr>
          <w:rFonts w:ascii="Times New Roman" w:hAnsi="Times New Roman" w:cs="Times New Roman"/>
          <w:sz w:val="28"/>
          <w:szCs w:val="24"/>
          <w:lang w:val="uk-UA"/>
        </w:rPr>
        <w:t>абораторні,</w:t>
      </w:r>
      <w:r w:rsidR="00A71E6F"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3B4A" w:rsidRPr="00CA5B54">
        <w:rPr>
          <w:rFonts w:ascii="Times New Roman" w:hAnsi="Times New Roman" w:cs="Times New Roman"/>
          <w:sz w:val="28"/>
          <w:szCs w:val="24"/>
          <w:lang w:val="uk-UA"/>
        </w:rPr>
        <w:t>діагностичні та консультативні послуги</w:t>
      </w:r>
      <w:r w:rsidR="006340B4"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 за зверненням громадян, що надаються без направлення лікаря, зокрема із застосуванням телемедицини</w:t>
      </w:r>
      <w:r w:rsidR="006250B5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4B54F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4B54F7" w:rsidRPr="00CA5B54">
        <w:rPr>
          <w:rFonts w:ascii="Times New Roman" w:hAnsi="Times New Roman" w:cs="Times New Roman"/>
          <w:sz w:val="28"/>
          <w:szCs w:val="24"/>
          <w:lang w:val="uk-UA"/>
        </w:rPr>
        <w:t>идача копії медичної довідки, витягу з історії хвороби</w:t>
      </w:r>
      <w:r w:rsidR="004B54F7">
        <w:rPr>
          <w:rFonts w:ascii="Times New Roman" w:hAnsi="Times New Roman" w:cs="Times New Roman"/>
          <w:sz w:val="28"/>
          <w:szCs w:val="24"/>
          <w:lang w:val="uk-UA"/>
        </w:rPr>
        <w:t>)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 згідно постанов</w:t>
      </w:r>
      <w:r w:rsidR="006250B5">
        <w:rPr>
          <w:rFonts w:ascii="Times New Roman" w:hAnsi="Times New Roman" w:cs="Times New Roman"/>
          <w:sz w:val="28"/>
          <w:szCs w:val="24"/>
          <w:lang w:val="uk-UA"/>
        </w:rPr>
        <w:t>и КМУ</w:t>
      </w:r>
      <w:r w:rsidR="004B54F7">
        <w:rPr>
          <w:rFonts w:ascii="Times New Roman" w:hAnsi="Times New Roman" w:cs="Times New Roman"/>
          <w:sz w:val="28"/>
          <w:szCs w:val="24"/>
          <w:lang w:val="uk-UA"/>
        </w:rPr>
        <w:t xml:space="preserve"> №1138 від 17.09.1996 р.</w:t>
      </w:r>
      <w:r w:rsidR="000B7DAE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6250B5">
        <w:rPr>
          <w:rFonts w:ascii="Times New Roman" w:hAnsi="Times New Roman" w:cs="Times New Roman"/>
          <w:sz w:val="28"/>
          <w:szCs w:val="24"/>
          <w:lang w:val="uk-UA"/>
        </w:rPr>
        <w:t xml:space="preserve"> в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>ідповідно до постанови КМУ від 25 грудня 1996 року №1548 «Про встановлення повноважень органів виконавчої влади та виконавчих органів міських рад щодо регулювання цін (тарифів)», керуючись ст.</w:t>
      </w:r>
      <w:r w:rsidR="00A26114">
        <w:rPr>
          <w:rFonts w:ascii="Times New Roman" w:hAnsi="Times New Roman" w:cs="Times New Roman"/>
          <w:sz w:val="28"/>
          <w:szCs w:val="24"/>
          <w:lang w:val="uk-UA"/>
        </w:rPr>
        <w:t>ст.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>32</w:t>
      </w:r>
      <w:r w:rsidR="00A26114">
        <w:rPr>
          <w:rFonts w:ascii="Times New Roman" w:hAnsi="Times New Roman" w:cs="Times New Roman"/>
          <w:sz w:val="28"/>
          <w:szCs w:val="24"/>
          <w:lang w:val="uk-UA"/>
        </w:rPr>
        <w:t xml:space="preserve">, 40 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 та </w:t>
      </w:r>
      <w:r w:rsidR="00A26114">
        <w:rPr>
          <w:rFonts w:ascii="Times New Roman" w:hAnsi="Times New Roman" w:cs="Times New Roman"/>
          <w:sz w:val="28"/>
          <w:szCs w:val="24"/>
          <w:lang w:val="uk-UA"/>
        </w:rPr>
        <w:t>п.6 ст.59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 Закону України «Про місцеве самоврядування в Україні», </w:t>
      </w:r>
      <w:r w:rsidR="00CA5B54" w:rsidRPr="00CA5B54">
        <w:rPr>
          <w:rFonts w:ascii="Times New Roman" w:hAnsi="Times New Roman" w:cs="Times New Roman"/>
          <w:sz w:val="28"/>
          <w:szCs w:val="24"/>
          <w:lang w:val="uk-UA"/>
        </w:rPr>
        <w:t>виконавчий комітет міської  ради  ВИРІШИВ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F14A9E" w:rsidRPr="00CA5B54" w:rsidRDefault="00F14A9E" w:rsidP="00F14A9E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1.Затвердити тарифи на платні медичні послуги, що надаються КНП «Гайсинська центральна районна лікарня Гайсинської </w:t>
      </w:r>
      <w:r w:rsidR="000B7DAE">
        <w:rPr>
          <w:rFonts w:ascii="Times New Roman" w:hAnsi="Times New Roman" w:cs="Times New Roman"/>
          <w:sz w:val="28"/>
          <w:szCs w:val="24"/>
          <w:lang w:val="uk-UA"/>
        </w:rPr>
        <w:t xml:space="preserve">міської ради» згідно додатків 1 та </w:t>
      </w:r>
      <w:r w:rsidR="00E80745">
        <w:rPr>
          <w:rFonts w:ascii="Times New Roman" w:hAnsi="Times New Roman" w:cs="Times New Roman"/>
          <w:sz w:val="28"/>
          <w:szCs w:val="24"/>
          <w:lang w:val="uk-UA"/>
        </w:rPr>
        <w:t xml:space="preserve">2, 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>що додаються до цього рішення.</w:t>
      </w:r>
    </w:p>
    <w:p w:rsidR="00CA5B54" w:rsidRPr="00CA5B54" w:rsidRDefault="00F14A9E" w:rsidP="00CA5B54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val="uk-UA" w:eastAsia="en-US"/>
        </w:rPr>
      </w:pPr>
      <w:r w:rsidRPr="00CA5B54">
        <w:rPr>
          <w:sz w:val="28"/>
          <w:lang w:val="uk-UA"/>
        </w:rPr>
        <w:t>2.</w:t>
      </w:r>
      <w:r w:rsidR="00CA5B54" w:rsidRPr="00CA5B54">
        <w:rPr>
          <w:rFonts w:eastAsiaTheme="minorHAnsi"/>
          <w:sz w:val="28"/>
          <w:lang w:val="uk-UA" w:eastAsia="en-US"/>
        </w:rPr>
        <w:t xml:space="preserve">Контроль за виконанням цього рішення покласти на начальника відділу охорони здоров’я Гайсинської міської ради </w:t>
      </w:r>
      <w:r w:rsidR="00171D1B">
        <w:rPr>
          <w:rFonts w:eastAsiaTheme="minorHAnsi"/>
          <w:sz w:val="28"/>
          <w:lang w:val="uk-UA" w:eastAsia="en-US"/>
        </w:rPr>
        <w:t xml:space="preserve"> Олійника М.О</w:t>
      </w:r>
      <w:r w:rsidR="00CA5B54" w:rsidRPr="00CA5B54">
        <w:rPr>
          <w:rFonts w:eastAsiaTheme="minorHAnsi"/>
          <w:sz w:val="28"/>
          <w:lang w:val="uk-UA" w:eastAsia="en-US"/>
        </w:rPr>
        <w:t>.</w:t>
      </w:r>
    </w:p>
    <w:p w:rsidR="00F14A9E" w:rsidRPr="00CA5B54" w:rsidRDefault="00F14A9E" w:rsidP="00F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A9E" w:rsidRPr="00CA5B54" w:rsidRDefault="000B7DAE" w:rsidP="000B7DAE">
      <w:pPr>
        <w:spacing w:after="0"/>
        <w:ind w:left="-709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</w:t>
      </w:r>
      <w:r w:rsidR="00F14A9E" w:rsidRPr="00CA5B5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Міський голова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F14A9E" w:rsidRPr="00CA5B5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</w:t>
      </w:r>
      <w:r w:rsidR="00CA5B54">
        <w:rPr>
          <w:rFonts w:ascii="Times New Roman" w:hAnsi="Times New Roman" w:cs="Times New Roman"/>
          <w:b/>
          <w:sz w:val="28"/>
          <w:szCs w:val="24"/>
          <w:lang w:val="uk-UA"/>
        </w:rPr>
        <w:t>А.І.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Гук</w:t>
      </w:r>
    </w:p>
    <w:p w:rsidR="00F14A9E" w:rsidRPr="00CA5B54" w:rsidRDefault="00F14A9E" w:rsidP="00CA5B54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F14A9E" w:rsidRDefault="00F14A9E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A9E" w:rsidRDefault="00F14A9E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4A9E" w:rsidRPr="00AE6745" w:rsidRDefault="00F14A9E" w:rsidP="000B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</w:t>
      </w:r>
      <w:r w:rsidRPr="00AE6745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F14A9E" w:rsidRPr="00AE6745" w:rsidRDefault="00F14A9E" w:rsidP="000B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7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AE67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E6745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виконкому </w:t>
      </w:r>
    </w:p>
    <w:p w:rsidR="00F14A9E" w:rsidRPr="00AE6745" w:rsidRDefault="00F14A9E" w:rsidP="000B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7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AE674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B7DAE" w:rsidRPr="00AE6745">
        <w:rPr>
          <w:rFonts w:ascii="Times New Roman" w:hAnsi="Times New Roman" w:cs="Times New Roman"/>
          <w:sz w:val="28"/>
          <w:szCs w:val="28"/>
          <w:lang w:val="uk-UA"/>
        </w:rPr>
        <w:t>від 20</w:t>
      </w:r>
      <w:r w:rsidR="00FE5CD9" w:rsidRPr="00AE6745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Pr="00AE6745">
        <w:rPr>
          <w:rFonts w:ascii="Times New Roman" w:hAnsi="Times New Roman" w:cs="Times New Roman"/>
          <w:sz w:val="28"/>
          <w:szCs w:val="28"/>
          <w:lang w:val="uk-UA"/>
        </w:rPr>
        <w:t xml:space="preserve">  2022р.№</w:t>
      </w:r>
      <w:r w:rsidR="000B7DAE" w:rsidRPr="00AE6745">
        <w:rPr>
          <w:rFonts w:ascii="Times New Roman" w:hAnsi="Times New Roman" w:cs="Times New Roman"/>
          <w:sz w:val="28"/>
          <w:szCs w:val="28"/>
          <w:lang w:val="uk-UA"/>
        </w:rPr>
        <w:t>240</w:t>
      </w:r>
    </w:p>
    <w:p w:rsidR="00F14A9E" w:rsidRDefault="00F14A9E" w:rsidP="000B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A9E" w:rsidRDefault="00F14A9E" w:rsidP="000B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278" w:rsidRPr="00CA5B54" w:rsidRDefault="000B7DAE" w:rsidP="000B7DA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</w:t>
      </w:r>
      <w:r w:rsidR="000B1278" w:rsidRPr="00CA5B54">
        <w:rPr>
          <w:rFonts w:ascii="Times New Roman" w:hAnsi="Times New Roman" w:cs="Times New Roman"/>
          <w:b/>
          <w:lang w:val="uk-UA"/>
        </w:rPr>
        <w:t>ТАРИФ</w:t>
      </w:r>
      <w:r>
        <w:rPr>
          <w:rFonts w:ascii="Times New Roman" w:hAnsi="Times New Roman" w:cs="Times New Roman"/>
          <w:b/>
          <w:lang w:val="uk-UA"/>
        </w:rPr>
        <w:t>И</w:t>
      </w:r>
    </w:p>
    <w:p w:rsidR="000B7DAE" w:rsidRPr="0015615C" w:rsidRDefault="000B7DAE" w:rsidP="000B7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15C">
        <w:rPr>
          <w:rFonts w:ascii="Times New Roman" w:hAnsi="Times New Roman" w:cs="Times New Roman"/>
          <w:sz w:val="28"/>
          <w:szCs w:val="28"/>
          <w:lang w:val="uk-UA"/>
        </w:rPr>
        <w:t>на платні медичні послуги</w:t>
      </w:r>
      <w:r w:rsidR="000B1278" w:rsidRPr="0015615C">
        <w:rPr>
          <w:rFonts w:ascii="Times New Roman" w:hAnsi="Times New Roman" w:cs="Times New Roman"/>
          <w:sz w:val="28"/>
          <w:szCs w:val="28"/>
          <w:lang w:val="uk-UA"/>
        </w:rPr>
        <w:t>, що надаються</w:t>
      </w:r>
      <w:r w:rsidRPr="00156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78" w:rsidRPr="0015615C">
        <w:rPr>
          <w:rFonts w:ascii="Times New Roman" w:hAnsi="Times New Roman" w:cs="Times New Roman"/>
          <w:sz w:val="28"/>
          <w:szCs w:val="28"/>
          <w:lang w:val="uk-UA"/>
        </w:rPr>
        <w:t xml:space="preserve">КНП </w:t>
      </w:r>
      <w:r w:rsidRPr="0015615C">
        <w:rPr>
          <w:rFonts w:ascii="Times New Roman" w:hAnsi="Times New Roman" w:cs="Times New Roman"/>
          <w:sz w:val="28"/>
          <w:szCs w:val="28"/>
          <w:lang w:val="uk-UA"/>
        </w:rPr>
        <w:t xml:space="preserve">«Гайсинська центральна </w:t>
      </w:r>
    </w:p>
    <w:p w:rsidR="000B1278" w:rsidRPr="0015615C" w:rsidRDefault="000B7DAE" w:rsidP="000B7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15C">
        <w:rPr>
          <w:rFonts w:ascii="Times New Roman" w:hAnsi="Times New Roman" w:cs="Times New Roman"/>
          <w:sz w:val="28"/>
          <w:szCs w:val="28"/>
          <w:lang w:val="uk-UA"/>
        </w:rPr>
        <w:t>районна лікарня Гайсинської міської ради</w:t>
      </w:r>
      <w:r w:rsidR="00E8074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B7DAE" w:rsidRPr="000B7DAE" w:rsidRDefault="000B7DAE" w:rsidP="000B7DA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8688" w:type="dxa"/>
        <w:tblInd w:w="634" w:type="dxa"/>
        <w:tblLayout w:type="fixed"/>
        <w:tblLook w:val="04A0"/>
      </w:tblPr>
      <w:tblGrid>
        <w:gridCol w:w="709"/>
        <w:gridCol w:w="63"/>
        <w:gridCol w:w="2631"/>
        <w:gridCol w:w="3017"/>
        <w:gridCol w:w="2268"/>
      </w:tblGrid>
      <w:tr w:rsidR="000B1278" w:rsidRPr="00CA5B54" w:rsidTr="000B7DAE">
        <w:tc>
          <w:tcPr>
            <w:tcW w:w="772" w:type="dxa"/>
            <w:gridSpan w:val="2"/>
          </w:tcPr>
          <w:p w:rsidR="000B1278" w:rsidRPr="00CA5B54" w:rsidRDefault="000B1278" w:rsidP="00C22E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31" w:type="dxa"/>
          </w:tcPr>
          <w:p w:rsidR="000B1278" w:rsidRPr="00E80745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3017" w:type="dxa"/>
          </w:tcPr>
          <w:p w:rsidR="000B1278" w:rsidRPr="00E80745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Одиниця виміру </w:t>
            </w:r>
          </w:p>
        </w:tc>
        <w:tc>
          <w:tcPr>
            <w:tcW w:w="2268" w:type="dxa"/>
          </w:tcPr>
          <w:p w:rsidR="000B1278" w:rsidRPr="00E80745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Тариф, грн.</w:t>
            </w:r>
          </w:p>
          <w:p w:rsidR="000B1278" w:rsidRPr="00E80745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 ПДВ</w:t>
            </w:r>
          </w:p>
          <w:p w:rsidR="000B1278" w:rsidRPr="00E80745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1278" w:rsidRPr="00E80745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278" w:rsidRPr="0015615C" w:rsidTr="000B7DAE">
        <w:tc>
          <w:tcPr>
            <w:tcW w:w="8688" w:type="dxa"/>
            <w:gridSpan w:val="5"/>
          </w:tcPr>
          <w:p w:rsidR="000B1278" w:rsidRPr="0015615C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Лабораторні,діагностичні та консультативні послуги за зверненнями громадян,що надаються без направлення лікаря,зокрема із застосуванням </w:t>
            </w:r>
            <w:proofErr w:type="spellStart"/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телемедицини</w:t>
            </w:r>
            <w:proofErr w:type="spellEnd"/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постанови КМУ №1138 від 17.09.1996р.п.13</w:t>
            </w:r>
          </w:p>
        </w:tc>
      </w:tr>
      <w:tr w:rsidR="000B1278" w:rsidRPr="0015615C" w:rsidTr="000B7DAE">
        <w:trPr>
          <w:trHeight w:val="677"/>
        </w:trPr>
        <w:tc>
          <w:tcPr>
            <w:tcW w:w="709" w:type="dxa"/>
          </w:tcPr>
          <w:p w:rsidR="000B1278" w:rsidRPr="0015615C" w:rsidRDefault="000B1278" w:rsidP="00C22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15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7979" w:type="dxa"/>
            <w:gridSpan w:val="4"/>
          </w:tcPr>
          <w:p w:rsidR="000B1278" w:rsidRPr="0015615C" w:rsidRDefault="000B1278" w:rsidP="00C22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Рентгенологічні дослідження органів грудної клітки (ОГК)</w:t>
            </w:r>
            <w:r w:rsidR="00E80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B1278" w:rsidRPr="0015615C" w:rsidTr="000B7DAE">
        <w:tc>
          <w:tcPr>
            <w:tcW w:w="709" w:type="dxa"/>
          </w:tcPr>
          <w:p w:rsidR="000B1278" w:rsidRPr="00CA5B54" w:rsidRDefault="000B1278" w:rsidP="00C22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5B54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694" w:type="dxa"/>
            <w:gridSpan w:val="2"/>
          </w:tcPr>
          <w:p w:rsidR="000B1278" w:rsidRPr="0015615C" w:rsidRDefault="000B1278" w:rsidP="00C22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Рентгенографія ОГК(оглядова) в одній проекції </w:t>
            </w:r>
          </w:p>
        </w:tc>
        <w:tc>
          <w:tcPr>
            <w:tcW w:w="3017" w:type="dxa"/>
          </w:tcPr>
          <w:p w:rsidR="000B1278" w:rsidRPr="0015615C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spellEnd"/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B1278" w:rsidRPr="0015615C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54,37</w:t>
            </w:r>
          </w:p>
        </w:tc>
      </w:tr>
      <w:tr w:rsidR="000B1278" w:rsidRPr="0015615C" w:rsidTr="000B7DAE">
        <w:tc>
          <w:tcPr>
            <w:tcW w:w="709" w:type="dxa"/>
          </w:tcPr>
          <w:p w:rsidR="000B1278" w:rsidRPr="00CA5B54" w:rsidRDefault="000B1278" w:rsidP="00C22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5B54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2694" w:type="dxa"/>
            <w:gridSpan w:val="2"/>
          </w:tcPr>
          <w:p w:rsidR="000B1278" w:rsidRPr="0015615C" w:rsidRDefault="000B1278" w:rsidP="00C22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ОГК(оглядова) у двох проекціях</w:t>
            </w:r>
          </w:p>
        </w:tc>
        <w:tc>
          <w:tcPr>
            <w:tcW w:w="3017" w:type="dxa"/>
          </w:tcPr>
          <w:p w:rsidR="000B1278" w:rsidRPr="0015615C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spellEnd"/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B1278" w:rsidRPr="0015615C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73,52</w:t>
            </w:r>
          </w:p>
        </w:tc>
      </w:tr>
      <w:tr w:rsidR="000B1278" w:rsidRPr="0015615C" w:rsidTr="000B7DAE">
        <w:tc>
          <w:tcPr>
            <w:tcW w:w="709" w:type="dxa"/>
          </w:tcPr>
          <w:p w:rsidR="000B1278" w:rsidRPr="00CA5B54" w:rsidRDefault="000B1278" w:rsidP="00C22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5B54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2694" w:type="dxa"/>
            <w:gridSpan w:val="2"/>
          </w:tcPr>
          <w:p w:rsidR="000B1278" w:rsidRPr="0015615C" w:rsidRDefault="000B1278" w:rsidP="00C22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серця з контрастуванням стравоходу</w:t>
            </w:r>
          </w:p>
        </w:tc>
        <w:tc>
          <w:tcPr>
            <w:tcW w:w="3017" w:type="dxa"/>
          </w:tcPr>
          <w:p w:rsidR="000B1278" w:rsidRPr="0015615C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spellEnd"/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B1278" w:rsidRPr="0015615C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B1278" w:rsidRPr="0015615C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145,53</w:t>
            </w:r>
          </w:p>
        </w:tc>
      </w:tr>
      <w:tr w:rsidR="000B1278" w:rsidRPr="0015615C" w:rsidTr="000B7DAE">
        <w:tc>
          <w:tcPr>
            <w:tcW w:w="709" w:type="dxa"/>
          </w:tcPr>
          <w:p w:rsidR="000B1278" w:rsidRPr="0015615C" w:rsidRDefault="000B1278" w:rsidP="00C22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15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7979" w:type="dxa"/>
            <w:gridSpan w:val="4"/>
          </w:tcPr>
          <w:p w:rsidR="000B1278" w:rsidRPr="0015615C" w:rsidRDefault="000B1278" w:rsidP="00C22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Рентгенологічні дослідження органів травлення</w:t>
            </w:r>
            <w:r w:rsidR="00E80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B1278" w:rsidRPr="0015615C" w:rsidTr="000B7DAE">
        <w:tc>
          <w:tcPr>
            <w:tcW w:w="709" w:type="dxa"/>
          </w:tcPr>
          <w:p w:rsidR="000B1278" w:rsidRPr="00CA5B54" w:rsidRDefault="000B1278" w:rsidP="00C22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5B54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694" w:type="dxa"/>
            <w:gridSpan w:val="2"/>
          </w:tcPr>
          <w:p w:rsidR="000B1278" w:rsidRPr="0015615C" w:rsidRDefault="000B1278" w:rsidP="00C22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черевної порожнини (оглядова)</w:t>
            </w:r>
          </w:p>
        </w:tc>
        <w:tc>
          <w:tcPr>
            <w:tcW w:w="3017" w:type="dxa"/>
          </w:tcPr>
          <w:p w:rsidR="000B1278" w:rsidRPr="0015615C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spellEnd"/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B1278" w:rsidRPr="0015615C" w:rsidRDefault="000B127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54,37</w:t>
            </w:r>
          </w:p>
          <w:p w:rsidR="00EA50A8" w:rsidRPr="0015615C" w:rsidRDefault="00EA50A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50A8" w:rsidRPr="0015615C" w:rsidRDefault="00EA50A8" w:rsidP="00C2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4A9E" w:rsidRDefault="00F14A9E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0A8" w:rsidRDefault="00EA50A8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943" w:rsidRPr="000B7DAE" w:rsidRDefault="000B7DAE" w:rsidP="004D59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0A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D5943" w:rsidRPr="000B7DAE">
        <w:rPr>
          <w:rFonts w:ascii="Times New Roman" w:hAnsi="Times New Roman" w:cs="Times New Roman"/>
          <w:b/>
          <w:sz w:val="28"/>
          <w:szCs w:val="28"/>
          <w:lang w:val="uk-UA"/>
        </w:rPr>
        <w:t>Секретар виконавчого комітету                                      А.П.</w:t>
      </w:r>
      <w:proofErr w:type="spellStart"/>
      <w:r w:rsidR="004D5943" w:rsidRPr="000B7DAE">
        <w:rPr>
          <w:rFonts w:ascii="Times New Roman" w:hAnsi="Times New Roman" w:cs="Times New Roman"/>
          <w:b/>
          <w:sz w:val="28"/>
          <w:szCs w:val="28"/>
          <w:lang w:val="uk-UA"/>
        </w:rPr>
        <w:t>Філімонов</w:t>
      </w:r>
      <w:proofErr w:type="spellEnd"/>
    </w:p>
    <w:p w:rsidR="00EA50A8" w:rsidRPr="000B7DAE" w:rsidRDefault="00EA50A8" w:rsidP="00F14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50A8" w:rsidRDefault="00EA50A8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0A8" w:rsidRDefault="00EA50A8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0A8" w:rsidRDefault="00EA50A8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1D1B" w:rsidRDefault="00171D1B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1D1B" w:rsidRDefault="00171D1B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0A8" w:rsidRDefault="00EA50A8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0A8" w:rsidRDefault="00EA50A8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719" w:rsidRPr="0044588D" w:rsidRDefault="0044588D" w:rsidP="00F14A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44588D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44588D" w:rsidRPr="0015615C" w:rsidRDefault="0044588D" w:rsidP="004458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15615C">
        <w:rPr>
          <w:rFonts w:ascii="Times New Roman" w:hAnsi="Times New Roman" w:cs="Times New Roman"/>
          <w:sz w:val="28"/>
          <w:szCs w:val="28"/>
          <w:lang w:val="uk-UA"/>
        </w:rPr>
        <w:t>до рішення виконкому</w:t>
      </w:r>
    </w:p>
    <w:p w:rsidR="0044588D" w:rsidRDefault="0044588D" w:rsidP="004458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171D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15615C">
        <w:rPr>
          <w:rFonts w:ascii="Times New Roman" w:hAnsi="Times New Roman" w:cs="Times New Roman"/>
          <w:sz w:val="28"/>
          <w:szCs w:val="28"/>
          <w:lang w:val="uk-UA"/>
        </w:rPr>
        <w:t>20 жовтня 2022р.№240</w:t>
      </w:r>
    </w:p>
    <w:p w:rsidR="0044588D" w:rsidRPr="0015615C" w:rsidRDefault="0044588D" w:rsidP="004458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88D" w:rsidRDefault="0044588D" w:rsidP="00445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588D" w:rsidRPr="00E80745" w:rsidRDefault="0044588D" w:rsidP="0044588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80745">
        <w:rPr>
          <w:rFonts w:ascii="Times New Roman" w:hAnsi="Times New Roman" w:cs="Times New Roman"/>
          <w:b/>
          <w:lang w:val="uk-UA"/>
        </w:rPr>
        <w:t>ТАРИФ</w:t>
      </w:r>
    </w:p>
    <w:p w:rsidR="0044588D" w:rsidRPr="0015615C" w:rsidRDefault="0044588D" w:rsidP="00445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15C">
        <w:rPr>
          <w:rFonts w:ascii="Times New Roman" w:hAnsi="Times New Roman" w:cs="Times New Roman"/>
          <w:sz w:val="28"/>
          <w:szCs w:val="28"/>
          <w:lang w:val="uk-UA"/>
        </w:rPr>
        <w:t>на платні медичні послуги, що надаються КНП «Гайсинська центральна</w:t>
      </w:r>
    </w:p>
    <w:p w:rsidR="0044588D" w:rsidRPr="0015615C" w:rsidRDefault="0044588D" w:rsidP="00171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6719" w:rsidRDefault="00171D1B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67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3804"/>
        <w:tblW w:w="5000" w:type="pct"/>
        <w:tblLook w:val="04A0"/>
      </w:tblPr>
      <w:tblGrid>
        <w:gridCol w:w="1687"/>
        <w:gridCol w:w="5905"/>
        <w:gridCol w:w="2093"/>
        <w:gridCol w:w="220"/>
      </w:tblGrid>
      <w:tr w:rsidR="0062408D" w:rsidRPr="0062408D" w:rsidTr="00AE6745">
        <w:trPr>
          <w:trHeight w:val="300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8D" w:rsidRPr="0015615C" w:rsidRDefault="0062408D" w:rsidP="0015615C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3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8D" w:rsidRPr="0044588D" w:rsidRDefault="0062408D" w:rsidP="001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</w:t>
            </w:r>
            <w:proofErr w:type="spellEnd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послуги</w:t>
            </w:r>
            <w:proofErr w:type="spellEnd"/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45" w:rsidRDefault="0062408D" w:rsidP="001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Тариф</w:t>
            </w:r>
            <w:proofErr w:type="spellEnd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="00AE6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грн</w:t>
            </w:r>
            <w:proofErr w:type="spellEnd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62408D" w:rsidRPr="0044588D" w:rsidRDefault="0062408D" w:rsidP="001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ПДВ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08D" w:rsidRPr="0062408D" w:rsidRDefault="0062408D" w:rsidP="0015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2408D" w:rsidRPr="0062408D" w:rsidTr="00AE6745">
        <w:trPr>
          <w:trHeight w:val="735"/>
        </w:trPr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D" w:rsidRPr="0062408D" w:rsidRDefault="0062408D" w:rsidP="0015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D" w:rsidRPr="0044588D" w:rsidRDefault="0062408D" w:rsidP="001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D" w:rsidRPr="0044588D" w:rsidRDefault="0062408D" w:rsidP="001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08D" w:rsidRPr="0062408D" w:rsidRDefault="0062408D" w:rsidP="001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408D" w:rsidRPr="0062408D" w:rsidTr="00AE6745">
        <w:trPr>
          <w:trHeight w:val="300"/>
        </w:trPr>
        <w:tc>
          <w:tcPr>
            <w:tcW w:w="4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08D" w:rsidRPr="00E80745" w:rsidRDefault="0062408D" w:rsidP="00AE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Видача копії медичної довідки,</w:t>
            </w:r>
            <w:r w:rsidR="0015615C" w:rsidRPr="00E8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8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витягу з історії хвороби,згідно постанови КМУ №1138 </w:t>
            </w:r>
            <w:r w:rsidR="00AE6745" w:rsidRPr="00E8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8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 17.09.1996</w:t>
            </w:r>
            <w:r w:rsidR="00AE6745" w:rsidRPr="00E8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8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08D" w:rsidRPr="00CA5B54" w:rsidRDefault="0062408D" w:rsidP="0015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408D" w:rsidRPr="0062408D" w:rsidTr="00AE6745">
        <w:trPr>
          <w:trHeight w:val="1215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8D" w:rsidRPr="00171D1B" w:rsidRDefault="0062408D" w:rsidP="001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D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45" w:rsidRDefault="0062408D" w:rsidP="001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Витяг</w:t>
            </w:r>
            <w:proofErr w:type="spellEnd"/>
            <w:r w:rsidRPr="00AE6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E6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історії</w:t>
            </w:r>
            <w:proofErr w:type="spellEnd"/>
            <w:r w:rsidRPr="00AE6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хвороби</w:t>
            </w:r>
            <w:proofErr w:type="spellEnd"/>
            <w:r w:rsidRPr="00AE6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</w:t>
            </w:r>
            <w:proofErr w:type="gram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карем</w:t>
            </w:r>
            <w:proofErr w:type="spellEnd"/>
            <w:r w:rsidRPr="00AE6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іалістом</w:t>
            </w:r>
            <w:proofErr w:type="spellEnd"/>
            <w:r w:rsidR="00AE6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2408D" w:rsidRPr="0044588D" w:rsidRDefault="0062408D" w:rsidP="001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(за </w:t>
            </w: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проханням</w:t>
            </w:r>
            <w:proofErr w:type="spellEnd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громадян</w:t>
            </w:r>
            <w:proofErr w:type="spellEnd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втраті</w:t>
            </w:r>
            <w:proofErr w:type="spellEnd"/>
            <w:r w:rsidRPr="0044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8D" w:rsidRPr="0044588D" w:rsidRDefault="0062408D" w:rsidP="001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45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55,65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08D" w:rsidRPr="0062408D" w:rsidRDefault="0062408D" w:rsidP="00156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D5943" w:rsidRPr="0015615C" w:rsidRDefault="004D5943" w:rsidP="004D59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15C">
        <w:rPr>
          <w:rFonts w:ascii="Times New Roman" w:hAnsi="Times New Roman" w:cs="Times New Roman"/>
          <w:b/>
          <w:sz w:val="28"/>
          <w:szCs w:val="28"/>
          <w:lang w:val="uk-UA"/>
        </w:rPr>
        <w:t>Секретар виконавчого комітету                                                А.П.</w:t>
      </w:r>
      <w:proofErr w:type="spellStart"/>
      <w:r w:rsidRPr="0015615C">
        <w:rPr>
          <w:rFonts w:ascii="Times New Roman" w:hAnsi="Times New Roman" w:cs="Times New Roman"/>
          <w:b/>
          <w:sz w:val="28"/>
          <w:szCs w:val="28"/>
          <w:lang w:val="uk-UA"/>
        </w:rPr>
        <w:t>Філімонов</w:t>
      </w:r>
      <w:proofErr w:type="spellEnd"/>
    </w:p>
    <w:p w:rsidR="00E06719" w:rsidRDefault="00E06719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719" w:rsidRDefault="00E06719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719" w:rsidRDefault="00E06719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719" w:rsidRDefault="00E06719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719" w:rsidRDefault="00E06719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719" w:rsidRDefault="00E06719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719" w:rsidRDefault="00E06719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719" w:rsidRDefault="00E06719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719" w:rsidRDefault="00E06719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719" w:rsidRDefault="00E06719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06719" w:rsidSect="003177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E86395"/>
    <w:rsid w:val="000010E6"/>
    <w:rsid w:val="000B1278"/>
    <w:rsid w:val="000B7DAE"/>
    <w:rsid w:val="0012004C"/>
    <w:rsid w:val="0015615C"/>
    <w:rsid w:val="00171D1B"/>
    <w:rsid w:val="00202DE0"/>
    <w:rsid w:val="00317781"/>
    <w:rsid w:val="0044588D"/>
    <w:rsid w:val="004B54F7"/>
    <w:rsid w:val="004D5943"/>
    <w:rsid w:val="0062408D"/>
    <w:rsid w:val="006250B5"/>
    <w:rsid w:val="006340B4"/>
    <w:rsid w:val="00A26114"/>
    <w:rsid w:val="00A64806"/>
    <w:rsid w:val="00A71E6F"/>
    <w:rsid w:val="00A91DFC"/>
    <w:rsid w:val="00AE6745"/>
    <w:rsid w:val="00C23B4A"/>
    <w:rsid w:val="00CA5B54"/>
    <w:rsid w:val="00E06719"/>
    <w:rsid w:val="00E53F69"/>
    <w:rsid w:val="00E80745"/>
    <w:rsid w:val="00E86395"/>
    <w:rsid w:val="00EA50A8"/>
    <w:rsid w:val="00F14A9E"/>
    <w:rsid w:val="00FE2E08"/>
    <w:rsid w:val="00FE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78"/>
    <w:pPr>
      <w:spacing w:after="0" w:line="240" w:lineRule="auto"/>
    </w:pPr>
    <w:rPr>
      <w:rFonts w:eastAsia="Batang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A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06"/>
    <w:rPr>
      <w:rFonts w:ascii="Segoe UI" w:hAnsi="Segoe UI" w:cs="Segoe UI"/>
      <w:sz w:val="18"/>
      <w:szCs w:val="18"/>
      <w:lang w:val="ru-RU"/>
    </w:rPr>
  </w:style>
  <w:style w:type="paragraph" w:customStyle="1" w:styleId="1">
    <w:name w:val="Обычный1"/>
    <w:uiPriority w:val="99"/>
    <w:rsid w:val="004B54F7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uiPriority w:val="99"/>
    <w:rsid w:val="004B54F7"/>
    <w:pPr>
      <w:keepNext/>
      <w:widowControl/>
      <w:spacing w:line="240" w:lineRule="auto"/>
      <w:ind w:left="0"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pc</cp:lastModifiedBy>
  <cp:revision>10</cp:revision>
  <cp:lastPrinted>2022-10-19T05:28:00Z</cp:lastPrinted>
  <dcterms:created xsi:type="dcterms:W3CDTF">2022-10-20T12:54:00Z</dcterms:created>
  <dcterms:modified xsi:type="dcterms:W3CDTF">2022-10-21T06:56:00Z</dcterms:modified>
</cp:coreProperties>
</file>