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alibri" w:hAnsi="Times New Roman" w:cs="Times New Roman"/>
          <w:color w:val="000000"/>
          <w:sz w:val="24"/>
          <w:szCs w:val="24"/>
          <w:lang w:eastAsia="ru-RU"/>
        </w:rPr>
        <w:t>Затверджено</w:t>
      </w:r>
    </w:p>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alibri" w:hAnsi="Times New Roman" w:cs="Times New Roman"/>
          <w:color w:val="000000"/>
          <w:sz w:val="24"/>
          <w:szCs w:val="24"/>
          <w:lang w:eastAsia="ru-RU"/>
        </w:rPr>
        <w:t xml:space="preserve">                                                                          </w:t>
      </w:r>
      <w:r w:rsidRPr="00BE0804">
        <w:rPr>
          <w:rFonts w:ascii="Times New Roman" w:eastAsia="Courier New"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рішенням  22</w:t>
      </w:r>
      <w:r w:rsidRPr="00BE0804">
        <w:rPr>
          <w:rFonts w:ascii="Times New Roman" w:eastAsia="Courier New" w:hAnsi="Times New Roman" w:cs="Times New Roman"/>
          <w:color w:val="000000"/>
          <w:sz w:val="24"/>
          <w:szCs w:val="24"/>
          <w:lang w:eastAsia="ru-RU"/>
        </w:rPr>
        <w:t xml:space="preserve"> </w:t>
      </w:r>
      <w:r w:rsidRPr="00BE0804">
        <w:rPr>
          <w:rFonts w:ascii="Times New Roman" w:eastAsia="Calibri" w:hAnsi="Times New Roman" w:cs="Times New Roman"/>
          <w:color w:val="000000"/>
          <w:sz w:val="24"/>
          <w:szCs w:val="24"/>
          <w:lang w:eastAsia="ru-RU"/>
        </w:rPr>
        <w:t xml:space="preserve">сесії                                            </w:t>
      </w:r>
      <w:r w:rsidRPr="00BE0804">
        <w:rPr>
          <w:rFonts w:ascii="Times New Roman" w:eastAsia="Calibri" w:hAnsi="Times New Roman" w:cs="Times New Roman"/>
          <w:color w:val="000000"/>
          <w:sz w:val="24"/>
          <w:szCs w:val="24"/>
          <w:lang w:eastAsia="ru-RU"/>
        </w:rPr>
        <w:br/>
        <w:t xml:space="preserve">                                                                                                         Брацлавської селищної ради</w:t>
      </w:r>
    </w:p>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alibri" w:hAnsi="Times New Roman" w:cs="Times New Roman"/>
          <w:color w:val="000000"/>
          <w:sz w:val="24"/>
          <w:szCs w:val="24"/>
          <w:lang w:eastAsia="ru-RU"/>
        </w:rPr>
        <w:tab/>
        <w:t>8  скликання</w:t>
      </w:r>
    </w:p>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ourier New" w:hAnsi="Times New Roman" w:cs="Times New Roman"/>
          <w:color w:val="000000"/>
          <w:sz w:val="24"/>
          <w:szCs w:val="24"/>
          <w:lang w:eastAsia="ru-RU"/>
        </w:rPr>
        <w:tab/>
        <w:t xml:space="preserve">  від «</w:t>
      </w:r>
      <w:r w:rsidR="0098716D">
        <w:rPr>
          <w:rFonts w:ascii="Times New Roman" w:eastAsia="Courier New" w:hAnsi="Times New Roman" w:cs="Times New Roman"/>
          <w:color w:val="000000"/>
          <w:sz w:val="24"/>
          <w:szCs w:val="24"/>
          <w:lang w:eastAsia="ru-RU"/>
        </w:rPr>
        <w:t>22</w:t>
      </w:r>
      <w:r>
        <w:rPr>
          <w:rFonts w:ascii="Times New Roman" w:eastAsia="Calibri" w:hAnsi="Times New Roman" w:cs="Times New Roman"/>
          <w:color w:val="000000"/>
          <w:sz w:val="24"/>
          <w:szCs w:val="24"/>
          <w:lang w:eastAsia="ru-RU"/>
        </w:rPr>
        <w:t>» грудня 2021</w:t>
      </w:r>
      <w:r w:rsidRPr="00BE0804">
        <w:rPr>
          <w:rFonts w:ascii="Times New Roman" w:eastAsia="Calibri" w:hAnsi="Times New Roman" w:cs="Times New Roman"/>
          <w:color w:val="000000"/>
          <w:sz w:val="24"/>
          <w:szCs w:val="24"/>
          <w:lang w:eastAsia="ru-RU"/>
        </w:rPr>
        <w:t>р.</w:t>
      </w:r>
      <w:r w:rsidRPr="00BE0804">
        <w:rPr>
          <w:rFonts w:ascii="Times New Roman" w:eastAsia="Courier New" w:hAnsi="Times New Roman" w:cs="Times New Roman"/>
          <w:color w:val="000000"/>
          <w:sz w:val="24"/>
          <w:szCs w:val="24"/>
          <w:lang w:eastAsia="ru-RU"/>
        </w:rPr>
        <w:t xml:space="preserve"> № </w:t>
      </w:r>
      <w:r w:rsidR="0098716D">
        <w:rPr>
          <w:rFonts w:ascii="Times New Roman" w:eastAsia="Courier New" w:hAnsi="Times New Roman" w:cs="Times New Roman"/>
          <w:color w:val="000000"/>
          <w:sz w:val="24"/>
          <w:szCs w:val="24"/>
          <w:lang w:eastAsia="ru-RU"/>
        </w:rPr>
        <w:t>978</w:t>
      </w:r>
    </w:p>
    <w:p w:rsidR="00416A9E" w:rsidRDefault="00416A9E" w:rsidP="00416A9E">
      <w:pPr>
        <w:widowControl w:val="0"/>
        <w:tabs>
          <w:tab w:val="left" w:pos="5670"/>
          <w:tab w:val="left" w:pos="6096"/>
        </w:tabs>
        <w:jc w:val="both"/>
        <w:rPr>
          <w:rFonts w:ascii="Times New Roman" w:eastAsia="Calibri" w:hAnsi="Times New Roman" w:cs="Times New Roman"/>
          <w:sz w:val="24"/>
        </w:rPr>
      </w:pPr>
      <w:r>
        <w:rPr>
          <w:rFonts w:ascii="Times New Roman" w:eastAsia="Calibri" w:hAnsi="Times New Roman" w:cs="Times New Roman"/>
          <w:sz w:val="24"/>
        </w:rPr>
        <w:t xml:space="preserve">                                                                                                  </w:t>
      </w:r>
    </w:p>
    <w:p w:rsidR="00416A9E" w:rsidRDefault="00416A9E" w:rsidP="00416A9E">
      <w:pPr>
        <w:widowControl w:val="0"/>
        <w:tabs>
          <w:tab w:val="left" w:pos="5670"/>
          <w:tab w:val="left" w:pos="609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rPr>
        <w:t xml:space="preserve">                                                                                                               </w:t>
      </w:r>
      <w:r w:rsidRPr="002B2AF3">
        <w:rPr>
          <w:rFonts w:ascii="Times New Roman" w:eastAsia="Times New Roman" w:hAnsi="Times New Roman" w:cs="Times New Roman"/>
          <w:sz w:val="24"/>
          <w:szCs w:val="24"/>
          <w:lang w:eastAsia="ru-RU"/>
        </w:rPr>
        <w:t>(із змінами внесеними</w:t>
      </w:r>
      <w:r>
        <w:rPr>
          <w:rFonts w:ascii="Times New Roman" w:eastAsia="Times New Roman" w:hAnsi="Times New Roman" w:cs="Times New Roman"/>
          <w:sz w:val="24"/>
          <w:szCs w:val="24"/>
          <w:lang w:eastAsia="ru-RU"/>
        </w:rPr>
        <w:t>:</w:t>
      </w:r>
    </w:p>
    <w:p w:rsidR="00416A9E" w:rsidRDefault="00416A9E" w:rsidP="00416A9E">
      <w:pPr>
        <w:widowControl w:val="0"/>
        <w:tabs>
          <w:tab w:val="left" w:pos="6096"/>
        </w:tabs>
        <w:spacing w:after="0" w:line="240" w:lineRule="auto"/>
        <w:ind w:left="6096" w:hanging="851"/>
        <w:jc w:val="both"/>
        <w:rPr>
          <w:rFonts w:ascii="Times New Roman" w:eastAsia="Times New Roman" w:hAnsi="Times New Roman" w:cs="Times New Roman"/>
          <w:sz w:val="24"/>
          <w:szCs w:val="24"/>
          <w:lang w:eastAsia="ru-RU"/>
        </w:rPr>
      </w:pPr>
      <w:r>
        <w:rPr>
          <w:rFonts w:ascii="Times New Roman" w:eastAsia="Calibri" w:hAnsi="Times New Roman" w:cs="Times New Roman"/>
          <w:sz w:val="24"/>
        </w:rPr>
        <w:t xml:space="preserve">                        рішенням </w:t>
      </w:r>
      <w:r>
        <w:rPr>
          <w:rFonts w:ascii="Times New Roman" w:eastAsia="Times New Roman" w:hAnsi="Times New Roman" w:cs="Times New Roman"/>
          <w:sz w:val="24"/>
          <w:szCs w:val="24"/>
          <w:lang w:eastAsia="ru-RU"/>
        </w:rPr>
        <w:t xml:space="preserve">37 </w:t>
      </w:r>
      <w:r w:rsidRPr="002B2AF3">
        <w:rPr>
          <w:rFonts w:ascii="Times New Roman" w:eastAsia="Times New Roman" w:hAnsi="Times New Roman" w:cs="Times New Roman"/>
          <w:sz w:val="24"/>
          <w:szCs w:val="24"/>
          <w:lang w:eastAsia="ru-RU"/>
        </w:rPr>
        <w:t xml:space="preserve">сесії </w:t>
      </w:r>
    </w:p>
    <w:p w:rsidR="00416A9E" w:rsidRDefault="00416A9E" w:rsidP="00416A9E">
      <w:pPr>
        <w:widowControl w:val="0"/>
        <w:tabs>
          <w:tab w:val="left" w:pos="6096"/>
        </w:tabs>
        <w:spacing w:after="0" w:line="240" w:lineRule="auto"/>
        <w:ind w:left="6096" w:hanging="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скликання   </w:t>
      </w:r>
    </w:p>
    <w:p w:rsidR="00416A9E" w:rsidRDefault="00416A9E" w:rsidP="00416A9E">
      <w:pPr>
        <w:widowControl w:val="0"/>
        <w:tabs>
          <w:tab w:val="left" w:pos="6096"/>
        </w:tabs>
        <w:spacing w:after="0" w:line="240" w:lineRule="auto"/>
        <w:ind w:left="6096" w:hanging="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B2AF3">
        <w:rPr>
          <w:rFonts w:ascii="Times New Roman" w:eastAsia="Times New Roman" w:hAnsi="Times New Roman" w:cs="Times New Roman"/>
          <w:sz w:val="24"/>
          <w:szCs w:val="24"/>
          <w:lang w:eastAsia="ru-RU"/>
        </w:rPr>
        <w:t>Брацлавсь</w:t>
      </w:r>
      <w:r>
        <w:rPr>
          <w:rFonts w:ascii="Times New Roman" w:eastAsia="Times New Roman" w:hAnsi="Times New Roman" w:cs="Times New Roman"/>
          <w:sz w:val="24"/>
          <w:szCs w:val="24"/>
          <w:lang w:eastAsia="ru-RU"/>
        </w:rPr>
        <w:t xml:space="preserve">кої селищної ради  </w:t>
      </w:r>
    </w:p>
    <w:p w:rsidR="00416A9E" w:rsidRPr="002B2AF3" w:rsidRDefault="00C13E9D" w:rsidP="00416A9E">
      <w:pPr>
        <w:widowControl w:val="0"/>
        <w:tabs>
          <w:tab w:val="left" w:pos="6690"/>
        </w:tabs>
        <w:spacing w:after="0" w:line="240" w:lineRule="auto"/>
        <w:ind w:left="6096" w:hanging="851"/>
        <w:jc w:val="both"/>
        <w:rPr>
          <w:rFonts w:ascii="Times New Roman" w:eastAsia="Courier New"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                        від «12» травня 2023 р. №106</w:t>
      </w:r>
      <w:r w:rsidR="00416A9E" w:rsidRPr="002B2AF3">
        <w:rPr>
          <w:rFonts w:ascii="Times New Roman" w:eastAsia="Times New Roman" w:hAnsi="Times New Roman" w:cs="Times New Roman"/>
          <w:sz w:val="24"/>
          <w:szCs w:val="24"/>
          <w:lang w:eastAsia="ru-RU"/>
        </w:rPr>
        <w:t>)</w:t>
      </w:r>
    </w:p>
    <w:p w:rsidR="00416A9E" w:rsidRPr="008D3AB1" w:rsidRDefault="00416A9E" w:rsidP="00416A9E">
      <w:pPr>
        <w:spacing w:line="298" w:lineRule="exact"/>
        <w:ind w:left="5390"/>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40"/>
          <w:szCs w:val="40"/>
          <w:lang w:eastAsia="ru-RU" w:bidi="ru-RU"/>
        </w:rPr>
        <w:tab/>
      </w:r>
      <w:r w:rsidRPr="007A7831">
        <w:rPr>
          <w:rFonts w:ascii="Times New Roman" w:eastAsia="Courier New" w:hAnsi="Times New Roman" w:cs="Times New Roman"/>
          <w:color w:val="000000"/>
          <w:sz w:val="40"/>
          <w:szCs w:val="40"/>
          <w:lang w:eastAsia="ru-RU" w:bidi="ru-RU"/>
        </w:rPr>
        <w:t xml:space="preserve">        </w:t>
      </w: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6B625E" w:rsidRDefault="00416A9E" w:rsidP="006B625E">
      <w:pPr>
        <w:spacing w:after="0" w:line="276" w:lineRule="auto"/>
        <w:jc w:val="center"/>
        <w:rPr>
          <w:rFonts w:ascii="Times New Roman" w:eastAsia="Times New Roman" w:hAnsi="Times New Roman" w:cs="Times New Roman"/>
          <w:b/>
          <w:sz w:val="36"/>
          <w:szCs w:val="28"/>
          <w:lang w:eastAsia="ru-RU"/>
        </w:rPr>
      </w:pPr>
      <w:r w:rsidRPr="00416A9E">
        <w:rPr>
          <w:rFonts w:ascii="Times New Roman" w:eastAsia="Times New Roman" w:hAnsi="Times New Roman" w:cs="Times New Roman"/>
          <w:b/>
          <w:color w:val="000000"/>
          <w:sz w:val="36"/>
          <w:szCs w:val="32"/>
          <w:lang w:eastAsia="uk-UA"/>
        </w:rPr>
        <w:t>ПРОГРАМА</w:t>
      </w:r>
      <w:r w:rsidRPr="00416A9E">
        <w:rPr>
          <w:rFonts w:ascii="Times New Roman" w:eastAsia="Times New Roman" w:hAnsi="Times New Roman" w:cs="Times New Roman"/>
          <w:b/>
          <w:sz w:val="36"/>
          <w:szCs w:val="28"/>
          <w:lang w:eastAsia="ru-RU"/>
        </w:rPr>
        <w:t xml:space="preserve"> </w:t>
      </w:r>
    </w:p>
    <w:p w:rsidR="00416A9E" w:rsidRPr="00416A9E" w:rsidRDefault="00416A9E" w:rsidP="00416A9E">
      <w:pPr>
        <w:spacing w:after="200" w:line="276" w:lineRule="auto"/>
        <w:jc w:val="center"/>
        <w:rPr>
          <w:rFonts w:ascii="Times New Roman" w:eastAsia="Calibri" w:hAnsi="Times New Roman" w:cs="Times New Roman"/>
          <w:b/>
          <w:sz w:val="36"/>
          <w:szCs w:val="28"/>
        </w:rPr>
      </w:pPr>
      <w:r w:rsidRPr="00416A9E">
        <w:rPr>
          <w:rFonts w:ascii="Times New Roman" w:eastAsia="Calibri" w:hAnsi="Times New Roman" w:cs="Times New Roman"/>
          <w:b/>
          <w:sz w:val="36"/>
          <w:szCs w:val="28"/>
        </w:rPr>
        <w:t>ОРГАНІЗАЦІЇ ТА ПРОВЕДЕННЯ ОПЛАЧУВАНИХ СУСПІЛЬНО КОРИСНИХ РОБІТ БРАЦЛАВСЬКОЇ СЕЛИЩНОЇ РАДИ НА 2022-2024 РОКИ</w:t>
      </w:r>
    </w:p>
    <w:p w:rsidR="00416A9E" w:rsidRPr="008D3AB1" w:rsidRDefault="00416A9E" w:rsidP="00416A9E">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416A9E" w:rsidRPr="008D3AB1" w:rsidRDefault="00416A9E" w:rsidP="00416A9E">
      <w:pPr>
        <w:widowControl w:val="0"/>
        <w:autoSpaceDE w:val="0"/>
        <w:autoSpaceDN w:val="0"/>
        <w:adjustRightInd w:val="0"/>
        <w:spacing w:line="240" w:lineRule="auto"/>
        <w:ind w:right="6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72"/>
          <w:szCs w:val="72"/>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32"/>
          <w:szCs w:val="32"/>
          <w:lang w:eastAsia="ru-RU" w:bidi="ru-RU"/>
        </w:rPr>
      </w:pPr>
    </w:p>
    <w:p w:rsidR="00416A9E" w:rsidRPr="008D3AB1" w:rsidRDefault="00416A9E" w:rsidP="00416A9E">
      <w:pPr>
        <w:widowControl w:val="0"/>
        <w:spacing w:line="240" w:lineRule="auto"/>
        <w:jc w:val="center"/>
        <w:rPr>
          <w:rFonts w:ascii="Times New Roman" w:eastAsia="Courier New" w:hAnsi="Times New Roman" w:cs="Times New Roman"/>
          <w:color w:val="000000"/>
          <w:sz w:val="32"/>
          <w:szCs w:val="32"/>
          <w:lang w:eastAsia="ru-RU" w:bidi="ru-RU"/>
        </w:rPr>
      </w:pPr>
      <w:r w:rsidRPr="008D3AB1">
        <w:rPr>
          <w:rFonts w:ascii="Times New Roman" w:eastAsia="Courier New" w:hAnsi="Times New Roman" w:cs="Times New Roman"/>
          <w:color w:val="000000"/>
          <w:sz w:val="32"/>
          <w:szCs w:val="32"/>
          <w:lang w:eastAsia="ru-RU" w:bidi="ru-RU"/>
        </w:rPr>
        <w:t>202</w:t>
      </w:r>
      <w:r>
        <w:rPr>
          <w:rFonts w:ascii="Times New Roman" w:eastAsia="Courier New" w:hAnsi="Times New Roman" w:cs="Times New Roman"/>
          <w:color w:val="000000"/>
          <w:sz w:val="32"/>
          <w:szCs w:val="32"/>
          <w:lang w:eastAsia="ru-RU" w:bidi="ru-RU"/>
        </w:rPr>
        <w:t>3</w:t>
      </w:r>
      <w:r w:rsidRPr="008D3AB1">
        <w:rPr>
          <w:rFonts w:ascii="Times New Roman" w:eastAsia="Courier New" w:hAnsi="Times New Roman" w:cs="Times New Roman"/>
          <w:color w:val="000000"/>
          <w:sz w:val="32"/>
          <w:szCs w:val="32"/>
          <w:lang w:eastAsia="ru-RU" w:bidi="ru-RU"/>
        </w:rPr>
        <w:t>рік</w:t>
      </w:r>
    </w:p>
    <w:p w:rsidR="00416A9E" w:rsidRPr="008D3AB1" w:rsidRDefault="00416A9E" w:rsidP="00416A9E">
      <w:pPr>
        <w:widowControl w:val="0"/>
        <w:spacing w:after="0" w:line="240" w:lineRule="auto"/>
        <w:jc w:val="center"/>
        <w:rPr>
          <w:rFonts w:ascii="Times New Roman" w:eastAsia="Courier New" w:hAnsi="Times New Roman" w:cs="Times New Roman"/>
          <w:b/>
          <w:bCs/>
          <w:color w:val="000000"/>
          <w:sz w:val="28"/>
          <w:szCs w:val="28"/>
          <w:lang w:eastAsia="ru-RU" w:bidi="ru-RU"/>
        </w:rPr>
      </w:pPr>
      <w:r w:rsidRPr="008D3AB1">
        <w:rPr>
          <w:rFonts w:ascii="Times New Roman" w:eastAsia="Courier New" w:hAnsi="Times New Roman" w:cs="Times New Roman"/>
          <w:b/>
          <w:bCs/>
          <w:color w:val="000000"/>
          <w:sz w:val="28"/>
          <w:szCs w:val="28"/>
          <w:lang w:eastAsia="ru-RU" w:bidi="ru-RU"/>
        </w:rPr>
        <w:lastRenderedPageBreak/>
        <w:t>Паспорт</w:t>
      </w:r>
      <w:r w:rsidRPr="00416A9E">
        <w:t xml:space="preserve"> </w:t>
      </w:r>
      <w:r w:rsidRPr="00416A9E">
        <w:rPr>
          <w:rFonts w:ascii="Times New Roman" w:eastAsia="Courier New" w:hAnsi="Times New Roman" w:cs="Times New Roman"/>
          <w:b/>
          <w:bCs/>
          <w:color w:val="000000"/>
          <w:sz w:val="28"/>
          <w:szCs w:val="28"/>
          <w:lang w:eastAsia="ru-RU" w:bidi="ru-RU"/>
        </w:rPr>
        <w:t>організації та проведення оплачуваних суспільно корисних робіт Брацлавської селищної ради на 2022-2024 роки</w:t>
      </w:r>
    </w:p>
    <w:p w:rsidR="00416A9E" w:rsidRPr="008D3AB1" w:rsidRDefault="00416A9E" w:rsidP="00416A9E">
      <w:pPr>
        <w:widowControl w:val="0"/>
        <w:spacing w:after="0" w:line="240" w:lineRule="auto"/>
        <w:ind w:firstLine="708"/>
        <w:jc w:val="right"/>
        <w:rPr>
          <w:rFonts w:ascii="Times New Roman" w:eastAsia="Courier New" w:hAnsi="Times New Roman" w:cs="Times New Roman"/>
          <w:color w:val="000000"/>
          <w:sz w:val="28"/>
          <w:szCs w:val="28"/>
          <w:lang w:eastAsia="ru-RU" w:bidi="ru-RU"/>
        </w:rPr>
      </w:pPr>
    </w:p>
    <w:tbl>
      <w:tblPr>
        <w:tblpPr w:leftFromText="180" w:rightFromText="180" w:vertAnchor="text" w:horzAnchor="margin" w:tblpY="9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4990"/>
      </w:tblGrid>
      <w:tr w:rsidR="00416A9E" w:rsidRPr="00967173" w:rsidTr="004B09A2">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Ініціатор розроблення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416A9E" w:rsidRPr="008D3AB1" w:rsidRDefault="004B09A2" w:rsidP="004B09A2">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416A9E" w:rsidRPr="008D3AB1" w:rsidTr="004B09A2">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Розробник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4B09A2">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416A9E" w:rsidRPr="00967173" w:rsidTr="004B09A2">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Співрозробник</w:t>
            </w:r>
            <w:proofErr w:type="spellEnd"/>
            <w:r w:rsidRPr="008D3AB1">
              <w:rPr>
                <w:rFonts w:ascii="Times New Roman" w:eastAsia="Courier New" w:hAnsi="Times New Roman" w:cs="Times New Roman"/>
                <w:color w:val="000000"/>
                <w:sz w:val="28"/>
                <w:szCs w:val="28"/>
                <w:lang w:eastAsia="ru-RU" w:bidi="ru-RU"/>
              </w:rPr>
              <w:t xml:space="preserve"> Програми</w:t>
            </w:r>
          </w:p>
        </w:tc>
        <w:tc>
          <w:tcPr>
            <w:tcW w:w="4990" w:type="dxa"/>
            <w:tcBorders>
              <w:top w:val="single" w:sz="4" w:space="0" w:color="auto"/>
              <w:left w:val="single" w:sz="4" w:space="0" w:color="auto"/>
              <w:bottom w:val="single" w:sz="4" w:space="0" w:color="auto"/>
              <w:right w:val="single" w:sz="4" w:space="0" w:color="auto"/>
            </w:tcBorders>
          </w:tcPr>
          <w:p w:rsidR="00416A9E" w:rsidRPr="008D3AB1" w:rsidRDefault="004B09A2" w:rsidP="00660F65">
            <w:pPr>
              <w:widowControl w:val="0"/>
              <w:spacing w:line="240" w:lineRule="auto"/>
              <w:rPr>
                <w:rFonts w:ascii="Times New Roman" w:eastAsia="Courier New" w:hAnsi="Times New Roman" w:cs="Times New Roman"/>
                <w:color w:val="000000"/>
                <w:sz w:val="28"/>
                <w:szCs w:val="28"/>
                <w:lang w:eastAsia="ru-RU" w:bidi="ru-RU"/>
              </w:rPr>
            </w:pPr>
            <w:r w:rsidRPr="004B09A2">
              <w:rPr>
                <w:rFonts w:ascii="Times New Roman" w:eastAsia="Times New Roman" w:hAnsi="Times New Roman" w:cs="Times New Roman"/>
                <w:sz w:val="28"/>
                <w:szCs w:val="24"/>
                <w:lang w:eastAsia="ru-RU"/>
              </w:rPr>
              <w:t xml:space="preserve">Тульчинський районний відділ філії Державної установи «Центр </w:t>
            </w:r>
            <w:proofErr w:type="spellStart"/>
            <w:r w:rsidRPr="004B09A2">
              <w:rPr>
                <w:rFonts w:ascii="Times New Roman" w:eastAsia="Times New Roman" w:hAnsi="Times New Roman" w:cs="Times New Roman"/>
                <w:sz w:val="28"/>
                <w:szCs w:val="24"/>
                <w:lang w:eastAsia="ru-RU"/>
              </w:rPr>
              <w:t>пробації</w:t>
            </w:r>
            <w:proofErr w:type="spellEnd"/>
            <w:r w:rsidRPr="004B09A2">
              <w:rPr>
                <w:rFonts w:ascii="Times New Roman" w:eastAsia="Times New Roman" w:hAnsi="Times New Roman" w:cs="Times New Roman"/>
                <w:sz w:val="28"/>
                <w:szCs w:val="24"/>
                <w:lang w:eastAsia="ru-RU"/>
              </w:rPr>
              <w:t>» у Вінницькій області</w:t>
            </w:r>
          </w:p>
        </w:tc>
      </w:tr>
      <w:tr w:rsidR="00416A9E" w:rsidRPr="00967173" w:rsidTr="004B09A2">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Відповідальний виконавець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416A9E" w:rsidRPr="008D3AB1" w:rsidRDefault="004B09A2" w:rsidP="00660F65">
            <w:pPr>
              <w:widowControl w:val="0"/>
              <w:spacing w:line="240" w:lineRule="auto"/>
              <w:rPr>
                <w:rFonts w:ascii="Times New Roman" w:eastAsia="Courier New" w:hAnsi="Times New Roman" w:cs="Times New Roman"/>
                <w:color w:val="000000"/>
                <w:sz w:val="28"/>
                <w:szCs w:val="28"/>
                <w:lang w:eastAsia="ru-RU" w:bidi="ru-RU"/>
              </w:rPr>
            </w:pPr>
            <w:r w:rsidRPr="004B09A2">
              <w:rPr>
                <w:rFonts w:ascii="Times New Roman" w:eastAsia="Courier New" w:hAnsi="Times New Roman" w:cs="Times New Roman"/>
                <w:color w:val="000000"/>
                <w:sz w:val="28"/>
                <w:szCs w:val="28"/>
                <w:lang w:eastAsia="ru-RU" w:bidi="ru-RU"/>
              </w:rPr>
              <w:t>Виконавчий комітет Брацлавської селищної ради</w:t>
            </w:r>
          </w:p>
        </w:tc>
      </w:tr>
      <w:tr w:rsidR="00416A9E" w:rsidRPr="008D3AB1" w:rsidTr="004B09A2">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Термін реалізації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416A9E">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416A9E" w:rsidRPr="00967173" w:rsidTr="004B09A2">
        <w:trPr>
          <w:trHeight w:val="1554"/>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Етапи виконання програми (для довгострокових програм) </w:t>
            </w:r>
          </w:p>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p>
        </w:tc>
        <w:tc>
          <w:tcPr>
            <w:tcW w:w="49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 етап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 етап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416A9E" w:rsidRPr="00060515" w:rsidRDefault="00416A9E" w:rsidP="00416A9E">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ІІІ етап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416A9E" w:rsidRPr="008D3AB1" w:rsidTr="004B09A2">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Перелік місцевих бюджетів, які беруть участь у виконанні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 селищної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інших джерел, не заборонених законодавством</w:t>
            </w:r>
          </w:p>
        </w:tc>
      </w:tr>
      <w:tr w:rsidR="00416A9E" w:rsidRPr="008D3AB1" w:rsidTr="004B09A2">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Загальний обсяг фінансових ресурсів, необхідних для реалізації Програми, всього, </w:t>
            </w:r>
          </w:p>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у тому числі:</w:t>
            </w:r>
          </w:p>
        </w:tc>
        <w:tc>
          <w:tcPr>
            <w:tcW w:w="4990" w:type="dxa"/>
            <w:tcBorders>
              <w:top w:val="single" w:sz="4" w:space="0" w:color="auto"/>
              <w:left w:val="single" w:sz="4" w:space="0" w:color="auto"/>
              <w:bottom w:val="single" w:sz="4" w:space="0" w:color="auto"/>
              <w:right w:val="single" w:sz="4" w:space="0" w:color="auto"/>
            </w:tcBorders>
          </w:tcPr>
          <w:p w:rsidR="00416A9E" w:rsidRPr="004B09A2"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4B09A2">
              <w:rPr>
                <w:rFonts w:ascii="Times New Roman" w:eastAsia="Courier New" w:hAnsi="Times New Roman" w:cs="Times New Roman"/>
                <w:b/>
                <w:color w:val="000000"/>
                <w:sz w:val="28"/>
                <w:szCs w:val="28"/>
                <w:lang w:eastAsia="ru-RU" w:bidi="ru-RU"/>
              </w:rPr>
              <w:t xml:space="preserve">Всього – 26 105 грн., </w:t>
            </w:r>
            <w:r w:rsidRPr="004B09A2">
              <w:rPr>
                <w:rFonts w:ascii="Times New Roman" w:eastAsia="Courier New" w:hAnsi="Times New Roman" w:cs="Times New Roman"/>
                <w:color w:val="000000"/>
                <w:sz w:val="28"/>
                <w:szCs w:val="28"/>
                <w:lang w:eastAsia="ru-RU" w:bidi="ru-RU"/>
              </w:rPr>
              <w:t>в тому числі:</w:t>
            </w:r>
          </w:p>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р. – </w:t>
            </w:r>
            <w:r w:rsidR="004B09A2">
              <w:rPr>
                <w:rFonts w:ascii="Times New Roman" w:eastAsia="Courier New" w:hAnsi="Times New Roman" w:cs="Times New Roman"/>
                <w:color w:val="000000"/>
                <w:sz w:val="28"/>
                <w:szCs w:val="28"/>
                <w:lang w:eastAsia="ru-RU" w:bidi="ru-RU"/>
              </w:rPr>
              <w:t xml:space="preserve">7 930 </w:t>
            </w:r>
            <w:r w:rsidRPr="008D3AB1">
              <w:rPr>
                <w:rFonts w:ascii="Times New Roman" w:eastAsia="Courier New" w:hAnsi="Times New Roman" w:cs="Times New Roman"/>
                <w:color w:val="000000"/>
                <w:sz w:val="28"/>
                <w:szCs w:val="28"/>
                <w:lang w:eastAsia="ru-RU" w:bidi="ru-RU"/>
              </w:rPr>
              <w:t>грн.</w:t>
            </w:r>
          </w:p>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4B09A2">
              <w:rPr>
                <w:rFonts w:ascii="Times New Roman" w:eastAsia="Courier New" w:hAnsi="Times New Roman" w:cs="Times New Roman"/>
                <w:color w:val="000000"/>
                <w:sz w:val="28"/>
                <w:szCs w:val="28"/>
                <w:lang w:eastAsia="ru-RU" w:bidi="ru-RU"/>
              </w:rPr>
              <w:t>8 175</w:t>
            </w:r>
            <w:r w:rsidRPr="008D3AB1">
              <w:rPr>
                <w:rFonts w:ascii="Times New Roman" w:eastAsia="Courier New" w:hAnsi="Times New Roman" w:cs="Times New Roman"/>
                <w:color w:val="000000"/>
                <w:sz w:val="28"/>
                <w:szCs w:val="28"/>
                <w:lang w:eastAsia="ru-RU" w:bidi="ru-RU"/>
              </w:rPr>
              <w:t xml:space="preserve"> грн.</w:t>
            </w:r>
          </w:p>
          <w:p w:rsidR="00416A9E" w:rsidRPr="00790D0C" w:rsidRDefault="00416A9E" w:rsidP="00416A9E">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4B09A2">
              <w:rPr>
                <w:rFonts w:ascii="Times New Roman" w:eastAsia="Courier New" w:hAnsi="Times New Roman" w:cs="Times New Roman"/>
                <w:color w:val="000000"/>
                <w:sz w:val="28"/>
                <w:szCs w:val="28"/>
                <w:lang w:eastAsia="ru-RU" w:bidi="ru-RU"/>
              </w:rPr>
              <w:t xml:space="preserve">10 000 </w:t>
            </w:r>
            <w:r w:rsidRPr="008D3AB1">
              <w:rPr>
                <w:rFonts w:ascii="Times New Roman" w:eastAsia="Courier New" w:hAnsi="Times New Roman" w:cs="Times New Roman"/>
                <w:color w:val="000000"/>
                <w:sz w:val="28"/>
                <w:szCs w:val="28"/>
                <w:lang w:eastAsia="ru-RU" w:bidi="ru-RU"/>
              </w:rPr>
              <w:t>грн.</w:t>
            </w:r>
          </w:p>
        </w:tc>
      </w:tr>
      <w:tr w:rsidR="00416A9E" w:rsidRPr="008D3AB1" w:rsidTr="004B09A2">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бюджету селищної ради</w:t>
            </w:r>
          </w:p>
        </w:tc>
        <w:tc>
          <w:tcPr>
            <w:tcW w:w="4990" w:type="dxa"/>
            <w:tcBorders>
              <w:top w:val="single" w:sz="4" w:space="0" w:color="auto"/>
              <w:left w:val="single" w:sz="4" w:space="0" w:color="auto"/>
              <w:bottom w:val="single" w:sz="4" w:space="0" w:color="auto"/>
              <w:right w:val="single" w:sz="4" w:space="0" w:color="auto"/>
            </w:tcBorders>
          </w:tcPr>
          <w:p w:rsidR="004B09A2" w:rsidRPr="004B09A2" w:rsidRDefault="004B09A2" w:rsidP="004B09A2">
            <w:pPr>
              <w:widowControl w:val="0"/>
              <w:spacing w:line="240" w:lineRule="auto"/>
              <w:rPr>
                <w:rFonts w:ascii="Times New Roman" w:eastAsia="Courier New" w:hAnsi="Times New Roman" w:cs="Times New Roman"/>
                <w:color w:val="000000"/>
                <w:sz w:val="28"/>
                <w:szCs w:val="28"/>
                <w:lang w:eastAsia="ru-RU" w:bidi="ru-RU"/>
              </w:rPr>
            </w:pPr>
            <w:r w:rsidRPr="004B09A2">
              <w:rPr>
                <w:rFonts w:ascii="Times New Roman" w:eastAsia="Courier New" w:hAnsi="Times New Roman" w:cs="Times New Roman"/>
                <w:b/>
                <w:color w:val="000000"/>
                <w:sz w:val="28"/>
                <w:szCs w:val="28"/>
                <w:lang w:eastAsia="ru-RU" w:bidi="ru-RU"/>
              </w:rPr>
              <w:t xml:space="preserve">Всього – 26 105 грн., </w:t>
            </w:r>
            <w:r w:rsidRPr="004B09A2">
              <w:rPr>
                <w:rFonts w:ascii="Times New Roman" w:eastAsia="Courier New" w:hAnsi="Times New Roman" w:cs="Times New Roman"/>
                <w:color w:val="000000"/>
                <w:sz w:val="28"/>
                <w:szCs w:val="28"/>
                <w:lang w:eastAsia="ru-RU" w:bidi="ru-RU"/>
              </w:rPr>
              <w:t>в тому числі:</w:t>
            </w:r>
          </w:p>
          <w:p w:rsidR="004B09A2" w:rsidRPr="008D3AB1" w:rsidRDefault="004B09A2" w:rsidP="004B09A2">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р. – </w:t>
            </w:r>
            <w:r>
              <w:rPr>
                <w:rFonts w:ascii="Times New Roman" w:eastAsia="Courier New" w:hAnsi="Times New Roman" w:cs="Times New Roman"/>
                <w:color w:val="000000"/>
                <w:sz w:val="28"/>
                <w:szCs w:val="28"/>
                <w:lang w:eastAsia="ru-RU" w:bidi="ru-RU"/>
              </w:rPr>
              <w:t xml:space="preserve">7 930 </w:t>
            </w:r>
            <w:r w:rsidRPr="008D3AB1">
              <w:rPr>
                <w:rFonts w:ascii="Times New Roman" w:eastAsia="Courier New" w:hAnsi="Times New Roman" w:cs="Times New Roman"/>
                <w:color w:val="000000"/>
                <w:sz w:val="28"/>
                <w:szCs w:val="28"/>
                <w:lang w:eastAsia="ru-RU" w:bidi="ru-RU"/>
              </w:rPr>
              <w:t>грн.</w:t>
            </w:r>
          </w:p>
          <w:p w:rsidR="004B09A2" w:rsidRPr="008D3AB1" w:rsidRDefault="004B09A2" w:rsidP="004B09A2">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eastAsia="ru-RU" w:bidi="ru-RU"/>
              </w:rPr>
              <w:t>8 175</w:t>
            </w:r>
            <w:r w:rsidRPr="008D3AB1">
              <w:rPr>
                <w:rFonts w:ascii="Times New Roman" w:eastAsia="Courier New" w:hAnsi="Times New Roman" w:cs="Times New Roman"/>
                <w:color w:val="000000"/>
                <w:sz w:val="28"/>
                <w:szCs w:val="28"/>
                <w:lang w:eastAsia="ru-RU" w:bidi="ru-RU"/>
              </w:rPr>
              <w:t xml:space="preserve"> грн.</w:t>
            </w:r>
          </w:p>
          <w:p w:rsidR="00416A9E" w:rsidRPr="008D3AB1" w:rsidRDefault="004B09A2" w:rsidP="004B09A2">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eastAsia="ru-RU" w:bidi="ru-RU"/>
              </w:rPr>
              <w:t xml:space="preserve">10 000 </w:t>
            </w:r>
            <w:r w:rsidRPr="008D3AB1">
              <w:rPr>
                <w:rFonts w:ascii="Times New Roman" w:eastAsia="Courier New" w:hAnsi="Times New Roman" w:cs="Times New Roman"/>
                <w:color w:val="000000"/>
                <w:sz w:val="28"/>
                <w:szCs w:val="28"/>
                <w:lang w:eastAsia="ru-RU" w:bidi="ru-RU"/>
              </w:rPr>
              <w:t>грн.</w:t>
            </w:r>
          </w:p>
        </w:tc>
      </w:tr>
      <w:tr w:rsidR="00416A9E" w:rsidRPr="008D3AB1" w:rsidTr="004B09A2">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інших джерел, не заборонених законодавством</w:t>
            </w:r>
          </w:p>
        </w:tc>
        <w:tc>
          <w:tcPr>
            <w:tcW w:w="4990" w:type="dxa"/>
            <w:tcBorders>
              <w:top w:val="single" w:sz="4" w:space="0" w:color="auto"/>
              <w:left w:val="single" w:sz="4" w:space="0" w:color="auto"/>
              <w:bottom w:val="single" w:sz="4" w:space="0" w:color="auto"/>
              <w:right w:val="single" w:sz="4" w:space="0" w:color="auto"/>
            </w:tcBorders>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BE0804" w:rsidRPr="00BE0804" w:rsidRDefault="00BE0804" w:rsidP="00BE0804">
      <w:pPr>
        <w:tabs>
          <w:tab w:val="left" w:pos="8025"/>
        </w:tabs>
        <w:spacing w:after="0" w:line="240" w:lineRule="auto"/>
        <w:ind w:left="708"/>
        <w:rPr>
          <w:rFonts w:ascii="Times New Roman" w:eastAsia="Calibri" w:hAnsi="Times New Roman" w:cs="Times New Roman"/>
          <w:sz w:val="24"/>
          <w:szCs w:val="24"/>
          <w:lang w:val="ru-RU" w:eastAsia="ru-RU"/>
        </w:rPr>
      </w:pPr>
    </w:p>
    <w:p w:rsidR="004B09A2" w:rsidRDefault="004B09A2" w:rsidP="00BE0804">
      <w:pPr>
        <w:spacing w:after="200" w:line="276" w:lineRule="auto"/>
        <w:jc w:val="center"/>
        <w:rPr>
          <w:rFonts w:ascii="Times New Roman" w:eastAsia="Times New Roman" w:hAnsi="Times New Roman" w:cs="Times New Roman"/>
          <w:b/>
          <w:sz w:val="32"/>
          <w:szCs w:val="28"/>
          <w:lang w:eastAsia="ru-RU"/>
        </w:rPr>
      </w:pPr>
    </w:p>
    <w:p w:rsidR="004B09A2" w:rsidRDefault="004B09A2" w:rsidP="00BE0804">
      <w:pPr>
        <w:spacing w:after="200" w:line="276" w:lineRule="auto"/>
        <w:jc w:val="center"/>
        <w:rPr>
          <w:rFonts w:ascii="Times New Roman" w:eastAsia="Times New Roman" w:hAnsi="Times New Roman" w:cs="Times New Roman"/>
          <w:b/>
          <w:sz w:val="32"/>
          <w:szCs w:val="28"/>
          <w:lang w:eastAsia="ru-RU"/>
        </w:rPr>
      </w:pPr>
    </w:p>
    <w:p w:rsidR="004B09A2" w:rsidRDefault="004B09A2" w:rsidP="00BE0804">
      <w:pPr>
        <w:spacing w:after="200" w:line="276" w:lineRule="auto"/>
        <w:jc w:val="center"/>
        <w:rPr>
          <w:rFonts w:ascii="Times New Roman" w:eastAsia="Times New Roman" w:hAnsi="Times New Roman" w:cs="Times New Roman"/>
          <w:b/>
          <w:sz w:val="32"/>
          <w:szCs w:val="28"/>
          <w:lang w:eastAsia="ru-RU"/>
        </w:rPr>
      </w:pPr>
    </w:p>
    <w:p w:rsidR="004B09A2" w:rsidRDefault="004B09A2" w:rsidP="00BE0804">
      <w:pPr>
        <w:shd w:val="clear" w:color="auto" w:fill="FFFFFF"/>
        <w:spacing w:after="0" w:line="240" w:lineRule="auto"/>
        <w:ind w:left="-284"/>
        <w:jc w:val="both"/>
        <w:rPr>
          <w:rFonts w:ascii="Times New Roman" w:eastAsia="Times New Roman" w:hAnsi="Times New Roman" w:cs="Times New Roman"/>
          <w:b/>
          <w:bCs/>
          <w:sz w:val="24"/>
          <w:szCs w:val="24"/>
          <w:lang w:eastAsia="ru-RU"/>
        </w:rPr>
      </w:pPr>
    </w:p>
    <w:p w:rsidR="00BE0804" w:rsidRPr="006B625E" w:rsidRDefault="00BE0804" w:rsidP="00BE0804">
      <w:pPr>
        <w:shd w:val="clear" w:color="auto" w:fill="FFFFFF"/>
        <w:spacing w:after="0" w:line="240" w:lineRule="auto"/>
        <w:ind w:left="-284"/>
        <w:jc w:val="both"/>
        <w:rPr>
          <w:rFonts w:ascii="Times New Roman" w:eastAsia="Times New Roman" w:hAnsi="Times New Roman" w:cs="Times New Roman"/>
          <w:sz w:val="28"/>
          <w:szCs w:val="24"/>
          <w:lang w:eastAsia="ru-RU"/>
        </w:rPr>
      </w:pPr>
      <w:r w:rsidRPr="006B625E">
        <w:rPr>
          <w:rFonts w:ascii="Times New Roman" w:eastAsia="Times New Roman" w:hAnsi="Times New Roman" w:cs="Times New Roman"/>
          <w:b/>
          <w:bCs/>
          <w:sz w:val="28"/>
          <w:szCs w:val="24"/>
          <w:lang w:eastAsia="ru-RU"/>
        </w:rPr>
        <w:lastRenderedPageBreak/>
        <w:t>1. Загальні положення Програми</w:t>
      </w:r>
    </w:p>
    <w:p w:rsid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      Програма організації та проведення оплачуваних суспільно корисних робіт Бр</w:t>
      </w:r>
      <w:r>
        <w:rPr>
          <w:rFonts w:ascii="Times New Roman" w:eastAsia="Times New Roman" w:hAnsi="Times New Roman" w:cs="Times New Roman"/>
          <w:sz w:val="24"/>
          <w:szCs w:val="24"/>
          <w:lang w:eastAsia="ru-RU"/>
        </w:rPr>
        <w:t>ацлавської селищної ради на 2022-2024 року</w:t>
      </w:r>
      <w:r w:rsidRPr="00BE0804">
        <w:rPr>
          <w:rFonts w:ascii="Times New Roman" w:eastAsia="Times New Roman" w:hAnsi="Times New Roman" w:cs="Times New Roman"/>
          <w:sz w:val="24"/>
          <w:szCs w:val="24"/>
          <w:lang w:eastAsia="ru-RU"/>
        </w:rPr>
        <w:t xml:space="preserve"> (далі – Програма)  розроблена відповідно до положень Законів України «Про місцеве самоврядування в Україні»,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Кодексу України про адміністративні правопорушення та Порядку організації громадських  та інших робіт тимчасового характеру, затвердженого постановою Кабінету Міністрів України від 20.03.2013 року № 175</w:t>
      </w:r>
      <w:r w:rsidR="0098716D" w:rsidRPr="0098716D">
        <w:rPr>
          <w:rFonts w:ascii="Times New Roman" w:eastAsia="Times New Roman" w:hAnsi="Times New Roman" w:cs="Times New Roman"/>
          <w:sz w:val="24"/>
          <w:szCs w:val="24"/>
          <w:lang w:eastAsia="ru-RU"/>
        </w:rPr>
        <w:t>.</w:t>
      </w:r>
      <w:r w:rsidRPr="00BE0804">
        <w:rPr>
          <w:rFonts w:ascii="Times New Roman" w:eastAsia="Times New Roman" w:hAnsi="Times New Roman" w:cs="Times New Roman"/>
          <w:sz w:val="24"/>
          <w:szCs w:val="24"/>
          <w:lang w:eastAsia="ru-RU"/>
        </w:rPr>
        <w:t xml:space="preserve"> </w:t>
      </w:r>
    </w:p>
    <w:p w:rsidR="0098716D" w:rsidRPr="00BE0804" w:rsidRDefault="0098716D"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p>
    <w:p w:rsidR="00BE0804" w:rsidRPr="006B625E" w:rsidRDefault="00BE0804" w:rsidP="00BE0804">
      <w:pPr>
        <w:shd w:val="clear" w:color="auto" w:fill="FFFFFF"/>
        <w:spacing w:after="0" w:line="240" w:lineRule="auto"/>
        <w:ind w:left="-284"/>
        <w:jc w:val="both"/>
        <w:rPr>
          <w:rFonts w:ascii="Times New Roman" w:eastAsia="Times New Roman" w:hAnsi="Times New Roman" w:cs="Times New Roman"/>
          <w:sz w:val="28"/>
          <w:szCs w:val="24"/>
          <w:lang w:eastAsia="ru-RU"/>
        </w:rPr>
      </w:pPr>
      <w:r w:rsidRPr="006B625E">
        <w:rPr>
          <w:rFonts w:ascii="Times New Roman" w:eastAsia="Times New Roman" w:hAnsi="Times New Roman" w:cs="Times New Roman"/>
          <w:b/>
          <w:bCs/>
          <w:sz w:val="28"/>
          <w:szCs w:val="24"/>
          <w:lang w:eastAsia="ru-RU"/>
        </w:rPr>
        <w:t>2.  Мета Програми</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      Забезпечення  належного виконання рішень щодо стягнення аліментів, зменшення заборгованості зі сплати аліментів, а також належного утримання осіб, які отримують аліменти, шляхом виконання суспільно-корисних робіт, що дозволить  вирішувати проблеми громади з питань благоустрою,</w:t>
      </w:r>
      <w:r>
        <w:rPr>
          <w:rFonts w:ascii="Times New Roman" w:eastAsia="Times New Roman" w:hAnsi="Times New Roman" w:cs="Times New Roman"/>
          <w:sz w:val="24"/>
          <w:szCs w:val="24"/>
          <w:lang w:eastAsia="ru-RU"/>
        </w:rPr>
        <w:t xml:space="preserve"> </w:t>
      </w:r>
      <w:r w:rsidRPr="00BE0804">
        <w:rPr>
          <w:rFonts w:ascii="Times New Roman" w:eastAsia="Times New Roman" w:hAnsi="Times New Roman" w:cs="Times New Roman"/>
          <w:sz w:val="24"/>
          <w:szCs w:val="24"/>
          <w:lang w:eastAsia="ru-RU"/>
        </w:rPr>
        <w:t>озеленення території, ліквідації сміттєзвалищ, відновленні, ремонту та доглядом за пам’ятками архітектури, меморіальними похованнями та об’єктами соціальної сфери, прибирання та утримання в належному санітарному стані придорожніх смуг, вирубка чагарників вздовж доріг та інше.</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p>
    <w:p w:rsidR="00BE0804" w:rsidRPr="006B625E" w:rsidRDefault="00BE0804" w:rsidP="00BE0804">
      <w:pPr>
        <w:shd w:val="clear" w:color="auto" w:fill="FFFFFF"/>
        <w:spacing w:after="0" w:line="240" w:lineRule="auto"/>
        <w:ind w:left="-284"/>
        <w:jc w:val="both"/>
        <w:rPr>
          <w:rFonts w:ascii="Times New Roman" w:eastAsia="Times New Roman" w:hAnsi="Times New Roman" w:cs="Times New Roman"/>
          <w:b/>
          <w:bCs/>
          <w:sz w:val="28"/>
          <w:szCs w:val="17"/>
          <w:lang w:eastAsia="ru-RU"/>
        </w:rPr>
      </w:pPr>
      <w:r w:rsidRPr="006B625E">
        <w:rPr>
          <w:rFonts w:ascii="Times New Roman" w:eastAsia="Times New Roman" w:hAnsi="Times New Roman" w:cs="Times New Roman"/>
          <w:b/>
          <w:bCs/>
          <w:sz w:val="28"/>
          <w:szCs w:val="17"/>
          <w:lang w:eastAsia="ru-RU"/>
        </w:rPr>
        <w:t>3. Перелік видів суспільно корисних робіт, що організовуються в Брацлавській селищній раді на 2022-2024 роки</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 xml:space="preserve">3.1. Програмою визначено види оплачуваних суспільно корисних робіт за такими критеріями: </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1) мають тимчасовий характер і для їх організації не можуть бути використані постійні робочі місця та вакансії;</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2) можуть виконуватися на умовах неповного робочого дня;</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3) мають економічну, соціальну та екологічну користь для громади;</w:t>
      </w:r>
    </w:p>
    <w:p w:rsidR="00BE0804" w:rsidRPr="00BE0804" w:rsidRDefault="00BE0804" w:rsidP="00BE0804">
      <w:pPr>
        <w:shd w:val="clear" w:color="auto" w:fill="FFFFFF"/>
        <w:spacing w:after="225"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4) надають можливість тимчасового працевлаштування на час визначений постановою суду адміністративного стягнення у вигляді суспільно корисних робіт особам, які мають заборгованість зі сплати аліментів у розмірі, що сукупно перевищує суму відповідних платежів за 6 місяців для погашення заборгованості зі сплати аліментів.</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3.2.  Суспільно корисними оплачуваними роботами, до яких залучатимуть осіб</w:t>
      </w:r>
      <w:r w:rsidRPr="00BE0804">
        <w:rPr>
          <w:rFonts w:ascii="Times New Roman" w:eastAsia="Times New Roman" w:hAnsi="Times New Roman" w:cs="Times New Roman"/>
          <w:b/>
          <w:bCs/>
          <w:sz w:val="24"/>
          <w:szCs w:val="17"/>
          <w:lang w:eastAsia="ru-RU"/>
        </w:rPr>
        <w:t>,</w:t>
      </w:r>
      <w:r w:rsidRPr="00BE0804">
        <w:rPr>
          <w:rFonts w:ascii="Times New Roman" w:eastAsia="Times New Roman" w:hAnsi="Times New Roman" w:cs="Times New Roman"/>
          <w:sz w:val="24"/>
          <w:szCs w:val="17"/>
          <w:lang w:eastAsia="ru-RU"/>
        </w:rPr>
        <w:t> які мають заборгованість зі сплати аліментів у розмірі, що сукупно перевищує суму відповідних платежів за 6 місяців є</w:t>
      </w:r>
      <w:r w:rsidRPr="00BE0804">
        <w:rPr>
          <w:rFonts w:ascii="Times New Roman" w:eastAsia="Times New Roman" w:hAnsi="Times New Roman" w:cs="Times New Roman"/>
          <w:b/>
          <w:bCs/>
          <w:sz w:val="24"/>
          <w:szCs w:val="17"/>
          <w:lang w:eastAsia="ru-RU"/>
        </w:rPr>
        <w:t>:</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благоустрій;</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благоустрій та озеленення територій населених пунктів;</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благоустрій зон відпочинку і туризму;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екологічний захист навколишнього середовища;</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впорядкування місць поховання, меморіалів захисників Вітчизни;</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впорядкування придорожніх смуг;</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супровід осіб з інвалідністю по зору;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догляд за громадянами у закладах соціальної сфери;</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будівельні та ремонтні роботи на об’єктах соціальної сфери;</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інформування населення про порядок отримання житлових  субсидій та робота з документацією;</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утрим</w:t>
      </w:r>
      <w:r w:rsidR="009F5C62">
        <w:rPr>
          <w:rFonts w:ascii="Times New Roman" w:eastAsia="Times New Roman" w:hAnsi="Times New Roman" w:cs="Times New Roman"/>
          <w:sz w:val="24"/>
          <w:szCs w:val="24"/>
          <w:lang w:eastAsia="ru-RU"/>
        </w:rPr>
        <w:t>ання у належному стані кладовищ</w:t>
      </w:r>
      <w:r w:rsidRPr="00BE0804">
        <w:rPr>
          <w:rFonts w:ascii="Times New Roman" w:eastAsia="Times New Roman" w:hAnsi="Times New Roman" w:cs="Times New Roman"/>
          <w:sz w:val="24"/>
          <w:szCs w:val="24"/>
          <w:lang w:eastAsia="ru-RU"/>
        </w:rPr>
        <w:t>;</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роботи із надання допомоги учасникам АТО</w:t>
      </w:r>
      <w:r w:rsidR="0098716D">
        <w:rPr>
          <w:rFonts w:ascii="Times New Roman" w:eastAsia="Times New Roman" w:hAnsi="Times New Roman" w:cs="Times New Roman"/>
          <w:sz w:val="24"/>
          <w:szCs w:val="24"/>
          <w:lang w:val="ru-RU" w:eastAsia="ru-RU"/>
        </w:rPr>
        <w:t>/ООС</w:t>
      </w:r>
      <w:r w:rsidRPr="00BE0804">
        <w:rPr>
          <w:rFonts w:ascii="Times New Roman" w:eastAsia="Times New Roman" w:hAnsi="Times New Roman" w:cs="Times New Roman"/>
          <w:sz w:val="24"/>
          <w:szCs w:val="24"/>
          <w:lang w:eastAsia="ru-RU"/>
        </w:rPr>
        <w:t xml:space="preserve"> та їх сім’ям;</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відбудова історико - архітектурних пам’яток;</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заліснення земель;</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допоміжні роботи у дитячих будинках  та домах для людей похилого віку;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впорядкування територій населених пунктів з метою ліквідації наслідків надзвичайних ситуацій, визнаних такими у встановленому порядку;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надання послуг із супроводу, догляду, обслуговування, соціально-медичного патронажу осіб з інвалідністю.</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Всі роботи будуть виконуватись з урахуванням сезону.</w:t>
      </w:r>
    </w:p>
    <w:p w:rsidR="00BE0804" w:rsidRPr="006B625E" w:rsidRDefault="00BE0804" w:rsidP="00BE0804">
      <w:pPr>
        <w:shd w:val="clear" w:color="auto" w:fill="FFFFFF"/>
        <w:spacing w:after="0" w:line="240" w:lineRule="auto"/>
        <w:ind w:left="-284"/>
        <w:jc w:val="both"/>
        <w:rPr>
          <w:rFonts w:ascii="Times New Roman" w:eastAsia="Times New Roman" w:hAnsi="Times New Roman" w:cs="Times New Roman"/>
          <w:sz w:val="28"/>
          <w:szCs w:val="24"/>
          <w:lang w:eastAsia="ru-RU"/>
        </w:rPr>
      </w:pPr>
      <w:r w:rsidRPr="006B625E">
        <w:rPr>
          <w:rFonts w:ascii="Times New Roman" w:eastAsia="Times New Roman" w:hAnsi="Times New Roman" w:cs="Times New Roman"/>
          <w:b/>
          <w:bCs/>
          <w:sz w:val="28"/>
          <w:szCs w:val="17"/>
          <w:lang w:eastAsia="ru-RU"/>
        </w:rPr>
        <w:lastRenderedPageBreak/>
        <w:t xml:space="preserve">4. Організація суспільно корисних оплачуваних робіт на підприємствах, установах, організаціях </w:t>
      </w:r>
      <w:r w:rsidRPr="006B625E">
        <w:rPr>
          <w:rFonts w:ascii="Times New Roman" w:eastAsia="Times New Roman" w:hAnsi="Times New Roman" w:cs="Times New Roman"/>
          <w:b/>
          <w:bCs/>
          <w:sz w:val="28"/>
          <w:szCs w:val="24"/>
          <w:lang w:eastAsia="ru-RU"/>
        </w:rPr>
        <w:t>Брацлавської селищної ради у 2022-2024 роках</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4.1. Перелік підприємств, організацій, установ державної і комунальної власності, на яких планується організація суспільно корисних оплачуваних  робіт для осіб</w:t>
      </w:r>
      <w:r w:rsidR="0098716D">
        <w:rPr>
          <w:rFonts w:ascii="Times New Roman" w:eastAsia="Times New Roman" w:hAnsi="Times New Roman" w:cs="Times New Roman"/>
          <w:sz w:val="24"/>
          <w:szCs w:val="24"/>
          <w:lang w:eastAsia="ru-RU"/>
        </w:rPr>
        <w:t xml:space="preserve">,  яких направлено </w:t>
      </w:r>
      <w:r w:rsidRPr="00BE0804">
        <w:rPr>
          <w:rFonts w:ascii="Times New Roman" w:eastAsia="Times New Roman" w:hAnsi="Times New Roman" w:cs="Times New Roman"/>
          <w:sz w:val="24"/>
          <w:szCs w:val="24"/>
          <w:lang w:eastAsia="ru-RU"/>
        </w:rPr>
        <w:t xml:space="preserve">Тульчинським районним відділом філії Державної установи «Центр </w:t>
      </w:r>
      <w:proofErr w:type="spellStart"/>
      <w:r w:rsidRPr="00BE0804">
        <w:rPr>
          <w:rFonts w:ascii="Times New Roman" w:eastAsia="Times New Roman" w:hAnsi="Times New Roman" w:cs="Times New Roman"/>
          <w:sz w:val="24"/>
          <w:szCs w:val="24"/>
          <w:lang w:eastAsia="ru-RU"/>
        </w:rPr>
        <w:t>пробації</w:t>
      </w:r>
      <w:proofErr w:type="spellEnd"/>
      <w:r w:rsidRPr="00BE0804">
        <w:rPr>
          <w:rFonts w:ascii="Times New Roman" w:eastAsia="Times New Roman" w:hAnsi="Times New Roman" w:cs="Times New Roman"/>
          <w:sz w:val="24"/>
          <w:szCs w:val="24"/>
          <w:lang w:eastAsia="ru-RU"/>
        </w:rPr>
        <w:t>» у Вінницькій області, згідно з постановою суду адміністративного стягнення у вигляді суспільно корисних робіт:</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 - </w:t>
      </w:r>
      <w:bookmarkStart w:id="0" w:name="_GoBack"/>
      <w:r w:rsidRPr="00BE0804">
        <w:rPr>
          <w:rFonts w:ascii="Times New Roman" w:eastAsia="Times New Roman" w:hAnsi="Times New Roman" w:cs="Times New Roman"/>
          <w:sz w:val="24"/>
          <w:szCs w:val="24"/>
          <w:lang w:eastAsia="ru-RU"/>
        </w:rPr>
        <w:t>Бр</w:t>
      </w:r>
      <w:r w:rsidR="002C49B1">
        <w:rPr>
          <w:rFonts w:ascii="Times New Roman" w:eastAsia="Times New Roman" w:hAnsi="Times New Roman" w:cs="Times New Roman"/>
          <w:sz w:val="24"/>
          <w:szCs w:val="24"/>
          <w:lang w:eastAsia="ru-RU"/>
        </w:rPr>
        <w:t>ацлавський комбінат комунальних підприємств</w:t>
      </w:r>
      <w:bookmarkEnd w:id="0"/>
      <w:r w:rsidRPr="00BE0804">
        <w:rPr>
          <w:rFonts w:ascii="Times New Roman" w:eastAsia="Times New Roman" w:hAnsi="Times New Roman" w:cs="Times New Roman"/>
          <w:sz w:val="24"/>
          <w:szCs w:val="24"/>
          <w:lang w:eastAsia="ru-RU"/>
        </w:rPr>
        <w:t>.</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4.2. У разі виникнення потреби в організації суспільно корисних робіт на інших підприємствах комунальної власності, такі роботи можуть бути організовані за рішенням виконавчого комітету селищної  ради.</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E0804" w:rsidRPr="006B625E" w:rsidRDefault="00BE0804" w:rsidP="00BE0804">
      <w:pPr>
        <w:shd w:val="clear" w:color="auto" w:fill="FFFFFF"/>
        <w:spacing w:after="0" w:line="240" w:lineRule="auto"/>
        <w:ind w:left="-284"/>
        <w:jc w:val="both"/>
        <w:rPr>
          <w:rFonts w:ascii="Times New Roman" w:eastAsia="Times New Roman" w:hAnsi="Times New Roman" w:cs="Times New Roman"/>
          <w:sz w:val="28"/>
          <w:szCs w:val="24"/>
          <w:lang w:eastAsia="ru-RU"/>
        </w:rPr>
      </w:pPr>
      <w:r w:rsidRPr="006B625E">
        <w:rPr>
          <w:rFonts w:ascii="Times New Roman" w:eastAsia="Times New Roman" w:hAnsi="Times New Roman" w:cs="Times New Roman"/>
          <w:b/>
          <w:bCs/>
          <w:sz w:val="28"/>
          <w:szCs w:val="24"/>
          <w:lang w:eastAsia="ru-RU"/>
        </w:rPr>
        <w:t>5. Організаційне забезпечення виконання Програми</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Виконавчий комітет Брацлавської селищної ради на час реалізації Програми:</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систематично аналізує потребу в суспільно корисних роботах, з метою організації оплачуваних суспільно корисних  робіт, залучення до їхнього виконання максимально можливої кількості  гр</w:t>
      </w:r>
      <w:r w:rsidR="0098716D">
        <w:rPr>
          <w:rFonts w:ascii="Times New Roman" w:eastAsia="Times New Roman" w:hAnsi="Times New Roman" w:cs="Times New Roman"/>
          <w:sz w:val="24"/>
          <w:szCs w:val="24"/>
          <w:lang w:eastAsia="ru-RU"/>
        </w:rPr>
        <w:t xml:space="preserve">омадян направлених </w:t>
      </w:r>
      <w:r w:rsidRPr="00BE0804">
        <w:rPr>
          <w:rFonts w:ascii="Times New Roman" w:eastAsia="Times New Roman" w:hAnsi="Times New Roman" w:cs="Times New Roman"/>
          <w:sz w:val="24"/>
          <w:szCs w:val="24"/>
          <w:lang w:eastAsia="ru-RU"/>
        </w:rPr>
        <w:t xml:space="preserve">Тульчинським районним відділом філії Державної установи «Центр </w:t>
      </w:r>
      <w:proofErr w:type="spellStart"/>
      <w:r w:rsidRPr="00BE0804">
        <w:rPr>
          <w:rFonts w:ascii="Times New Roman" w:eastAsia="Times New Roman" w:hAnsi="Times New Roman" w:cs="Times New Roman"/>
          <w:sz w:val="24"/>
          <w:szCs w:val="24"/>
          <w:lang w:eastAsia="ru-RU"/>
        </w:rPr>
        <w:t>пробації</w:t>
      </w:r>
      <w:proofErr w:type="spellEnd"/>
      <w:r w:rsidRPr="00BE0804">
        <w:rPr>
          <w:rFonts w:ascii="Times New Roman" w:eastAsia="Times New Roman" w:hAnsi="Times New Roman" w:cs="Times New Roman"/>
          <w:sz w:val="24"/>
          <w:szCs w:val="24"/>
          <w:lang w:eastAsia="ru-RU"/>
        </w:rPr>
        <w:t>» у Вінницькій області, збільшення тривалості цих робіт.</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забезпечує оперативне вирішення першочергових організаційних і матеріально-технічних проблем щодо організації і проведення оплачуваних суспільно корисних робіт, залучаючи до їх виконання громадян, які мають заборгованість зі сплати аліментів у розмірі, що сукупно перевищує суму відповідних платежів за 6 місяців.</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p>
    <w:p w:rsidR="00BE0804" w:rsidRPr="006B625E" w:rsidRDefault="00BE0804" w:rsidP="00BE0804">
      <w:pPr>
        <w:shd w:val="clear" w:color="auto" w:fill="FFFFFF"/>
        <w:spacing w:after="0" w:line="240" w:lineRule="auto"/>
        <w:ind w:left="-284"/>
        <w:jc w:val="both"/>
        <w:rPr>
          <w:rFonts w:ascii="Times New Roman" w:eastAsia="Times New Roman" w:hAnsi="Times New Roman" w:cs="Times New Roman"/>
          <w:sz w:val="28"/>
          <w:szCs w:val="24"/>
          <w:lang w:eastAsia="ru-RU"/>
        </w:rPr>
      </w:pPr>
      <w:r w:rsidRPr="006B625E">
        <w:rPr>
          <w:rFonts w:ascii="Times New Roman" w:eastAsia="Times New Roman" w:hAnsi="Times New Roman" w:cs="Times New Roman"/>
          <w:b/>
          <w:bCs/>
          <w:sz w:val="28"/>
          <w:szCs w:val="24"/>
          <w:lang w:eastAsia="ru-RU"/>
        </w:rPr>
        <w:t>6. Фінансове та матеріально-т</w:t>
      </w:r>
      <w:r w:rsidR="006B625E">
        <w:rPr>
          <w:rFonts w:ascii="Times New Roman" w:eastAsia="Times New Roman" w:hAnsi="Times New Roman" w:cs="Times New Roman"/>
          <w:b/>
          <w:bCs/>
          <w:sz w:val="28"/>
          <w:szCs w:val="24"/>
          <w:lang w:eastAsia="ru-RU"/>
        </w:rPr>
        <w:t>ехнічне забезпечення виконання П</w:t>
      </w:r>
      <w:r w:rsidRPr="006B625E">
        <w:rPr>
          <w:rFonts w:ascii="Times New Roman" w:eastAsia="Times New Roman" w:hAnsi="Times New Roman" w:cs="Times New Roman"/>
          <w:b/>
          <w:bCs/>
          <w:sz w:val="28"/>
          <w:szCs w:val="24"/>
          <w:lang w:eastAsia="ru-RU"/>
        </w:rPr>
        <w:t>рограми</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6.1. Програмою передбачається фінансування оплачуваних суспільно корисних робіт за рахунок коштів селищного бюджету, а також коштів підприємств, організацій та установ громади, які організовуватимуть у себе оплачувані суспільно корисні роботи або виступають у якості спонсорів таких робіт</w:t>
      </w:r>
      <w:r w:rsidR="004B09A2">
        <w:rPr>
          <w:rFonts w:ascii="Times New Roman" w:eastAsia="Times New Roman" w:hAnsi="Times New Roman" w:cs="Times New Roman"/>
          <w:sz w:val="24"/>
          <w:szCs w:val="24"/>
          <w:lang w:eastAsia="ru-RU"/>
        </w:rPr>
        <w:t xml:space="preserve"> (Додаток)</w:t>
      </w:r>
      <w:r w:rsidRPr="00BE0804">
        <w:rPr>
          <w:rFonts w:ascii="Times New Roman" w:eastAsia="Times New Roman" w:hAnsi="Times New Roman" w:cs="Times New Roman"/>
          <w:sz w:val="24"/>
          <w:szCs w:val="24"/>
          <w:lang w:eastAsia="ru-RU"/>
        </w:rPr>
        <w:t>.</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6.2. Проведення на території населених пунктів Брацлавської селищної ради оплачуваних суспільно корисних робіт передбачається видатками з селищного бюджету для нарахування заробітної плати погодинно за фактично відпрацьований час, у розмірі не меншому, ніж встановлений законом мінімальний розмір оплати праці та перерахування її на ві</w:t>
      </w:r>
      <w:r w:rsidR="0098716D">
        <w:rPr>
          <w:rFonts w:ascii="Times New Roman" w:eastAsia="Times New Roman" w:hAnsi="Times New Roman" w:cs="Times New Roman"/>
          <w:sz w:val="24"/>
          <w:szCs w:val="24"/>
          <w:lang w:eastAsia="ru-RU"/>
        </w:rPr>
        <w:t xml:space="preserve">дповідний рахунок </w:t>
      </w:r>
      <w:r w:rsidRPr="00BE0804">
        <w:rPr>
          <w:rFonts w:ascii="Times New Roman" w:eastAsia="Times New Roman" w:hAnsi="Times New Roman" w:cs="Times New Roman"/>
          <w:sz w:val="24"/>
          <w:szCs w:val="24"/>
          <w:lang w:eastAsia="ru-RU"/>
        </w:rPr>
        <w:t xml:space="preserve">Тульчинського відділу філії Державної установи «Центр </w:t>
      </w:r>
      <w:proofErr w:type="spellStart"/>
      <w:r w:rsidRPr="00BE0804">
        <w:rPr>
          <w:rFonts w:ascii="Times New Roman" w:eastAsia="Times New Roman" w:hAnsi="Times New Roman" w:cs="Times New Roman"/>
          <w:sz w:val="24"/>
          <w:szCs w:val="24"/>
          <w:lang w:eastAsia="ru-RU"/>
        </w:rPr>
        <w:t>пробації</w:t>
      </w:r>
      <w:proofErr w:type="spellEnd"/>
      <w:r w:rsidRPr="00BE0804">
        <w:rPr>
          <w:rFonts w:ascii="Times New Roman" w:eastAsia="Times New Roman" w:hAnsi="Times New Roman" w:cs="Times New Roman"/>
          <w:sz w:val="24"/>
          <w:szCs w:val="24"/>
          <w:lang w:eastAsia="ru-RU"/>
        </w:rPr>
        <w:t>» у Вінницькій області для подальшого погашення заборгованості зі сплати аліментів.</w:t>
      </w:r>
    </w:p>
    <w:p w:rsidR="00BA22FA"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6.3. </w:t>
      </w:r>
      <w:r w:rsidR="00BA22FA">
        <w:rPr>
          <w:rFonts w:ascii="Times New Roman" w:eastAsia="Times New Roman" w:hAnsi="Times New Roman" w:cs="Times New Roman"/>
          <w:sz w:val="24"/>
          <w:szCs w:val="24"/>
          <w:lang w:eastAsia="ru-RU"/>
        </w:rPr>
        <w:t>Обсяги</w:t>
      </w:r>
      <w:r w:rsidR="00BA22FA" w:rsidRPr="00BA22FA">
        <w:rPr>
          <w:rFonts w:ascii="Times New Roman" w:eastAsia="Times New Roman" w:hAnsi="Times New Roman" w:cs="Times New Roman"/>
          <w:sz w:val="24"/>
          <w:szCs w:val="24"/>
          <w:lang w:eastAsia="ru-RU"/>
        </w:rPr>
        <w:t xml:space="preserve"> фінансування Програми </w:t>
      </w:r>
      <w:r w:rsidR="00BA22FA">
        <w:rPr>
          <w:rFonts w:ascii="Times New Roman" w:eastAsia="Times New Roman" w:hAnsi="Times New Roman" w:cs="Times New Roman"/>
          <w:sz w:val="24"/>
          <w:szCs w:val="24"/>
          <w:lang w:eastAsia="ru-RU"/>
        </w:rPr>
        <w:t>визначені у додатку</w:t>
      </w:r>
      <w:r w:rsidR="00BA22FA" w:rsidRPr="00BA22FA">
        <w:rPr>
          <w:rFonts w:ascii="Times New Roman" w:eastAsia="Times New Roman" w:hAnsi="Times New Roman" w:cs="Times New Roman"/>
          <w:sz w:val="24"/>
          <w:szCs w:val="24"/>
          <w:lang w:eastAsia="ru-RU"/>
        </w:rPr>
        <w:t xml:space="preserve"> </w:t>
      </w:r>
      <w:r w:rsidR="00BA22FA">
        <w:rPr>
          <w:rFonts w:ascii="Times New Roman" w:eastAsia="Times New Roman" w:hAnsi="Times New Roman" w:cs="Times New Roman"/>
          <w:sz w:val="24"/>
          <w:szCs w:val="24"/>
          <w:lang w:eastAsia="ru-RU"/>
        </w:rPr>
        <w:t>до Програми, додає</w:t>
      </w:r>
      <w:r w:rsidR="00BA22FA" w:rsidRPr="00BA22FA">
        <w:rPr>
          <w:rFonts w:ascii="Times New Roman" w:eastAsia="Times New Roman" w:hAnsi="Times New Roman" w:cs="Times New Roman"/>
          <w:sz w:val="24"/>
          <w:szCs w:val="24"/>
          <w:lang w:eastAsia="ru-RU"/>
        </w:rPr>
        <w:t>ться.</w:t>
      </w:r>
    </w:p>
    <w:p w:rsidR="00BE0804" w:rsidRPr="00BE0804" w:rsidRDefault="00BA22FA"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00BE0804" w:rsidRPr="00BE0804">
        <w:rPr>
          <w:rFonts w:ascii="Times New Roman" w:eastAsia="Times New Roman" w:hAnsi="Times New Roman" w:cs="Times New Roman"/>
          <w:sz w:val="24"/>
          <w:szCs w:val="24"/>
          <w:lang w:eastAsia="ru-RU"/>
        </w:rPr>
        <w:t>Необхідні матеріально-технічні ресурси, витратні матеріали, що використовуються в ході проведення суспільно корисних робіт, забезпечують роботодавці  відповідно до визначених обсягів.</w:t>
      </w:r>
    </w:p>
    <w:p w:rsidR="00BE0804" w:rsidRPr="00BE0804" w:rsidRDefault="00BE0804" w:rsidP="00BE0804">
      <w:pPr>
        <w:widowControl w:val="0"/>
        <w:spacing w:after="200" w:line="276" w:lineRule="auto"/>
        <w:ind w:left="-284"/>
        <w:jc w:val="both"/>
        <w:rPr>
          <w:rFonts w:ascii="Times New Roman" w:eastAsia="Calibri" w:hAnsi="Times New Roman" w:cs="Times New Roman"/>
          <w:sz w:val="24"/>
          <w:szCs w:val="28"/>
        </w:rPr>
      </w:pPr>
      <w:r w:rsidRPr="00BE0804">
        <w:rPr>
          <w:rFonts w:ascii="Times New Roman" w:eastAsia="Calibri" w:hAnsi="Times New Roman" w:cs="Times New Roman"/>
          <w:sz w:val="24"/>
          <w:szCs w:val="28"/>
        </w:rPr>
        <w:t xml:space="preserve">                      </w:t>
      </w:r>
    </w:p>
    <w:p w:rsidR="00BE0804" w:rsidRDefault="0098716D" w:rsidP="00BE0804">
      <w:pPr>
        <w:widowControl w:val="0"/>
        <w:spacing w:after="200" w:line="276" w:lineRule="auto"/>
        <w:ind w:left="-284"/>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BE0804" w:rsidRPr="00BE0804">
        <w:rPr>
          <w:rFonts w:ascii="Times New Roman" w:eastAsia="Calibri" w:hAnsi="Times New Roman" w:cs="Times New Roman"/>
          <w:sz w:val="24"/>
          <w:szCs w:val="28"/>
        </w:rPr>
        <w:t xml:space="preserve"> Секретар селищної ради                                        </w:t>
      </w:r>
      <w:r>
        <w:rPr>
          <w:rFonts w:ascii="Times New Roman" w:eastAsia="Calibri" w:hAnsi="Times New Roman" w:cs="Times New Roman"/>
          <w:sz w:val="24"/>
          <w:szCs w:val="28"/>
        </w:rPr>
        <w:t xml:space="preserve">                         </w:t>
      </w:r>
      <w:r w:rsidR="00BE0804" w:rsidRPr="00BE0804">
        <w:rPr>
          <w:rFonts w:ascii="Times New Roman" w:eastAsia="Calibri" w:hAnsi="Times New Roman" w:cs="Times New Roman"/>
          <w:sz w:val="24"/>
          <w:szCs w:val="28"/>
        </w:rPr>
        <w:t xml:space="preserve">  </w:t>
      </w:r>
      <w:r w:rsidR="00BE0804">
        <w:rPr>
          <w:rFonts w:ascii="Times New Roman" w:eastAsia="Calibri" w:hAnsi="Times New Roman" w:cs="Times New Roman"/>
          <w:sz w:val="24"/>
          <w:szCs w:val="28"/>
        </w:rPr>
        <w:t xml:space="preserve">   Тетяна</w:t>
      </w:r>
      <w:r w:rsidR="00BE0804" w:rsidRPr="00BE0804">
        <w:rPr>
          <w:rFonts w:ascii="Times New Roman" w:eastAsia="Calibri" w:hAnsi="Times New Roman" w:cs="Times New Roman"/>
          <w:sz w:val="24"/>
          <w:szCs w:val="28"/>
        </w:rPr>
        <w:t xml:space="preserve"> </w:t>
      </w:r>
      <w:r w:rsidRPr="00BE0804">
        <w:rPr>
          <w:rFonts w:ascii="Times New Roman" w:eastAsia="Calibri" w:hAnsi="Times New Roman" w:cs="Times New Roman"/>
          <w:sz w:val="24"/>
          <w:szCs w:val="28"/>
        </w:rPr>
        <w:t>НЕПИЙВОДА</w:t>
      </w:r>
    </w:p>
    <w:p w:rsidR="0098716D" w:rsidRDefault="0098716D" w:rsidP="00BE0804">
      <w:pPr>
        <w:widowControl w:val="0"/>
        <w:spacing w:after="200" w:line="276" w:lineRule="auto"/>
        <w:ind w:left="-284"/>
        <w:jc w:val="both"/>
        <w:rPr>
          <w:rFonts w:ascii="Times New Roman" w:eastAsia="Calibri" w:hAnsi="Times New Roman" w:cs="Times New Roman"/>
          <w:sz w:val="24"/>
          <w:szCs w:val="28"/>
        </w:rPr>
      </w:pPr>
    </w:p>
    <w:p w:rsidR="004B09A2" w:rsidRDefault="004B09A2" w:rsidP="00BE0804">
      <w:pPr>
        <w:widowControl w:val="0"/>
        <w:spacing w:after="200" w:line="276" w:lineRule="auto"/>
        <w:ind w:left="-284"/>
        <w:jc w:val="both"/>
        <w:rPr>
          <w:rFonts w:ascii="Times New Roman" w:eastAsia="Calibri" w:hAnsi="Times New Roman" w:cs="Times New Roman"/>
          <w:sz w:val="24"/>
          <w:szCs w:val="28"/>
        </w:rPr>
      </w:pPr>
    </w:p>
    <w:p w:rsidR="004B09A2" w:rsidRPr="00BE0804" w:rsidRDefault="004B09A2" w:rsidP="00BE0804">
      <w:pPr>
        <w:widowControl w:val="0"/>
        <w:spacing w:after="200" w:line="276" w:lineRule="auto"/>
        <w:ind w:left="-284"/>
        <w:jc w:val="both"/>
        <w:rPr>
          <w:rFonts w:ascii="Times New Roman" w:eastAsia="Calibri" w:hAnsi="Times New Roman" w:cs="Times New Roman"/>
          <w:sz w:val="24"/>
          <w:szCs w:val="28"/>
        </w:rPr>
      </w:pPr>
    </w:p>
    <w:p w:rsidR="0098716D" w:rsidRPr="00DC0119" w:rsidRDefault="0098716D" w:rsidP="0098716D">
      <w:pPr>
        <w:spacing w:after="200" w:line="276" w:lineRule="auto"/>
        <w:jc w:val="center"/>
        <w:rPr>
          <w:rFonts w:ascii="Times New Roman" w:eastAsia="Calibri" w:hAnsi="Times New Roman" w:cs="Times New Roman"/>
        </w:rPr>
      </w:pPr>
    </w:p>
    <w:p w:rsidR="0098716D" w:rsidRPr="00DC0119" w:rsidRDefault="0098716D" w:rsidP="0098716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98716D" w:rsidRPr="00DC0119" w:rsidRDefault="0098716D" w:rsidP="0098716D">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tbl>
      <w:tblPr>
        <w:tblpPr w:leftFromText="180" w:rightFromText="180" w:vertAnchor="text" w:horzAnchor="margin" w:tblpXSpec="right" w:tblpY="-145"/>
        <w:tblW w:w="4188" w:type="dxa"/>
        <w:shd w:val="clear" w:color="auto" w:fill="FFFFFF"/>
        <w:tblCellMar>
          <w:left w:w="0" w:type="dxa"/>
          <w:right w:w="0" w:type="dxa"/>
        </w:tblCellMar>
        <w:tblLook w:val="04A0" w:firstRow="1" w:lastRow="0" w:firstColumn="1" w:lastColumn="0" w:noHBand="0" w:noVBand="1"/>
      </w:tblPr>
      <w:tblGrid>
        <w:gridCol w:w="4188"/>
      </w:tblGrid>
      <w:tr w:rsidR="004B09A2" w:rsidRPr="00DC0119" w:rsidTr="004B09A2">
        <w:trPr>
          <w:trHeight w:val="1561"/>
        </w:trPr>
        <w:tc>
          <w:tcPr>
            <w:tcW w:w="4188"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4B09A2" w:rsidRPr="00DC0119" w:rsidRDefault="004B09A2" w:rsidP="004B09A2">
            <w:pPr>
              <w:spacing w:before="15" w:after="15" w:line="240" w:lineRule="auto"/>
              <w:rPr>
                <w:rFonts w:ascii="Times New Roman" w:eastAsia="Times New Roman" w:hAnsi="Times New Roman" w:cs="Times New Roman"/>
                <w:b/>
                <w:color w:val="000000"/>
                <w:sz w:val="24"/>
                <w:szCs w:val="24"/>
                <w:lang w:eastAsia="ru-RU"/>
              </w:rPr>
            </w:pPr>
            <w:r w:rsidRPr="00DC0119">
              <w:rPr>
                <w:rFonts w:ascii="Times New Roman" w:eastAsia="Times New Roman" w:hAnsi="Times New Roman" w:cs="Times New Roman"/>
                <w:b/>
                <w:bCs/>
                <w:color w:val="000000"/>
                <w:sz w:val="24"/>
                <w:szCs w:val="24"/>
                <w:lang w:eastAsia="ru-RU"/>
              </w:rPr>
              <w:t xml:space="preserve">    Додаток</w:t>
            </w:r>
            <w:r w:rsidRPr="00DC0119">
              <w:rPr>
                <w:rFonts w:ascii="Times New Roman" w:eastAsia="Times New Roman" w:hAnsi="Times New Roman" w:cs="Times New Roman"/>
                <w:b/>
                <w:color w:val="000000"/>
                <w:sz w:val="24"/>
                <w:szCs w:val="24"/>
                <w:lang w:eastAsia="ru-RU"/>
              </w:rPr>
              <w:t>            </w:t>
            </w:r>
          </w:p>
          <w:p w:rsidR="004B09A2" w:rsidRDefault="004B09A2" w:rsidP="004B09A2">
            <w:pPr>
              <w:spacing w:after="0" w:line="240" w:lineRule="auto"/>
              <w:rPr>
                <w:rFonts w:ascii="Times New Roman" w:eastAsia="Times New Roman" w:hAnsi="Times New Roman" w:cs="Times New Roman"/>
                <w:b/>
                <w:sz w:val="24"/>
                <w:szCs w:val="24"/>
                <w:lang w:eastAsia="ru-RU"/>
              </w:rPr>
            </w:pPr>
            <w:r w:rsidRPr="00DC0119">
              <w:rPr>
                <w:rFonts w:ascii="Times New Roman" w:eastAsia="Times New Roman" w:hAnsi="Times New Roman" w:cs="Times New Roman"/>
                <w:b/>
                <w:color w:val="000000"/>
                <w:sz w:val="24"/>
                <w:szCs w:val="24"/>
                <w:lang w:eastAsia="ru-RU"/>
              </w:rPr>
              <w:t xml:space="preserve">до </w:t>
            </w:r>
            <w:r w:rsidRPr="0098716D">
              <w:rPr>
                <w:rFonts w:ascii="Times New Roman" w:eastAsia="Times New Roman" w:hAnsi="Times New Roman" w:cs="Times New Roman"/>
                <w:b/>
                <w:color w:val="000000"/>
                <w:sz w:val="24"/>
                <w:szCs w:val="24"/>
                <w:lang w:eastAsia="ru-RU"/>
              </w:rPr>
              <w:t xml:space="preserve">Програми </w:t>
            </w:r>
            <w:r w:rsidRPr="0098716D">
              <w:rPr>
                <w:rFonts w:ascii="Times New Roman" w:eastAsia="Times New Roman" w:hAnsi="Times New Roman" w:cs="Times New Roman"/>
                <w:b/>
                <w:sz w:val="24"/>
                <w:szCs w:val="24"/>
                <w:lang w:eastAsia="ru-RU"/>
              </w:rPr>
              <w:t xml:space="preserve">організації та проведення оплачуваних </w:t>
            </w:r>
          </w:p>
          <w:p w:rsidR="004B09A2" w:rsidRPr="009F5C62" w:rsidRDefault="004B09A2" w:rsidP="004B09A2">
            <w:pPr>
              <w:spacing w:after="0" w:line="240" w:lineRule="auto"/>
              <w:rPr>
                <w:rFonts w:ascii="Times New Roman" w:eastAsia="Calibri" w:hAnsi="Times New Roman" w:cs="Times New Roman"/>
                <w:b/>
                <w:sz w:val="24"/>
                <w:lang w:val="ru-RU"/>
              </w:rPr>
            </w:pPr>
            <w:r w:rsidRPr="0098716D">
              <w:rPr>
                <w:rFonts w:ascii="Times New Roman" w:eastAsia="Times New Roman" w:hAnsi="Times New Roman" w:cs="Times New Roman"/>
                <w:b/>
                <w:sz w:val="24"/>
                <w:szCs w:val="24"/>
                <w:lang w:eastAsia="ru-RU"/>
              </w:rPr>
              <w:t>суспільно корисних робіт</w:t>
            </w:r>
            <w:r w:rsidRPr="00DC0119">
              <w:rPr>
                <w:rFonts w:ascii="Times New Roman" w:eastAsia="Calibri" w:hAnsi="Times New Roman" w:cs="Times New Roman"/>
                <w:b/>
                <w:sz w:val="24"/>
              </w:rPr>
              <w:t xml:space="preserve"> Брацлавської </w:t>
            </w:r>
            <w:r w:rsidRPr="00DC0119">
              <w:rPr>
                <w:rFonts w:ascii="Times New Roman" w:eastAsia="Times New Roman" w:hAnsi="Times New Roman" w:cs="Times New Roman"/>
                <w:b/>
                <w:color w:val="000000"/>
                <w:sz w:val="24"/>
                <w:szCs w:val="24"/>
                <w:lang w:eastAsia="ru-RU"/>
              </w:rPr>
              <w:t xml:space="preserve"> </w:t>
            </w:r>
            <w:r w:rsidRPr="00DC0119">
              <w:rPr>
                <w:rFonts w:ascii="Times New Roman" w:eastAsia="Calibri" w:hAnsi="Times New Roman" w:cs="Times New Roman"/>
                <w:b/>
                <w:sz w:val="24"/>
              </w:rPr>
              <w:t>с</w:t>
            </w:r>
            <w:r>
              <w:rPr>
                <w:rFonts w:ascii="Times New Roman" w:eastAsia="Calibri" w:hAnsi="Times New Roman" w:cs="Times New Roman"/>
                <w:b/>
                <w:sz w:val="24"/>
              </w:rPr>
              <w:t xml:space="preserve">елищної </w:t>
            </w:r>
            <w:r>
              <w:rPr>
                <w:rFonts w:ascii="Times New Roman" w:eastAsia="Calibri" w:hAnsi="Times New Roman" w:cs="Times New Roman"/>
                <w:b/>
                <w:sz w:val="24"/>
                <w:lang w:val="ru-RU"/>
              </w:rPr>
              <w:t>ради</w:t>
            </w:r>
          </w:p>
          <w:p w:rsidR="004B09A2" w:rsidRPr="00DC0119" w:rsidRDefault="004B09A2" w:rsidP="004B09A2">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rPr>
              <w:t>на 2022-2024 роки</w:t>
            </w:r>
            <w:r w:rsidRPr="00DC0119">
              <w:rPr>
                <w:rFonts w:ascii="Times New Roman" w:eastAsia="Calibri" w:hAnsi="Times New Roman" w:cs="Times New Roman"/>
                <w:b/>
                <w:sz w:val="24"/>
              </w:rPr>
              <w:t xml:space="preserve"> </w:t>
            </w:r>
          </w:p>
        </w:tc>
      </w:tr>
    </w:tbl>
    <w:p w:rsidR="0098716D" w:rsidRPr="00DC0119" w:rsidRDefault="0098716D" w:rsidP="0098716D">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98716D" w:rsidRPr="00DC0119" w:rsidRDefault="0098716D" w:rsidP="0098716D">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98716D" w:rsidRPr="00DC0119" w:rsidRDefault="0098716D" w:rsidP="0098716D">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98716D" w:rsidRPr="00DC0119" w:rsidRDefault="0098716D" w:rsidP="0098716D">
      <w:pPr>
        <w:shd w:val="clear" w:color="auto" w:fill="FFFFFF"/>
        <w:spacing w:after="0" w:line="240" w:lineRule="auto"/>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
    <w:p w:rsidR="0098716D" w:rsidRDefault="0098716D" w:rsidP="0098716D">
      <w:pPr>
        <w:spacing w:after="0" w:line="240" w:lineRule="auto"/>
        <w:jc w:val="center"/>
        <w:rPr>
          <w:rFonts w:ascii="Times New Roman" w:eastAsia="Times New Roman" w:hAnsi="Times New Roman" w:cs="Times New Roman"/>
          <w:b/>
          <w:bCs/>
          <w:color w:val="000000"/>
          <w:sz w:val="28"/>
          <w:szCs w:val="24"/>
          <w:lang w:eastAsia="ru-RU"/>
        </w:rPr>
      </w:pPr>
    </w:p>
    <w:p w:rsidR="00BA22FA" w:rsidRDefault="00BA22FA" w:rsidP="0098716D">
      <w:pPr>
        <w:spacing w:after="0" w:line="240" w:lineRule="auto"/>
        <w:jc w:val="center"/>
        <w:rPr>
          <w:rFonts w:ascii="Times New Roman" w:eastAsia="Times New Roman" w:hAnsi="Times New Roman" w:cs="Times New Roman"/>
          <w:b/>
          <w:bCs/>
          <w:color w:val="000000"/>
          <w:sz w:val="28"/>
          <w:szCs w:val="24"/>
          <w:lang w:eastAsia="ru-RU"/>
        </w:rPr>
      </w:pPr>
    </w:p>
    <w:p w:rsidR="00BA22FA" w:rsidRDefault="00BA22FA" w:rsidP="0098716D">
      <w:pPr>
        <w:spacing w:after="0" w:line="240" w:lineRule="auto"/>
        <w:jc w:val="center"/>
        <w:rPr>
          <w:rFonts w:ascii="Times New Roman" w:eastAsia="Times New Roman" w:hAnsi="Times New Roman" w:cs="Times New Roman"/>
          <w:b/>
          <w:bCs/>
          <w:color w:val="000000"/>
          <w:sz w:val="28"/>
          <w:szCs w:val="24"/>
          <w:lang w:eastAsia="ru-RU"/>
        </w:rPr>
      </w:pPr>
    </w:p>
    <w:p w:rsidR="006B625E" w:rsidRDefault="006B625E" w:rsidP="0098716D">
      <w:pPr>
        <w:spacing w:after="0" w:line="240" w:lineRule="auto"/>
        <w:jc w:val="center"/>
        <w:rPr>
          <w:rFonts w:ascii="Times New Roman" w:eastAsia="Times New Roman" w:hAnsi="Times New Roman" w:cs="Times New Roman"/>
          <w:b/>
          <w:bCs/>
          <w:color w:val="000000"/>
          <w:sz w:val="28"/>
          <w:szCs w:val="24"/>
          <w:lang w:eastAsia="ru-RU"/>
        </w:rPr>
      </w:pPr>
    </w:p>
    <w:p w:rsidR="0098716D" w:rsidRPr="00DC0119" w:rsidRDefault="0098716D" w:rsidP="0098716D">
      <w:pPr>
        <w:spacing w:after="0" w:line="240" w:lineRule="auto"/>
        <w:jc w:val="center"/>
        <w:rPr>
          <w:rFonts w:ascii="Times New Roman" w:eastAsia="Times New Roman" w:hAnsi="Times New Roman" w:cs="Times New Roman"/>
          <w:b/>
          <w:bCs/>
          <w:color w:val="000000"/>
          <w:sz w:val="28"/>
          <w:szCs w:val="24"/>
          <w:lang w:eastAsia="ru-RU"/>
        </w:rPr>
      </w:pPr>
      <w:r w:rsidRPr="00DC0119">
        <w:rPr>
          <w:rFonts w:ascii="Times New Roman" w:eastAsia="Times New Roman" w:hAnsi="Times New Roman" w:cs="Times New Roman"/>
          <w:b/>
          <w:bCs/>
          <w:color w:val="000000"/>
          <w:sz w:val="28"/>
          <w:szCs w:val="24"/>
          <w:lang w:eastAsia="ru-RU"/>
        </w:rPr>
        <w:t>Обсяг</w:t>
      </w:r>
      <w:r w:rsidR="00BA22FA">
        <w:rPr>
          <w:rFonts w:ascii="Times New Roman" w:eastAsia="Times New Roman" w:hAnsi="Times New Roman" w:cs="Times New Roman"/>
          <w:b/>
          <w:bCs/>
          <w:color w:val="000000"/>
          <w:sz w:val="28"/>
          <w:szCs w:val="24"/>
          <w:lang w:eastAsia="ru-RU"/>
        </w:rPr>
        <w:t>и</w:t>
      </w:r>
      <w:r w:rsidRPr="00DC0119">
        <w:rPr>
          <w:rFonts w:ascii="Times New Roman" w:eastAsia="Times New Roman" w:hAnsi="Times New Roman" w:cs="Times New Roman"/>
          <w:b/>
          <w:bCs/>
          <w:color w:val="000000"/>
          <w:sz w:val="28"/>
          <w:szCs w:val="24"/>
          <w:lang w:eastAsia="ru-RU"/>
        </w:rPr>
        <w:t xml:space="preserve"> фінансування</w:t>
      </w:r>
    </w:p>
    <w:p w:rsidR="0098716D" w:rsidRPr="009F5C62" w:rsidRDefault="009F5C62" w:rsidP="0098716D">
      <w:pPr>
        <w:spacing w:after="0" w:line="240" w:lineRule="auto"/>
        <w:jc w:val="center"/>
        <w:rPr>
          <w:rFonts w:ascii="Times New Roman" w:eastAsia="Calibri" w:hAnsi="Times New Roman" w:cs="Times New Roman"/>
          <w:b/>
          <w:sz w:val="28"/>
          <w:szCs w:val="28"/>
        </w:rPr>
      </w:pPr>
      <w:r w:rsidRPr="009F5C62">
        <w:rPr>
          <w:rFonts w:ascii="Times New Roman" w:eastAsia="Times New Roman" w:hAnsi="Times New Roman" w:cs="Times New Roman"/>
          <w:b/>
          <w:bCs/>
          <w:color w:val="000000"/>
          <w:sz w:val="28"/>
          <w:szCs w:val="28"/>
          <w:lang w:eastAsia="ru-RU"/>
        </w:rPr>
        <w:t>Програми</w:t>
      </w:r>
      <w:r w:rsidR="0098716D" w:rsidRPr="009F5C62">
        <w:rPr>
          <w:rFonts w:ascii="Times New Roman" w:eastAsia="Times New Roman" w:hAnsi="Times New Roman" w:cs="Times New Roman"/>
          <w:b/>
          <w:sz w:val="28"/>
          <w:szCs w:val="28"/>
          <w:lang w:eastAsia="ru-RU"/>
        </w:rPr>
        <w:t xml:space="preserve"> організації та проведення оплачуваних суспільно корисних робіт</w:t>
      </w:r>
      <w:r w:rsidR="0098716D" w:rsidRPr="009F5C62">
        <w:rPr>
          <w:rFonts w:ascii="Times New Roman" w:eastAsia="Calibri" w:hAnsi="Times New Roman" w:cs="Times New Roman"/>
          <w:b/>
          <w:sz w:val="28"/>
          <w:szCs w:val="28"/>
        </w:rPr>
        <w:t xml:space="preserve"> Брацлавської селищної </w:t>
      </w:r>
      <w:r w:rsidRPr="009F5C62">
        <w:rPr>
          <w:rFonts w:ascii="Times New Roman" w:eastAsia="Calibri" w:hAnsi="Times New Roman" w:cs="Times New Roman"/>
          <w:b/>
          <w:sz w:val="28"/>
          <w:szCs w:val="28"/>
          <w:lang w:val="ru-RU"/>
        </w:rPr>
        <w:t xml:space="preserve">ради </w:t>
      </w:r>
      <w:r w:rsidR="0098716D" w:rsidRPr="009F5C62">
        <w:rPr>
          <w:rFonts w:ascii="Times New Roman" w:eastAsia="Calibri" w:hAnsi="Times New Roman" w:cs="Times New Roman"/>
          <w:b/>
          <w:sz w:val="28"/>
          <w:szCs w:val="28"/>
        </w:rPr>
        <w:t xml:space="preserve"> на 2022-2024 роки</w:t>
      </w:r>
    </w:p>
    <w:p w:rsidR="0098716D" w:rsidRPr="00DC0119" w:rsidRDefault="0098716D" w:rsidP="0098716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A22FA"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b/>
          <w:bCs/>
          <w:color w:val="000000"/>
          <w:sz w:val="24"/>
          <w:szCs w:val="24"/>
          <w:lang w:eastAsia="ru-RU"/>
        </w:rPr>
        <w: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1"/>
        <w:gridCol w:w="1559"/>
        <w:gridCol w:w="1701"/>
        <w:gridCol w:w="1701"/>
      </w:tblGrid>
      <w:tr w:rsidR="00BA22FA" w:rsidRPr="00BA22FA" w:rsidTr="00660F65">
        <w:tc>
          <w:tcPr>
            <w:tcW w:w="3085" w:type="dxa"/>
            <w:vMerge w:val="restart"/>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Обсяг коштів, які пропонується залучити на виконання  Програми</w:t>
            </w:r>
          </w:p>
        </w:tc>
        <w:tc>
          <w:tcPr>
            <w:tcW w:w="4961" w:type="dxa"/>
            <w:gridSpan w:val="3"/>
            <w:tcBorders>
              <w:top w:val="single" w:sz="4" w:space="0" w:color="auto"/>
              <w:bottom w:val="nil"/>
            </w:tcBorders>
          </w:tcPr>
          <w:p w:rsidR="00BA22FA" w:rsidRPr="00BA22FA" w:rsidRDefault="00BA22FA" w:rsidP="00BA22FA">
            <w:pPr>
              <w:spacing w:after="200" w:line="276" w:lineRule="auto"/>
              <w:ind w:left="83"/>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Етапи виконання  Програми</w:t>
            </w:r>
          </w:p>
        </w:tc>
        <w:tc>
          <w:tcPr>
            <w:tcW w:w="1701" w:type="dxa"/>
            <w:vMerge w:val="restart"/>
            <w:shd w:val="clear" w:color="auto" w:fill="auto"/>
          </w:tcPr>
          <w:p w:rsidR="00BA22FA" w:rsidRPr="00BA22FA" w:rsidRDefault="00BA22FA" w:rsidP="00BA22FA">
            <w:pPr>
              <w:spacing w:after="0" w:line="276" w:lineRule="auto"/>
              <w:ind w:left="83"/>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Всього</w:t>
            </w:r>
          </w:p>
          <w:p w:rsidR="00BA22FA" w:rsidRPr="00BA22FA" w:rsidRDefault="00BA22FA" w:rsidP="00BA22FA">
            <w:pPr>
              <w:spacing w:after="0" w:line="276" w:lineRule="auto"/>
              <w:ind w:left="83"/>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 xml:space="preserve"> витрат на</w:t>
            </w:r>
          </w:p>
          <w:p w:rsidR="00BA22FA" w:rsidRPr="00BA22FA" w:rsidRDefault="00BA22FA" w:rsidP="00BA22FA">
            <w:pPr>
              <w:spacing w:after="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виконання</w:t>
            </w:r>
          </w:p>
          <w:p w:rsidR="00BA22FA" w:rsidRPr="00BA22FA" w:rsidRDefault="00BA22FA" w:rsidP="00BA22FA">
            <w:pPr>
              <w:spacing w:after="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Програми</w:t>
            </w:r>
          </w:p>
        </w:tc>
      </w:tr>
      <w:tr w:rsidR="00BA22FA" w:rsidRPr="00BA22FA" w:rsidTr="00660F65">
        <w:trPr>
          <w:trHeight w:val="1171"/>
        </w:trPr>
        <w:tc>
          <w:tcPr>
            <w:tcW w:w="3085" w:type="dxa"/>
            <w:vMerge/>
          </w:tcPr>
          <w:p w:rsidR="00BA22FA" w:rsidRPr="00BA22FA" w:rsidRDefault="00BA22FA" w:rsidP="00BA22FA">
            <w:pPr>
              <w:spacing w:after="200" w:line="276" w:lineRule="auto"/>
              <w:jc w:val="center"/>
              <w:rPr>
                <w:rFonts w:ascii="Times New Roman" w:eastAsia="Times New Roman" w:hAnsi="Times New Roman" w:cs="Times New Roman"/>
                <w:sz w:val="28"/>
                <w:szCs w:val="28"/>
                <w:lang w:eastAsia="ru-RU"/>
              </w:rPr>
            </w:pPr>
          </w:p>
        </w:tc>
        <w:tc>
          <w:tcPr>
            <w:tcW w:w="1701" w:type="dxa"/>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2022 р.</w:t>
            </w:r>
          </w:p>
        </w:tc>
        <w:tc>
          <w:tcPr>
            <w:tcW w:w="1559" w:type="dxa"/>
            <w:tcBorders>
              <w:right w:val="single" w:sz="4" w:space="0" w:color="auto"/>
            </w:tcBorders>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2023 р.</w:t>
            </w:r>
          </w:p>
        </w:tc>
        <w:tc>
          <w:tcPr>
            <w:tcW w:w="1701" w:type="dxa"/>
            <w:tcBorders>
              <w:left w:val="single" w:sz="4" w:space="0" w:color="auto"/>
            </w:tcBorders>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2024 р.</w:t>
            </w:r>
          </w:p>
        </w:tc>
        <w:tc>
          <w:tcPr>
            <w:tcW w:w="1701" w:type="dxa"/>
            <w:vMerge/>
            <w:shd w:val="clear" w:color="auto" w:fill="auto"/>
          </w:tcPr>
          <w:p w:rsidR="00BA22FA" w:rsidRPr="00BA22FA" w:rsidRDefault="00BA22FA" w:rsidP="00BA22FA">
            <w:pPr>
              <w:spacing w:after="200" w:line="276" w:lineRule="auto"/>
              <w:rPr>
                <w:rFonts w:ascii="Times New Roman" w:eastAsia="Times New Roman" w:hAnsi="Times New Roman" w:cs="Times New Roman"/>
                <w:sz w:val="28"/>
                <w:szCs w:val="28"/>
                <w:lang w:eastAsia="ru-RU"/>
              </w:rPr>
            </w:pPr>
          </w:p>
        </w:tc>
      </w:tr>
      <w:tr w:rsidR="00BA22FA" w:rsidRPr="00BA22FA" w:rsidTr="00660F65">
        <w:trPr>
          <w:trHeight w:val="442"/>
        </w:trPr>
        <w:tc>
          <w:tcPr>
            <w:tcW w:w="3085" w:type="dxa"/>
          </w:tcPr>
          <w:p w:rsidR="00BA22FA" w:rsidRPr="00BA22FA" w:rsidRDefault="00BA22FA" w:rsidP="00BA22FA">
            <w:pPr>
              <w:spacing w:after="200" w:line="276" w:lineRule="auto"/>
              <w:jc w:val="center"/>
              <w:rPr>
                <w:rFonts w:ascii="Times New Roman" w:eastAsia="Times New Roman" w:hAnsi="Times New Roman" w:cs="Times New Roman"/>
                <w:sz w:val="28"/>
                <w:szCs w:val="28"/>
                <w:lang w:eastAsia="ru-RU"/>
              </w:rPr>
            </w:pPr>
            <w:r w:rsidRPr="00BA22FA">
              <w:rPr>
                <w:rFonts w:ascii="Times New Roman" w:eastAsia="Times New Roman" w:hAnsi="Times New Roman" w:cs="Times New Roman"/>
                <w:sz w:val="28"/>
                <w:szCs w:val="28"/>
                <w:lang w:eastAsia="ru-RU"/>
              </w:rPr>
              <w:t>Обсяг ресурсів усього, грн.</w:t>
            </w:r>
          </w:p>
          <w:p w:rsidR="00BA22FA" w:rsidRPr="00BA22FA" w:rsidRDefault="00BA22FA" w:rsidP="00BA22FA">
            <w:pPr>
              <w:spacing w:after="200" w:line="276" w:lineRule="auto"/>
              <w:jc w:val="center"/>
              <w:rPr>
                <w:rFonts w:ascii="Times New Roman" w:eastAsia="Times New Roman" w:hAnsi="Times New Roman" w:cs="Times New Roman"/>
                <w:sz w:val="28"/>
                <w:szCs w:val="28"/>
                <w:lang w:eastAsia="ru-RU"/>
              </w:rPr>
            </w:pPr>
          </w:p>
        </w:tc>
        <w:tc>
          <w:tcPr>
            <w:tcW w:w="1701" w:type="dxa"/>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7 930</w:t>
            </w:r>
          </w:p>
        </w:tc>
        <w:tc>
          <w:tcPr>
            <w:tcW w:w="1559" w:type="dxa"/>
            <w:tcBorders>
              <w:right w:val="single" w:sz="4" w:space="0" w:color="auto"/>
            </w:tcBorders>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8 175</w:t>
            </w:r>
          </w:p>
        </w:tc>
        <w:tc>
          <w:tcPr>
            <w:tcW w:w="1701" w:type="dxa"/>
            <w:tcBorders>
              <w:left w:val="single" w:sz="4" w:space="0" w:color="auto"/>
            </w:tcBorders>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10 000</w:t>
            </w:r>
          </w:p>
        </w:tc>
        <w:tc>
          <w:tcPr>
            <w:tcW w:w="1701" w:type="dxa"/>
            <w:shd w:val="clear" w:color="auto" w:fill="auto"/>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Courier New" w:hAnsi="Times New Roman" w:cs="Times New Roman"/>
                <w:b/>
                <w:color w:val="000000"/>
                <w:sz w:val="28"/>
                <w:szCs w:val="28"/>
                <w:lang w:eastAsia="ru-RU" w:bidi="ru-RU"/>
              </w:rPr>
              <w:t>26 105</w:t>
            </w:r>
          </w:p>
        </w:tc>
      </w:tr>
    </w:tbl>
    <w:p w:rsidR="0098716D"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8716D"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b/>
          <w:bCs/>
          <w:color w:val="000000"/>
          <w:sz w:val="24"/>
          <w:szCs w:val="24"/>
          <w:lang w:eastAsia="ru-RU"/>
        </w:rPr>
        <w:t> </w:t>
      </w:r>
    </w:p>
    <w:p w:rsidR="0098716D"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
    <w:p w:rsidR="0098716D"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82C83" w:rsidRDefault="006B625E" w:rsidP="0098716D">
      <w:r>
        <w:rPr>
          <w:rFonts w:ascii="Times New Roman" w:eastAsia="Times New Roman" w:hAnsi="Times New Roman" w:cs="Times New Roman"/>
          <w:b/>
          <w:bCs/>
          <w:color w:val="000000"/>
          <w:sz w:val="24"/>
          <w:szCs w:val="24"/>
          <w:lang w:eastAsia="ru-RU"/>
        </w:rPr>
        <w:t xml:space="preserve">    </w:t>
      </w:r>
      <w:r w:rsidR="0098716D" w:rsidRPr="006B625E">
        <w:rPr>
          <w:rFonts w:ascii="Times New Roman" w:eastAsia="Times New Roman" w:hAnsi="Times New Roman" w:cs="Times New Roman"/>
          <w:bCs/>
          <w:color w:val="000000"/>
          <w:sz w:val="28"/>
          <w:szCs w:val="24"/>
          <w:lang w:eastAsia="ru-RU"/>
        </w:rPr>
        <w:t xml:space="preserve">Секретар селищної ради             </w:t>
      </w:r>
      <w:r>
        <w:rPr>
          <w:rFonts w:ascii="Times New Roman" w:eastAsia="Times New Roman" w:hAnsi="Times New Roman" w:cs="Times New Roman"/>
          <w:bCs/>
          <w:color w:val="000000"/>
          <w:sz w:val="28"/>
          <w:szCs w:val="24"/>
          <w:lang w:eastAsia="ru-RU"/>
        </w:rPr>
        <w:t xml:space="preserve">     </w:t>
      </w:r>
      <w:r w:rsidR="009F5C62" w:rsidRPr="006B625E">
        <w:rPr>
          <w:rFonts w:ascii="Times New Roman" w:eastAsia="Times New Roman" w:hAnsi="Times New Roman" w:cs="Times New Roman"/>
          <w:bCs/>
          <w:color w:val="000000"/>
          <w:sz w:val="28"/>
          <w:szCs w:val="24"/>
          <w:lang w:eastAsia="ru-RU"/>
        </w:rPr>
        <w:t xml:space="preserve">  </w:t>
      </w:r>
      <w:r w:rsidR="0098716D" w:rsidRPr="006B625E">
        <w:rPr>
          <w:rFonts w:ascii="Times New Roman" w:eastAsia="Times New Roman" w:hAnsi="Times New Roman" w:cs="Times New Roman"/>
          <w:bCs/>
          <w:color w:val="000000"/>
          <w:sz w:val="28"/>
          <w:szCs w:val="24"/>
          <w:lang w:eastAsia="ru-RU"/>
        </w:rPr>
        <w:t xml:space="preserve">                             Тетяна </w:t>
      </w:r>
      <w:r w:rsidR="009F5C62" w:rsidRPr="006B625E">
        <w:rPr>
          <w:rFonts w:ascii="Times New Roman" w:eastAsia="Times New Roman" w:hAnsi="Times New Roman" w:cs="Times New Roman"/>
          <w:bCs/>
          <w:color w:val="000000"/>
          <w:sz w:val="28"/>
          <w:szCs w:val="24"/>
          <w:lang w:eastAsia="ru-RU"/>
        </w:rPr>
        <w:t>НЕПИЙВОДА </w:t>
      </w:r>
    </w:p>
    <w:sectPr w:rsidR="00B82C83" w:rsidSect="009F5C62">
      <w:pgSz w:w="11906" w:h="16838"/>
      <w:pgMar w:top="851"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04"/>
    <w:rsid w:val="000268A5"/>
    <w:rsid w:val="002C49B1"/>
    <w:rsid w:val="00416A9E"/>
    <w:rsid w:val="004B09A2"/>
    <w:rsid w:val="006B625E"/>
    <w:rsid w:val="0098716D"/>
    <w:rsid w:val="009F5C62"/>
    <w:rsid w:val="00AD5B21"/>
    <w:rsid w:val="00AE58C6"/>
    <w:rsid w:val="00BA22FA"/>
    <w:rsid w:val="00BE0804"/>
    <w:rsid w:val="00C13E9D"/>
    <w:rsid w:val="00D939DE"/>
    <w:rsid w:val="00DF6475"/>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89A66-3BD0-4A80-9382-B3BC37B7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4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6475"/>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2023-06-08T10:21:00Z</cp:lastPrinted>
  <dcterms:created xsi:type="dcterms:W3CDTF">2021-12-18T14:38:00Z</dcterms:created>
  <dcterms:modified xsi:type="dcterms:W3CDTF">2023-06-08T10:22:00Z</dcterms:modified>
</cp:coreProperties>
</file>