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1212A0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925E1F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103FC7">
        <w:rPr>
          <w:rFonts w:ascii="Times New Roman" w:eastAsia="Times New Roman" w:hAnsi="Times New Roman" w:cs="Times New Roman"/>
          <w:sz w:val="26"/>
          <w:szCs w:val="26"/>
          <w:lang w:val="uk-UA"/>
        </w:rPr>
        <w:t>12»липня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25E1F">
        <w:rPr>
          <w:rFonts w:ascii="Times New Roman" w:eastAsia="Times New Roman" w:hAnsi="Times New Roman" w:cs="Times New Roman"/>
          <w:sz w:val="26"/>
          <w:szCs w:val="26"/>
          <w:lang w:val="uk-UA"/>
        </w:rPr>
        <w:t>506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4468C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постійне користування релігійній організації</w:t>
      </w:r>
    </w:p>
    <w:p w:rsidR="0094468C" w:rsidRDefault="001426E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«Релігійна громада парафії Успіння П</w:t>
      </w:r>
      <w:r w:rsidR="0094468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ресвятої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</w:t>
      </w:r>
      <w:r w:rsidR="0094468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огородиці</w:t>
      </w:r>
    </w:p>
    <w:p w:rsidR="0094468C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</w:t>
      </w:r>
      <w:r w:rsid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Вовчок Вінницько-Т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ульчинської єпархії Української</w:t>
      </w:r>
    </w:p>
    <w:p w:rsidR="006C748D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Православної церкви (Православної Церкви України)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</w:p>
    <w:p w:rsidR="0094468C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із земель запасу  державної власності с/г призначення із</w:t>
      </w:r>
    </w:p>
    <w:p w:rsidR="0094468C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зміною цільового призначення – для будівництва та</w:t>
      </w:r>
    </w:p>
    <w:p w:rsidR="0094468C" w:rsidRPr="005140DE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обслуговування будівель громадських  та релігійних організацій.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94468C">
        <w:rPr>
          <w:rFonts w:ascii="Times New Roman" w:hAnsi="Times New Roman" w:cs="Times New Roman"/>
          <w:sz w:val="26"/>
          <w:szCs w:val="26"/>
          <w:lang w:val="uk-UA"/>
        </w:rPr>
        <w:t>керівника релігійної організації «</w:t>
      </w:r>
      <w:r w:rsidR="001426E8">
        <w:rPr>
          <w:rFonts w:ascii="Times New Roman" w:hAnsi="Times New Roman" w:cs="Times New Roman"/>
          <w:sz w:val="26"/>
          <w:szCs w:val="26"/>
          <w:lang w:val="uk-UA"/>
        </w:rPr>
        <w:t>Релігійна громада парафії Успіння Пресвятої Б</w:t>
      </w:r>
      <w:r w:rsidR="0094468C">
        <w:rPr>
          <w:rFonts w:ascii="Times New Roman" w:hAnsi="Times New Roman" w:cs="Times New Roman"/>
          <w:sz w:val="26"/>
          <w:szCs w:val="26"/>
          <w:lang w:val="uk-UA"/>
        </w:rPr>
        <w:t>огородиці с.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94468C">
        <w:rPr>
          <w:rFonts w:ascii="Times New Roman" w:hAnsi="Times New Roman" w:cs="Times New Roman"/>
          <w:sz w:val="26"/>
          <w:szCs w:val="26"/>
          <w:lang w:val="uk-UA"/>
        </w:rPr>
        <w:t>овчок» Притуляка Л.М.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 xml:space="preserve">устрою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земельної  ділянки в постійне користування релігійній організації</w:t>
      </w:r>
      <w:r w:rsidR="001426E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«Релігійна громада парафії Успіння Пресвятої Б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огородиці</w:t>
      </w:r>
      <w:r w:rsidR="001426E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с.</w:t>
      </w:r>
      <w:r w:rsid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Вовчок Вінницько-Т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ульчинської єпархії Української</w:t>
      </w:r>
      <w:r w:rsidR="009446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Православної церкви (Православної Церкви України)»із земель запасу  державної власності с/г призначення із</w:t>
      </w:r>
      <w:r w:rsidR="009446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зміною цільового призначення – для будівництва та</w:t>
      </w:r>
      <w:r w:rsidR="009446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обслуговування будівель громадських  та релігійних організацій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 xml:space="preserve"> витяг з державного земельного кадастру про земельну ділянку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01358B" w:rsidRPr="00936EC9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01358B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проект землеустрою 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земельної  ділянки в постійне користування релігійній організа</w:t>
      </w:r>
      <w:r w:rsidR="001426E8">
        <w:rPr>
          <w:rFonts w:ascii="Times New Roman" w:eastAsia="Times New Roman" w:hAnsi="Times New Roman" w:cs="Times New Roman"/>
          <w:sz w:val="26"/>
          <w:szCs w:val="26"/>
          <w:lang w:val="uk-UA"/>
        </w:rPr>
        <w:t>ції «Релігійна громада парафії Успіння Пресвятої Б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огородиці с.</w:t>
      </w:r>
      <w:r w:rsid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Вовчок Вінницько-Т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ульчинської єпархії Української Православної церкви (Православної Церкви України)» із земель запасу  державної власності с/г призначення із зміною цільового призначення – для будівництва та обслуговування будівель громадських  та релігійних організацій</w:t>
      </w:r>
      <w:r w:rsidR="00936EC9" w:rsidRP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 w:rsidRPr="00936EC9">
        <w:rPr>
          <w:rFonts w:ascii="Times New Roman" w:hAnsi="Times New Roman" w:cs="Times New Roman"/>
          <w:sz w:val="26"/>
          <w:szCs w:val="26"/>
          <w:lang w:val="uk-UA"/>
        </w:rPr>
        <w:t>на терит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орії Брацлавської селищної ради, площею</w:t>
      </w:r>
      <w:r w:rsidR="001426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0,2000га, кадастровий номер 052308120002:001:0480.</w:t>
      </w:r>
    </w:p>
    <w:p w:rsidR="00936EC9" w:rsidRDefault="00815443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936EC9">
        <w:rPr>
          <w:rFonts w:ascii="Times New Roman" w:hAnsi="Times New Roman" w:cs="Times New Roman"/>
          <w:sz w:val="26"/>
          <w:szCs w:val="26"/>
        </w:rPr>
        <w:t xml:space="preserve">у </w:t>
      </w:r>
      <w:r w:rsidRPr="00936EC9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936EC9">
        <w:rPr>
          <w:rFonts w:ascii="Times New Roman" w:hAnsi="Times New Roman" w:cs="Times New Roman"/>
          <w:sz w:val="26"/>
          <w:szCs w:val="26"/>
        </w:rPr>
        <w:t xml:space="preserve">у </w:t>
      </w:r>
      <w:r w:rsidRPr="00936EC9">
        <w:rPr>
          <w:rFonts w:ascii="Times New Roman" w:hAnsi="Times New Roman" w:cs="Times New Roman"/>
          <w:sz w:val="26"/>
          <w:szCs w:val="26"/>
        </w:rPr>
        <w:t xml:space="preserve">використовувати за цільовим призначенням, з дотриманням </w:t>
      </w:r>
    </w:p>
    <w:p w:rsidR="00936EC9" w:rsidRPr="00936EC9" w:rsidRDefault="00936EC9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936EC9">
        <w:rPr>
          <w:rFonts w:ascii="Times New Roman" w:hAnsi="Times New Roman" w:cs="Times New Roman"/>
          <w:sz w:val="26"/>
          <w:szCs w:val="26"/>
        </w:rPr>
        <w:t xml:space="preserve">вимог статті 96,103 Земельного кодексу України та інших нормативно – </w:t>
      </w:r>
    </w:p>
    <w:p w:rsidR="00936EC9" w:rsidRDefault="00936EC9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936EC9">
        <w:rPr>
          <w:rFonts w:ascii="Times New Roman" w:hAnsi="Times New Roman" w:cs="Times New Roman"/>
          <w:sz w:val="26"/>
          <w:szCs w:val="26"/>
        </w:rPr>
        <w:t>правових актів.</w:t>
      </w:r>
    </w:p>
    <w:p w:rsidR="00936EC9" w:rsidRPr="00936EC9" w:rsidRDefault="005A0420" w:rsidP="00936EC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01358B" w:rsidRPr="00936EC9" w:rsidRDefault="005A0420" w:rsidP="00936EC9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936EC9">
        <w:rPr>
          <w:sz w:val="26"/>
          <w:szCs w:val="26"/>
          <w:lang w:val="uk-UA"/>
        </w:rPr>
        <w:t>/голова комісії Гусляков В.В./</w:t>
      </w:r>
    </w:p>
    <w:p w:rsidR="00925E1F" w:rsidRDefault="00936EC9" w:rsidP="0001358B">
      <w:pPr>
        <w:pStyle w:val="aa"/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</w:t>
      </w:r>
    </w:p>
    <w:p w:rsidR="00936EC9" w:rsidRPr="00925E1F" w:rsidRDefault="00936EC9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  <w:r w:rsidRPr="00925E1F">
        <w:rPr>
          <w:b/>
          <w:sz w:val="26"/>
          <w:szCs w:val="26"/>
          <w:lang w:val="uk-UA"/>
        </w:rPr>
        <w:t xml:space="preserve">Селищний  голова             </w:t>
      </w:r>
      <w:r w:rsidR="00925E1F" w:rsidRPr="00925E1F">
        <w:rPr>
          <w:b/>
          <w:sz w:val="26"/>
          <w:szCs w:val="26"/>
          <w:lang w:val="uk-UA"/>
        </w:rPr>
        <w:t xml:space="preserve">           </w:t>
      </w:r>
      <w:r w:rsidRPr="00925E1F">
        <w:rPr>
          <w:b/>
          <w:sz w:val="26"/>
          <w:szCs w:val="26"/>
          <w:lang w:val="uk-UA"/>
        </w:rPr>
        <w:t xml:space="preserve">                    М.М.Кобринчук</w:t>
      </w: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936EC9" w:rsidRPr="005140DE" w:rsidRDefault="0092725A" w:rsidP="00936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936EC9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936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936EC9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936EC9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936EC9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936EC9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2725A" w:rsidRDefault="00936EC9" w:rsidP="00142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постійне користування релігійній організації «Релігійна громада парафії успіння пресвятої богородиці с.Вовчок Вінницько-Тульчинської єпархії Української Православної церкви (Православної Церкви України)»із земель запасу  державної власності с/г призначення із зміною цільового призначення – для будівництва та обслуговування будівель громадських  та релігійних організацій.»:</w:t>
      </w:r>
    </w:p>
    <w:p w:rsidR="001426E8" w:rsidRDefault="001426E8" w:rsidP="00142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426E8" w:rsidRPr="00936EC9" w:rsidRDefault="001426E8" w:rsidP="001426E8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– </w:t>
      </w: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в постійне користування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будівництва та обслуговування будівель громадських  та релігійних організацій</w:t>
      </w:r>
      <w:r w:rsidRP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936EC9">
        <w:rPr>
          <w:rFonts w:ascii="Times New Roman" w:hAnsi="Times New Roman" w:cs="Times New Roman"/>
          <w:sz w:val="26"/>
          <w:szCs w:val="26"/>
          <w:lang w:val="uk-UA"/>
        </w:rPr>
        <w:t>на терит</w:t>
      </w:r>
      <w:r>
        <w:rPr>
          <w:rFonts w:ascii="Times New Roman" w:hAnsi="Times New Roman" w:cs="Times New Roman"/>
          <w:sz w:val="26"/>
          <w:szCs w:val="26"/>
          <w:lang w:val="uk-UA"/>
        </w:rPr>
        <w:t>орії Брацлавської селищної ради, площею 0,2000га, кадастровий номер 052308120002:001:0480.</w:t>
      </w:r>
    </w:p>
    <w:p w:rsidR="0092725A" w:rsidRPr="00103FC7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2725A" w:rsidRPr="00103FC7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A5" w:rsidRDefault="00CB29A5" w:rsidP="00815443">
      <w:pPr>
        <w:spacing w:after="0" w:line="240" w:lineRule="auto"/>
      </w:pPr>
      <w:r>
        <w:separator/>
      </w:r>
    </w:p>
  </w:endnote>
  <w:endnote w:type="continuationSeparator" w:id="1">
    <w:p w:rsidR="00CB29A5" w:rsidRDefault="00CB29A5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A5" w:rsidRDefault="00CB29A5" w:rsidP="00815443">
      <w:pPr>
        <w:spacing w:after="0" w:line="240" w:lineRule="auto"/>
      </w:pPr>
      <w:r>
        <w:separator/>
      </w:r>
    </w:p>
  </w:footnote>
  <w:footnote w:type="continuationSeparator" w:id="1">
    <w:p w:rsidR="00CB29A5" w:rsidRDefault="00CB29A5" w:rsidP="0081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10138D"/>
    <w:rsid w:val="00103FC7"/>
    <w:rsid w:val="001212A0"/>
    <w:rsid w:val="001336C6"/>
    <w:rsid w:val="001426E8"/>
    <w:rsid w:val="00166B7E"/>
    <w:rsid w:val="00166C44"/>
    <w:rsid w:val="001B2AF4"/>
    <w:rsid w:val="001C64C4"/>
    <w:rsid w:val="001F763E"/>
    <w:rsid w:val="0023193A"/>
    <w:rsid w:val="002549A8"/>
    <w:rsid w:val="00286951"/>
    <w:rsid w:val="002A11E8"/>
    <w:rsid w:val="002A1E74"/>
    <w:rsid w:val="002A7E12"/>
    <w:rsid w:val="0032523A"/>
    <w:rsid w:val="00365CAA"/>
    <w:rsid w:val="00373700"/>
    <w:rsid w:val="003B16D3"/>
    <w:rsid w:val="00436F2D"/>
    <w:rsid w:val="00482A1D"/>
    <w:rsid w:val="004D5ABF"/>
    <w:rsid w:val="005140DE"/>
    <w:rsid w:val="005277BD"/>
    <w:rsid w:val="0053492A"/>
    <w:rsid w:val="005A0420"/>
    <w:rsid w:val="00661E03"/>
    <w:rsid w:val="00693956"/>
    <w:rsid w:val="006C748D"/>
    <w:rsid w:val="006F00D2"/>
    <w:rsid w:val="00727E12"/>
    <w:rsid w:val="00762D0E"/>
    <w:rsid w:val="007B586D"/>
    <w:rsid w:val="008144CD"/>
    <w:rsid w:val="00815443"/>
    <w:rsid w:val="0086705D"/>
    <w:rsid w:val="00884AC9"/>
    <w:rsid w:val="008F1B39"/>
    <w:rsid w:val="00917415"/>
    <w:rsid w:val="00925E1F"/>
    <w:rsid w:val="0092725A"/>
    <w:rsid w:val="00936EC9"/>
    <w:rsid w:val="009417AE"/>
    <w:rsid w:val="0094468C"/>
    <w:rsid w:val="00975E9E"/>
    <w:rsid w:val="00992E2B"/>
    <w:rsid w:val="00995873"/>
    <w:rsid w:val="009F03C5"/>
    <w:rsid w:val="00A16E65"/>
    <w:rsid w:val="00A21741"/>
    <w:rsid w:val="00A42A6A"/>
    <w:rsid w:val="00A73D36"/>
    <w:rsid w:val="00A959B4"/>
    <w:rsid w:val="00AD6946"/>
    <w:rsid w:val="00B560AA"/>
    <w:rsid w:val="00BA70D4"/>
    <w:rsid w:val="00BE53CB"/>
    <w:rsid w:val="00C50151"/>
    <w:rsid w:val="00C80BA2"/>
    <w:rsid w:val="00CA45C2"/>
    <w:rsid w:val="00CB29A5"/>
    <w:rsid w:val="00CE3074"/>
    <w:rsid w:val="00CF19F0"/>
    <w:rsid w:val="00D0440C"/>
    <w:rsid w:val="00D840C5"/>
    <w:rsid w:val="00DE2CF7"/>
    <w:rsid w:val="00E11893"/>
    <w:rsid w:val="00E54F73"/>
    <w:rsid w:val="00E8055F"/>
    <w:rsid w:val="00E970D3"/>
    <w:rsid w:val="00EA56B2"/>
    <w:rsid w:val="00EC5FAB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33</cp:revision>
  <cp:lastPrinted>2021-07-16T11:43:00Z</cp:lastPrinted>
  <dcterms:created xsi:type="dcterms:W3CDTF">2019-01-18T08:38:00Z</dcterms:created>
  <dcterms:modified xsi:type="dcterms:W3CDTF">2021-07-16T11:44:00Z</dcterms:modified>
</cp:coreProperties>
</file>