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769" w:rsidRPr="00793397" w:rsidRDefault="00E61660" w:rsidP="006A376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  <w:bookmarkStart w:id="0" w:name="_GoBack"/>
      <w:bookmarkEnd w:id="0"/>
    </w:p>
    <w:p w:rsidR="006A3769" w:rsidRPr="006542F5" w:rsidRDefault="006A3769" w:rsidP="006A376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93397">
        <w:rPr>
          <w:rFonts w:ascii="Times New Roman" w:hAnsi="Times New Roman"/>
          <w:b/>
          <w:sz w:val="28"/>
          <w:szCs w:val="28"/>
          <w:lang w:val="uk-UA"/>
        </w:rPr>
        <w:t xml:space="preserve">до </w:t>
      </w:r>
      <w:r>
        <w:rPr>
          <w:rFonts w:ascii="Times New Roman" w:hAnsi="Times New Roman"/>
          <w:b/>
          <w:sz w:val="28"/>
          <w:szCs w:val="28"/>
          <w:lang w:val="uk-UA"/>
        </w:rPr>
        <w:t>рішення про затвердження</w:t>
      </w:r>
      <w:r w:rsidRPr="00793397">
        <w:rPr>
          <w:rFonts w:ascii="Times New Roman" w:hAnsi="Times New Roman"/>
          <w:b/>
          <w:sz w:val="28"/>
          <w:szCs w:val="28"/>
          <w:lang w:val="uk-UA"/>
        </w:rPr>
        <w:t xml:space="preserve"> звіту  про виконання бюджету Брацлавської селищної територіальної громади за</w:t>
      </w:r>
      <w:r w:rsidR="00343568">
        <w:rPr>
          <w:rFonts w:ascii="Times New Roman" w:hAnsi="Times New Roman"/>
          <w:b/>
          <w:sz w:val="28"/>
          <w:szCs w:val="28"/>
          <w:lang w:val="uk-UA"/>
        </w:rPr>
        <w:t xml:space="preserve"> І півріччя</w:t>
      </w:r>
      <w:r w:rsidRPr="00793397">
        <w:rPr>
          <w:rFonts w:ascii="Times New Roman" w:hAnsi="Times New Roman"/>
          <w:b/>
          <w:sz w:val="28"/>
          <w:szCs w:val="28"/>
          <w:lang w:val="uk-UA"/>
        </w:rPr>
        <w:t xml:space="preserve"> 2023 рік</w:t>
      </w:r>
    </w:p>
    <w:p w:rsidR="00343568" w:rsidRDefault="00AE730D" w:rsidP="00343568">
      <w:pPr>
        <w:tabs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343568">
        <w:rPr>
          <w:rFonts w:ascii="Times New Roman" w:hAnsi="Times New Roman"/>
          <w:sz w:val="28"/>
          <w:szCs w:val="28"/>
          <w:lang w:val="uk-UA"/>
        </w:rPr>
        <w:t>В</w:t>
      </w:r>
      <w:r w:rsidR="00343568" w:rsidRPr="00D74B65">
        <w:rPr>
          <w:rFonts w:ascii="Times New Roman" w:hAnsi="Times New Roman"/>
          <w:sz w:val="28"/>
          <w:szCs w:val="28"/>
          <w:lang w:val="uk-UA"/>
        </w:rPr>
        <w:t xml:space="preserve">становлено, що дохідна частина загального фонду бюджету територіальної громади (з урахуванням трансфертів з державного та інших бюджетів) за </w:t>
      </w:r>
      <w:r w:rsidR="00343568">
        <w:rPr>
          <w:rFonts w:ascii="Times New Roman" w:hAnsi="Times New Roman"/>
          <w:sz w:val="28"/>
          <w:szCs w:val="28"/>
          <w:lang w:val="uk-UA"/>
        </w:rPr>
        <w:t>І півріччя 2023 року</w:t>
      </w:r>
      <w:r w:rsidR="00343568" w:rsidRPr="00D74B65">
        <w:rPr>
          <w:rFonts w:ascii="Times New Roman" w:hAnsi="Times New Roman"/>
          <w:sz w:val="28"/>
          <w:szCs w:val="28"/>
          <w:lang w:val="uk-UA"/>
        </w:rPr>
        <w:t xml:space="preserve"> виконана в сумі</w:t>
      </w:r>
      <w:r w:rsidR="0034356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43568" w:rsidRPr="00221EB8">
        <w:rPr>
          <w:rFonts w:ascii="Times New Roman" w:hAnsi="Times New Roman"/>
          <w:sz w:val="28"/>
          <w:szCs w:val="28"/>
          <w:u w:val="single"/>
          <w:lang w:val="uk-UA"/>
        </w:rPr>
        <w:t>38 615 876грн</w:t>
      </w:r>
      <w:r w:rsidR="00343568" w:rsidRPr="00221EB8">
        <w:rPr>
          <w:rFonts w:ascii="Times New Roman" w:hAnsi="Times New Roman"/>
          <w:sz w:val="28"/>
          <w:szCs w:val="28"/>
          <w:lang w:val="uk-UA"/>
        </w:rPr>
        <w:t>.</w:t>
      </w:r>
      <w:r w:rsidR="0034356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43568" w:rsidRPr="00D74B65">
        <w:rPr>
          <w:rFonts w:ascii="Times New Roman" w:hAnsi="Times New Roman"/>
          <w:sz w:val="28"/>
          <w:szCs w:val="28"/>
          <w:lang w:val="uk-UA"/>
        </w:rPr>
        <w:t xml:space="preserve"> при</w:t>
      </w:r>
      <w:r w:rsidR="0034356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43568" w:rsidRPr="00D74B65">
        <w:rPr>
          <w:rFonts w:ascii="Times New Roman" w:hAnsi="Times New Roman"/>
          <w:sz w:val="28"/>
          <w:szCs w:val="28"/>
          <w:lang w:val="uk-UA"/>
        </w:rPr>
        <w:t xml:space="preserve"> планових призначеннях на відповідний період в сумі </w:t>
      </w:r>
      <w:r w:rsidR="00343568" w:rsidRPr="00E10902">
        <w:rPr>
          <w:rFonts w:ascii="Times New Roman" w:hAnsi="Times New Roman"/>
          <w:bCs/>
          <w:color w:val="000000"/>
          <w:sz w:val="28"/>
          <w:szCs w:val="28"/>
          <w:lang w:val="uk-UA"/>
        </w:rPr>
        <w:t>39 579 944грн.,</w:t>
      </w:r>
      <w:r w:rsidR="00343568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343568" w:rsidRPr="00D74B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43568">
        <w:rPr>
          <w:rFonts w:ascii="Times New Roman" w:hAnsi="Times New Roman"/>
          <w:sz w:val="28"/>
          <w:szCs w:val="28"/>
          <w:lang w:val="uk-UA"/>
        </w:rPr>
        <w:t>що на 964 068грн. менше запланованих</w:t>
      </w:r>
      <w:r w:rsidR="00343568" w:rsidRPr="00D74B65">
        <w:rPr>
          <w:rFonts w:ascii="Times New Roman" w:hAnsi="Times New Roman"/>
          <w:sz w:val="28"/>
          <w:szCs w:val="28"/>
          <w:lang w:val="uk-UA"/>
        </w:rPr>
        <w:t xml:space="preserve"> або</w:t>
      </w:r>
      <w:r w:rsidR="00343568">
        <w:rPr>
          <w:rFonts w:ascii="Times New Roman" w:hAnsi="Times New Roman"/>
          <w:sz w:val="28"/>
          <w:szCs w:val="28"/>
          <w:lang w:val="uk-UA"/>
        </w:rPr>
        <w:t xml:space="preserve"> виконано</w:t>
      </w:r>
      <w:r w:rsidR="00343568" w:rsidRPr="00D74B65"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="00343568">
        <w:rPr>
          <w:rFonts w:ascii="Times New Roman" w:hAnsi="Times New Roman"/>
          <w:sz w:val="28"/>
          <w:szCs w:val="28"/>
          <w:lang w:val="uk-UA"/>
        </w:rPr>
        <w:t>97,56</w:t>
      </w:r>
      <w:r w:rsidR="00343568" w:rsidRPr="00D74B65">
        <w:rPr>
          <w:rFonts w:ascii="Times New Roman" w:hAnsi="Times New Roman"/>
          <w:sz w:val="28"/>
          <w:szCs w:val="28"/>
          <w:lang w:val="uk-UA"/>
        </w:rPr>
        <w:t>%</w:t>
      </w:r>
      <w:r w:rsidR="0034356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43568" w:rsidRPr="00D74B65">
        <w:rPr>
          <w:rFonts w:ascii="Times New Roman" w:hAnsi="Times New Roman"/>
          <w:sz w:val="28"/>
          <w:szCs w:val="28"/>
          <w:lang w:val="uk-UA"/>
        </w:rPr>
        <w:t xml:space="preserve">в т.ч. за власними доходами виконана в сумі </w:t>
      </w:r>
      <w:r w:rsidR="00343568" w:rsidRPr="00221EB8">
        <w:rPr>
          <w:rFonts w:ascii="Times New Roman" w:hAnsi="Times New Roman"/>
          <w:sz w:val="28"/>
          <w:szCs w:val="28"/>
          <w:highlight w:val="yellow"/>
          <w:u w:val="single"/>
          <w:bdr w:val="none" w:sz="0" w:space="0" w:color="auto" w:frame="1"/>
          <w:lang w:val="uk-UA"/>
        </w:rPr>
        <w:t>16 628 359</w:t>
      </w:r>
      <w:r w:rsidR="00343568" w:rsidRPr="00221EB8">
        <w:rPr>
          <w:rFonts w:ascii="Times New Roman" w:hAnsi="Times New Roman"/>
          <w:sz w:val="28"/>
          <w:szCs w:val="28"/>
          <w:highlight w:val="yellow"/>
          <w:u w:val="single"/>
          <w:lang w:val="uk-UA"/>
        </w:rPr>
        <w:t>грн.</w:t>
      </w:r>
      <w:r w:rsidR="00343568" w:rsidRPr="00D74B65">
        <w:rPr>
          <w:rFonts w:ascii="Times New Roman" w:hAnsi="Times New Roman"/>
          <w:sz w:val="28"/>
          <w:szCs w:val="28"/>
          <w:lang w:val="uk-UA"/>
        </w:rPr>
        <w:t xml:space="preserve"> при планових</w:t>
      </w:r>
      <w:r w:rsidR="0034356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43568" w:rsidRPr="00D74B65">
        <w:rPr>
          <w:rFonts w:ascii="Times New Roman" w:hAnsi="Times New Roman"/>
          <w:sz w:val="28"/>
          <w:szCs w:val="28"/>
          <w:lang w:val="uk-UA"/>
        </w:rPr>
        <w:t>призначеннях на відповідний</w:t>
      </w:r>
      <w:r w:rsidR="0034356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43568" w:rsidRPr="00D74B65">
        <w:rPr>
          <w:rFonts w:ascii="Times New Roman" w:hAnsi="Times New Roman"/>
          <w:sz w:val="28"/>
          <w:szCs w:val="28"/>
          <w:lang w:val="uk-UA"/>
        </w:rPr>
        <w:t xml:space="preserve">період в </w:t>
      </w:r>
      <w:r w:rsidR="00343568" w:rsidRPr="00E10902">
        <w:rPr>
          <w:rFonts w:ascii="Times New Roman" w:hAnsi="Times New Roman"/>
          <w:sz w:val="28"/>
          <w:szCs w:val="28"/>
          <w:lang w:val="uk-UA"/>
        </w:rPr>
        <w:t xml:space="preserve">сумі </w:t>
      </w:r>
      <w:r w:rsidR="00343568" w:rsidRPr="00E10902">
        <w:rPr>
          <w:rFonts w:ascii="Times New Roman" w:hAnsi="Times New Roman"/>
          <w:bCs/>
          <w:color w:val="000000"/>
          <w:sz w:val="28"/>
          <w:szCs w:val="28"/>
          <w:lang w:val="uk-UA"/>
        </w:rPr>
        <w:t>17 592 426</w:t>
      </w:r>
      <w:r w:rsidR="00343568" w:rsidRPr="00E10902">
        <w:rPr>
          <w:rFonts w:ascii="Times New Roman" w:hAnsi="Times New Roman"/>
          <w:b/>
          <w:bCs/>
          <w:color w:val="000000"/>
          <w:sz w:val="14"/>
          <w:szCs w:val="14"/>
          <w:lang w:val="uk-UA"/>
        </w:rPr>
        <w:t xml:space="preserve"> </w:t>
      </w:r>
      <w:r w:rsidR="00343568" w:rsidRPr="00E10902">
        <w:rPr>
          <w:rFonts w:ascii="Times New Roman" w:hAnsi="Times New Roman"/>
          <w:sz w:val="28"/>
          <w:szCs w:val="28"/>
          <w:lang w:val="uk-UA"/>
        </w:rPr>
        <w:t>грн.,</w:t>
      </w:r>
      <w:r w:rsidR="00343568" w:rsidRPr="00D74B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43568">
        <w:rPr>
          <w:rFonts w:ascii="Times New Roman" w:hAnsi="Times New Roman"/>
          <w:sz w:val="28"/>
          <w:szCs w:val="28"/>
          <w:lang w:val="uk-UA"/>
        </w:rPr>
        <w:t>що на 964 067 грн. менше запланованих</w:t>
      </w:r>
      <w:r w:rsidR="00343568" w:rsidRPr="00D74B65">
        <w:rPr>
          <w:rFonts w:ascii="Times New Roman" w:hAnsi="Times New Roman"/>
          <w:sz w:val="28"/>
          <w:szCs w:val="28"/>
          <w:lang w:val="uk-UA"/>
        </w:rPr>
        <w:t xml:space="preserve"> або виконано на </w:t>
      </w:r>
      <w:r w:rsidR="00343568">
        <w:rPr>
          <w:rFonts w:ascii="Times New Roman" w:hAnsi="Times New Roman"/>
          <w:sz w:val="28"/>
          <w:szCs w:val="28"/>
          <w:lang w:val="uk-UA"/>
        </w:rPr>
        <w:t>94,56</w:t>
      </w:r>
      <w:r w:rsidR="00343568" w:rsidRPr="00D74B65">
        <w:rPr>
          <w:rFonts w:ascii="Times New Roman" w:hAnsi="Times New Roman"/>
          <w:sz w:val="28"/>
          <w:szCs w:val="28"/>
          <w:lang w:val="uk-UA"/>
        </w:rPr>
        <w:t>%.</w:t>
      </w:r>
      <w:r w:rsidR="00343568">
        <w:rPr>
          <w:rFonts w:ascii="Times New Roman" w:hAnsi="Times New Roman"/>
          <w:sz w:val="28"/>
          <w:szCs w:val="28"/>
          <w:lang w:val="uk-UA"/>
        </w:rPr>
        <w:t xml:space="preserve"> Порівняно з надходженнями за відповідний період 2022 рік  (12 961 551грн.) отримано більше на 3 666 808 грн., або на 28,28% (у </w:t>
      </w:r>
      <w:proofErr w:type="spellStart"/>
      <w:r w:rsidR="00343568">
        <w:rPr>
          <w:rFonts w:ascii="Times New Roman" w:hAnsi="Times New Roman"/>
          <w:sz w:val="28"/>
          <w:szCs w:val="28"/>
          <w:lang w:val="uk-UA"/>
        </w:rPr>
        <w:t>співставних</w:t>
      </w:r>
      <w:proofErr w:type="spellEnd"/>
      <w:r w:rsidR="00343568">
        <w:rPr>
          <w:rFonts w:ascii="Times New Roman" w:hAnsi="Times New Roman"/>
          <w:sz w:val="28"/>
          <w:szCs w:val="28"/>
          <w:lang w:val="uk-UA"/>
        </w:rPr>
        <w:t xml:space="preserve"> умовах).</w:t>
      </w:r>
    </w:p>
    <w:p w:rsidR="00343568" w:rsidRPr="00A05ECC" w:rsidRDefault="00343568" w:rsidP="00343568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Бюджетоутворюючим податком у складі власних доходів залишається податок та збір на доходи фізичних осіб, який надійшов до бюджету територіальної громади за звітний період в сумі 10 980 010 грн., або 66,03% від </w:t>
      </w:r>
      <w:r w:rsidRPr="00A05ECC">
        <w:rPr>
          <w:rFonts w:ascii="Times New Roman" w:hAnsi="Times New Roman"/>
          <w:sz w:val="28"/>
          <w:szCs w:val="28"/>
          <w:lang w:val="uk-UA"/>
        </w:rPr>
        <w:t>загального обсягу власних надходжень. Порівняно з минулим роком</w:t>
      </w:r>
      <w:r>
        <w:rPr>
          <w:rFonts w:ascii="Times New Roman" w:hAnsi="Times New Roman"/>
          <w:sz w:val="28"/>
          <w:szCs w:val="28"/>
          <w:lang w:val="uk-UA"/>
        </w:rPr>
        <w:t xml:space="preserve"> (8 081 802грн.)</w:t>
      </w:r>
      <w:r w:rsidRPr="00A05ECC">
        <w:rPr>
          <w:rFonts w:ascii="Times New Roman" w:hAnsi="Times New Roman"/>
          <w:sz w:val="28"/>
          <w:szCs w:val="28"/>
          <w:lang w:val="uk-UA"/>
        </w:rPr>
        <w:t xml:space="preserve"> збільшення склало на</w:t>
      </w:r>
      <w:r>
        <w:rPr>
          <w:rFonts w:ascii="Times New Roman" w:hAnsi="Times New Roman"/>
          <w:sz w:val="28"/>
          <w:szCs w:val="28"/>
          <w:lang w:val="uk-UA"/>
        </w:rPr>
        <w:t xml:space="preserve"> 2 898 208</w:t>
      </w:r>
      <w:r w:rsidRPr="00A05ECC">
        <w:rPr>
          <w:rFonts w:ascii="Times New Roman" w:hAnsi="Times New Roman"/>
          <w:sz w:val="28"/>
          <w:szCs w:val="28"/>
          <w:lang w:val="uk-UA"/>
        </w:rPr>
        <w:t>грн.</w:t>
      </w:r>
      <w:r>
        <w:rPr>
          <w:rFonts w:ascii="Times New Roman" w:hAnsi="Times New Roman"/>
          <w:sz w:val="28"/>
          <w:szCs w:val="28"/>
          <w:lang w:val="uk-UA"/>
        </w:rPr>
        <w:t>, або на 35,86</w:t>
      </w:r>
      <w:r w:rsidRPr="00A05ECC">
        <w:rPr>
          <w:rFonts w:ascii="Times New Roman" w:hAnsi="Times New Roman"/>
          <w:sz w:val="28"/>
          <w:szCs w:val="28"/>
          <w:lang w:val="uk-UA"/>
        </w:rPr>
        <w:t xml:space="preserve">% (у </w:t>
      </w:r>
      <w:proofErr w:type="spellStart"/>
      <w:r w:rsidRPr="00A05ECC">
        <w:rPr>
          <w:rFonts w:ascii="Times New Roman" w:hAnsi="Times New Roman"/>
          <w:sz w:val="28"/>
          <w:szCs w:val="28"/>
          <w:lang w:val="uk-UA"/>
        </w:rPr>
        <w:t>співставних</w:t>
      </w:r>
      <w:proofErr w:type="spellEnd"/>
      <w:r w:rsidRPr="00A05ECC">
        <w:rPr>
          <w:rFonts w:ascii="Times New Roman" w:hAnsi="Times New Roman"/>
          <w:sz w:val="28"/>
          <w:szCs w:val="28"/>
          <w:lang w:val="uk-UA"/>
        </w:rPr>
        <w:t xml:space="preserve"> умовах).</w:t>
      </w:r>
    </w:p>
    <w:p w:rsidR="00343568" w:rsidRPr="00564BB2" w:rsidRDefault="00343568" w:rsidP="00343568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A05ECC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3C8F">
        <w:rPr>
          <w:rFonts w:ascii="Times New Roman" w:hAnsi="Times New Roman"/>
          <w:sz w:val="28"/>
          <w:szCs w:val="28"/>
          <w:lang w:val="uk-UA"/>
        </w:rPr>
        <w:t>Значним джерелом</w:t>
      </w:r>
      <w:r w:rsidRPr="00A05ECC">
        <w:rPr>
          <w:rFonts w:ascii="Times New Roman" w:hAnsi="Times New Roman"/>
          <w:sz w:val="28"/>
          <w:szCs w:val="28"/>
          <w:lang w:val="uk-UA"/>
        </w:rPr>
        <w:t xml:space="preserve"> надходжень є місцеві податки і збори, які за </w:t>
      </w:r>
      <w:r>
        <w:rPr>
          <w:rFonts w:ascii="Times New Roman" w:hAnsi="Times New Roman"/>
          <w:sz w:val="28"/>
          <w:szCs w:val="28"/>
          <w:lang w:val="uk-UA"/>
        </w:rPr>
        <w:t>І півріччя</w:t>
      </w:r>
      <w:r w:rsidRPr="00A05ECC">
        <w:rPr>
          <w:rFonts w:ascii="Times New Roman" w:hAnsi="Times New Roman"/>
          <w:sz w:val="28"/>
          <w:szCs w:val="28"/>
          <w:lang w:val="uk-UA"/>
        </w:rPr>
        <w:t xml:space="preserve"> 2023 року надійшли до бюджету громади в сумі </w:t>
      </w:r>
      <w:r>
        <w:rPr>
          <w:rFonts w:ascii="Times New Roman" w:hAnsi="Times New Roman"/>
          <w:sz w:val="28"/>
          <w:szCs w:val="28"/>
          <w:lang w:val="uk-UA"/>
        </w:rPr>
        <w:t>4 534 863</w:t>
      </w:r>
      <w:r w:rsidRPr="00A05ECC">
        <w:rPr>
          <w:rFonts w:ascii="Times New Roman" w:hAnsi="Times New Roman"/>
          <w:sz w:val="28"/>
          <w:szCs w:val="28"/>
          <w:lang w:val="uk-UA"/>
        </w:rPr>
        <w:t xml:space="preserve">грн., або склали </w:t>
      </w:r>
      <w:r>
        <w:rPr>
          <w:rFonts w:ascii="Times New Roman" w:hAnsi="Times New Roman"/>
          <w:sz w:val="28"/>
          <w:szCs w:val="28"/>
          <w:lang w:val="uk-UA"/>
        </w:rPr>
        <w:t>27,27</w:t>
      </w:r>
      <w:r w:rsidRPr="00A05ECC">
        <w:rPr>
          <w:rFonts w:ascii="Times New Roman" w:hAnsi="Times New Roman"/>
          <w:sz w:val="28"/>
          <w:szCs w:val="28"/>
          <w:lang w:val="uk-UA"/>
        </w:rPr>
        <w:t xml:space="preserve"> % від загального обсягу власних надходже</w:t>
      </w:r>
      <w:r>
        <w:rPr>
          <w:rFonts w:ascii="Times New Roman" w:hAnsi="Times New Roman"/>
          <w:sz w:val="28"/>
          <w:szCs w:val="28"/>
          <w:lang w:val="uk-UA"/>
        </w:rPr>
        <w:t>нь. Темп росту порівняно з надходженнями за 2022 рік збільшився на 813 558</w:t>
      </w:r>
      <w:r w:rsidRPr="00564BB2">
        <w:rPr>
          <w:rFonts w:ascii="Times New Roman" w:hAnsi="Times New Roman"/>
          <w:sz w:val="28"/>
          <w:szCs w:val="28"/>
          <w:lang w:val="uk-UA"/>
        </w:rPr>
        <w:t>г</w:t>
      </w:r>
      <w:r>
        <w:rPr>
          <w:rFonts w:ascii="Times New Roman" w:hAnsi="Times New Roman"/>
          <w:sz w:val="28"/>
          <w:szCs w:val="28"/>
          <w:lang w:val="uk-UA"/>
        </w:rPr>
        <w:t>рн</w:t>
      </w:r>
      <w:r w:rsidRPr="00564BB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, або на 21,86%</w:t>
      </w:r>
      <w:r w:rsidRPr="00A05ECC">
        <w:rPr>
          <w:rFonts w:ascii="Times New Roman" w:hAnsi="Times New Roman"/>
          <w:sz w:val="28"/>
          <w:szCs w:val="28"/>
          <w:lang w:val="uk-UA"/>
        </w:rPr>
        <w:t xml:space="preserve">(у </w:t>
      </w:r>
      <w:proofErr w:type="spellStart"/>
      <w:r w:rsidRPr="00A05ECC">
        <w:rPr>
          <w:rFonts w:ascii="Times New Roman" w:hAnsi="Times New Roman"/>
          <w:sz w:val="28"/>
          <w:szCs w:val="28"/>
          <w:lang w:val="uk-UA"/>
        </w:rPr>
        <w:t>співставних</w:t>
      </w:r>
      <w:proofErr w:type="spellEnd"/>
      <w:r w:rsidRPr="00A05ECC">
        <w:rPr>
          <w:rFonts w:ascii="Times New Roman" w:hAnsi="Times New Roman"/>
          <w:sz w:val="28"/>
          <w:szCs w:val="28"/>
          <w:lang w:val="uk-UA"/>
        </w:rPr>
        <w:t xml:space="preserve"> умовах).</w:t>
      </w:r>
    </w:p>
    <w:p w:rsidR="00343568" w:rsidRPr="00DD524C" w:rsidRDefault="00343568" w:rsidP="0034356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Надходження від рентної плати за спеціальне використання інших природних ресурсів у звітному періоді склали в обсязі 80 866грн, або 0,48 % загального обсягу власних доходів бюджету громади.</w:t>
      </w:r>
      <w:r w:rsidRPr="006710A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Темп росту порівняно з надходженнями за 2022 рік зменшився на 352 095</w:t>
      </w:r>
      <w:r w:rsidRPr="00D7280B">
        <w:rPr>
          <w:rFonts w:ascii="Times New Roman" w:hAnsi="Times New Roman"/>
          <w:sz w:val="28"/>
          <w:szCs w:val="28"/>
        </w:rPr>
        <w:t>г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рн</w:t>
      </w:r>
      <w:proofErr w:type="spellEnd"/>
      <w:r w:rsidRPr="00D7280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, або на 53,54% </w:t>
      </w:r>
      <w:r w:rsidRPr="00A05ECC">
        <w:rPr>
          <w:rFonts w:ascii="Times New Roman" w:hAnsi="Times New Roman"/>
          <w:sz w:val="28"/>
          <w:szCs w:val="28"/>
          <w:lang w:val="uk-UA"/>
        </w:rPr>
        <w:t xml:space="preserve">(у </w:t>
      </w:r>
      <w:proofErr w:type="spellStart"/>
      <w:r w:rsidRPr="00A05ECC">
        <w:rPr>
          <w:rFonts w:ascii="Times New Roman" w:hAnsi="Times New Roman"/>
          <w:sz w:val="28"/>
          <w:szCs w:val="28"/>
          <w:lang w:val="uk-UA"/>
        </w:rPr>
        <w:t>співставних</w:t>
      </w:r>
      <w:proofErr w:type="spellEnd"/>
      <w:r w:rsidRPr="00A05ECC">
        <w:rPr>
          <w:rFonts w:ascii="Times New Roman" w:hAnsi="Times New Roman"/>
          <w:sz w:val="28"/>
          <w:szCs w:val="28"/>
          <w:lang w:val="uk-UA"/>
        </w:rPr>
        <w:t xml:space="preserve"> умовах).</w:t>
      </w:r>
    </w:p>
    <w:p w:rsidR="00343568" w:rsidRPr="00562ECC" w:rsidRDefault="00343568" w:rsidP="0034356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E27BF5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Надходження від внутрішніх податків на товари та послуги (акцизного податку на пальне, з реалізації роздрібної торгівлі підакцизних товарів за І півріччя 2023 року складають 607 205грн., або 3,65</w:t>
      </w:r>
      <w:r w:rsidRPr="00562ECC">
        <w:rPr>
          <w:rFonts w:ascii="Times New Roman" w:hAnsi="Times New Roman"/>
          <w:sz w:val="28"/>
          <w:szCs w:val="28"/>
          <w:lang w:val="uk-UA"/>
        </w:rPr>
        <w:t>%</w:t>
      </w:r>
      <w:r>
        <w:rPr>
          <w:rFonts w:ascii="Times New Roman" w:hAnsi="Times New Roman"/>
          <w:sz w:val="28"/>
          <w:szCs w:val="28"/>
          <w:lang w:val="uk-UA"/>
        </w:rPr>
        <w:t xml:space="preserve"> від загального обсягу власних надходжень</w:t>
      </w:r>
      <w:r w:rsidRPr="00D7280B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Темп росту порівняно з надходженнями за 2022 рік збільшився на 172 521</w:t>
      </w:r>
      <w:r w:rsidRPr="00D7280B">
        <w:rPr>
          <w:rFonts w:ascii="Times New Roman" w:hAnsi="Times New Roman"/>
          <w:sz w:val="28"/>
          <w:szCs w:val="28"/>
        </w:rPr>
        <w:t>г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., або на 39 68% </w:t>
      </w:r>
      <w:r w:rsidRPr="00A05ECC">
        <w:rPr>
          <w:rFonts w:ascii="Times New Roman" w:hAnsi="Times New Roman"/>
          <w:sz w:val="28"/>
          <w:szCs w:val="28"/>
          <w:lang w:val="uk-UA"/>
        </w:rPr>
        <w:t xml:space="preserve">(у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співставних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умовах).</w:t>
      </w:r>
    </w:p>
    <w:p w:rsidR="00343568" w:rsidRDefault="00343568" w:rsidP="00343568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Плата за надання адміністративних послуг у звітному періоді надійшла в обсязі 356 032грн., або склала 2,14 % загального обсягу власних доходів бюджету громади.</w:t>
      </w:r>
      <w:r w:rsidRPr="00D728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Темп росту порівняно з надходженнями за відповідний період 2022 року збільшився на 66 515 грн., або на 22,97%.  </w:t>
      </w:r>
    </w:p>
    <w:p w:rsidR="00343568" w:rsidRDefault="00343568" w:rsidP="00343568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Податок на прибуток підприємств надійшло за І півріччя 3 186грн.</w:t>
      </w:r>
    </w:p>
    <w:p w:rsidR="00343568" w:rsidRDefault="00343568" w:rsidP="0034356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Розмір державного мита сплаченого до бюджету громади за І півріччя 2023 року склав 91грн.</w:t>
      </w:r>
    </w:p>
    <w:p w:rsidR="00343568" w:rsidRDefault="00343568" w:rsidP="0034356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Надходження  до бюджету від орендної плати за користування водними об’єктами, що надаються у користування на умовах оренди місцевими радами  за І півріччя 2023 року склали 4 814грн..</w:t>
      </w:r>
    </w:p>
    <w:p w:rsidR="00343568" w:rsidRDefault="00343568" w:rsidP="00343568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Інші надходження за І півріччя 2023 року </w:t>
      </w:r>
      <w:r w:rsidRPr="00916F08">
        <w:rPr>
          <w:rFonts w:ascii="Times New Roman" w:hAnsi="Times New Roman"/>
          <w:sz w:val="28"/>
          <w:szCs w:val="28"/>
          <w:lang w:val="uk-UA"/>
        </w:rPr>
        <w:t>склали 61 292 грн..</w:t>
      </w:r>
    </w:p>
    <w:p w:rsidR="00343568" w:rsidRDefault="00343568" w:rsidP="0034356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 w:rsidR="00343568" w:rsidRDefault="00343568" w:rsidP="0034356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За І півріччя 2023 року отримано офіційні трансферти до загального фонду бюджету Брацлавської селищної територіальної громади в сумі </w:t>
      </w:r>
      <w:r w:rsidRPr="00903FC0">
        <w:rPr>
          <w:rFonts w:ascii="Times New Roman" w:hAnsi="Times New Roman"/>
          <w:sz w:val="28"/>
          <w:szCs w:val="28"/>
          <w:highlight w:val="yellow"/>
          <w:lang w:val="uk-UA"/>
        </w:rPr>
        <w:t>21 987 517грн</w:t>
      </w:r>
      <w:r>
        <w:rPr>
          <w:rFonts w:ascii="Times New Roman" w:hAnsi="Times New Roman"/>
          <w:sz w:val="28"/>
          <w:szCs w:val="28"/>
          <w:lang w:val="uk-UA"/>
        </w:rPr>
        <w:t>., в т.ч.:</w:t>
      </w:r>
    </w:p>
    <w:p w:rsidR="00343568" w:rsidRPr="00C059B7" w:rsidRDefault="00343568" w:rsidP="0034356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C81B49"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базової дотації – 10 354 800</w:t>
      </w:r>
      <w:r w:rsidRPr="00C059B7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C059B7">
        <w:rPr>
          <w:rFonts w:ascii="Times New Roman" w:hAnsi="Times New Roman"/>
          <w:sz w:val="28"/>
          <w:szCs w:val="28"/>
          <w:lang w:val="uk-UA"/>
        </w:rPr>
        <w:t>;</w:t>
      </w:r>
    </w:p>
    <w:p w:rsidR="00343568" w:rsidRDefault="00343568" w:rsidP="0034356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субвенції з державного бюджету місцевим бюджетам в сумі – 11 591 200грн.:</w:t>
      </w:r>
    </w:p>
    <w:p w:rsidR="00343568" w:rsidRDefault="00343568" w:rsidP="00343568">
      <w:pPr>
        <w:pStyle w:val="a3"/>
        <w:ind w:left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962AD3">
        <w:rPr>
          <w:rFonts w:ascii="Times New Roman" w:hAnsi="Times New Roman"/>
          <w:i/>
          <w:sz w:val="28"/>
          <w:szCs w:val="28"/>
          <w:lang w:val="uk-UA"/>
        </w:rPr>
        <w:t xml:space="preserve">- освітня субвенція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з державного бюджету місцевим бюджетам </w:t>
      </w:r>
      <w:r w:rsidRPr="00962AD3">
        <w:rPr>
          <w:rFonts w:ascii="Times New Roman" w:hAnsi="Times New Roman"/>
          <w:i/>
          <w:sz w:val="28"/>
          <w:szCs w:val="28"/>
          <w:lang w:val="uk-UA"/>
        </w:rPr>
        <w:t>–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11 591 200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>;</w:t>
      </w:r>
    </w:p>
    <w:p w:rsidR="00343568" w:rsidRDefault="00343568" w:rsidP="0034356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субвенції з місцевих бюджетів іншим місцевим бюджетам – 41 517 грн., в т.ч.:</w:t>
      </w:r>
    </w:p>
    <w:p w:rsidR="00343568" w:rsidRDefault="00343568" w:rsidP="00343568">
      <w:pPr>
        <w:pStyle w:val="a3"/>
        <w:ind w:left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E23A2E">
        <w:rPr>
          <w:rFonts w:ascii="Times New Roman" w:hAnsi="Times New Roman"/>
          <w:i/>
          <w:sz w:val="28"/>
          <w:szCs w:val="28"/>
          <w:lang w:val="uk-UA"/>
        </w:rPr>
        <w:t xml:space="preserve">субвенцію з місцевого бюджету на надання державної підтримки особам з особливими освітніми потребами за рахунок відповідної субвенції з державного бюджету – </w:t>
      </w:r>
      <w:r>
        <w:rPr>
          <w:rFonts w:ascii="Times New Roman" w:hAnsi="Times New Roman"/>
          <w:i/>
          <w:sz w:val="28"/>
          <w:szCs w:val="28"/>
          <w:lang w:val="uk-UA"/>
        </w:rPr>
        <w:t>16 049</w:t>
      </w:r>
      <w:r w:rsidRPr="00E23A2E">
        <w:rPr>
          <w:rFonts w:ascii="Times New Roman" w:hAnsi="Times New Roman"/>
          <w:i/>
          <w:sz w:val="28"/>
          <w:szCs w:val="28"/>
          <w:lang w:val="uk-UA"/>
        </w:rPr>
        <w:t xml:space="preserve"> грн</w:t>
      </w:r>
      <w:r>
        <w:rPr>
          <w:rFonts w:ascii="Times New Roman" w:hAnsi="Times New Roman"/>
          <w:i/>
          <w:sz w:val="28"/>
          <w:szCs w:val="28"/>
          <w:lang w:val="uk-UA"/>
        </w:rPr>
        <w:t>.;</w:t>
      </w:r>
    </w:p>
    <w:p w:rsidR="00343568" w:rsidRDefault="00343568" w:rsidP="00343568">
      <w:pPr>
        <w:pStyle w:val="a3"/>
        <w:ind w:left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- </w:t>
      </w:r>
      <w:r w:rsidRPr="00E23A2E">
        <w:rPr>
          <w:rFonts w:ascii="Times New Roman" w:hAnsi="Times New Roman"/>
          <w:i/>
          <w:sz w:val="28"/>
          <w:szCs w:val="28"/>
          <w:lang w:val="uk-UA"/>
        </w:rPr>
        <w:t>субвенцію з місцевого бюджету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за рахунок залишку коштів субвенції</w:t>
      </w:r>
      <w:r w:rsidRPr="00E23A2E">
        <w:rPr>
          <w:rFonts w:ascii="Times New Roman" w:hAnsi="Times New Roman"/>
          <w:i/>
          <w:sz w:val="28"/>
          <w:szCs w:val="28"/>
          <w:lang w:val="uk-UA"/>
        </w:rPr>
        <w:t xml:space="preserve"> на надання державної підтримки особам з особливими освітніми потребами</w:t>
      </w:r>
      <w:r>
        <w:rPr>
          <w:rFonts w:ascii="Times New Roman" w:hAnsi="Times New Roman"/>
          <w:i/>
          <w:sz w:val="28"/>
          <w:szCs w:val="28"/>
          <w:lang w:val="uk-UA"/>
        </w:rPr>
        <w:t>,</w:t>
      </w:r>
      <w:r w:rsidRPr="00E23A2E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>що утворилися на початок державного періоду</w:t>
      </w:r>
      <w:r w:rsidRPr="00E23A2E">
        <w:rPr>
          <w:rFonts w:ascii="Times New Roman" w:hAnsi="Times New Roman"/>
          <w:i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i/>
          <w:sz w:val="28"/>
          <w:szCs w:val="28"/>
          <w:lang w:val="uk-UA"/>
        </w:rPr>
        <w:t>25 468</w:t>
      </w:r>
      <w:r w:rsidRPr="00E23A2E">
        <w:rPr>
          <w:rFonts w:ascii="Times New Roman" w:hAnsi="Times New Roman"/>
          <w:i/>
          <w:sz w:val="28"/>
          <w:szCs w:val="28"/>
          <w:lang w:val="uk-UA"/>
        </w:rPr>
        <w:t xml:space="preserve"> грн</w:t>
      </w:r>
      <w:r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343568" w:rsidRDefault="00343568" w:rsidP="0034356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3568" w:rsidRPr="009D449B" w:rsidRDefault="00343568" w:rsidP="0034356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9E60C1">
        <w:rPr>
          <w:rFonts w:ascii="Times New Roman" w:hAnsi="Times New Roman"/>
          <w:sz w:val="28"/>
          <w:szCs w:val="28"/>
          <w:lang w:val="uk-UA"/>
        </w:rPr>
        <w:t>Дохідна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60C1">
        <w:rPr>
          <w:rFonts w:ascii="Times New Roman" w:hAnsi="Times New Roman"/>
          <w:sz w:val="28"/>
          <w:szCs w:val="28"/>
          <w:lang w:val="uk-UA"/>
        </w:rPr>
        <w:t>частина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60C1">
        <w:rPr>
          <w:rFonts w:ascii="Times New Roman" w:hAnsi="Times New Roman"/>
          <w:sz w:val="28"/>
          <w:szCs w:val="28"/>
          <w:lang w:val="uk-UA"/>
        </w:rPr>
        <w:t xml:space="preserve">спеціального фонду </w:t>
      </w:r>
      <w:r>
        <w:rPr>
          <w:rFonts w:ascii="Times New Roman" w:hAnsi="Times New Roman"/>
          <w:sz w:val="28"/>
          <w:szCs w:val="28"/>
          <w:lang w:val="uk-UA"/>
        </w:rPr>
        <w:t xml:space="preserve">за І півріччя 2023 року </w:t>
      </w:r>
      <w:r w:rsidRPr="009E60C1">
        <w:rPr>
          <w:rFonts w:ascii="Times New Roman" w:hAnsi="Times New Roman"/>
          <w:sz w:val="28"/>
          <w:szCs w:val="28"/>
          <w:lang w:val="uk-UA"/>
        </w:rPr>
        <w:t xml:space="preserve">виконана в сумі </w:t>
      </w:r>
      <w:r w:rsidRPr="0090271B">
        <w:rPr>
          <w:rFonts w:ascii="Times New Roman" w:hAnsi="Times New Roman"/>
          <w:sz w:val="28"/>
          <w:szCs w:val="28"/>
          <w:highlight w:val="yellow"/>
          <w:u w:val="single"/>
          <w:lang w:val="uk-UA"/>
        </w:rPr>
        <w:t>1 170 297 грн.,</w:t>
      </w:r>
      <w:r w:rsidRPr="009E60C1">
        <w:rPr>
          <w:rFonts w:ascii="Times New Roman" w:hAnsi="Times New Roman"/>
          <w:sz w:val="28"/>
          <w:szCs w:val="28"/>
          <w:lang w:val="uk-UA"/>
        </w:rPr>
        <w:t xml:space="preserve"> в т.ч. за власними надходженнями бюджетних установ в сумі </w:t>
      </w:r>
      <w:r>
        <w:rPr>
          <w:rFonts w:ascii="Times New Roman" w:hAnsi="Times New Roman"/>
          <w:sz w:val="28"/>
          <w:szCs w:val="28"/>
          <w:lang w:val="uk-UA"/>
        </w:rPr>
        <w:t xml:space="preserve">822 984 </w:t>
      </w:r>
      <w:r w:rsidRPr="009E60C1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.,  екологічний податок – 6 061 грн., грошові стягнення за шкоду, заподіяну порушенням законодавства про охорону навколишнього природного середовища внаслідок господарської та іншої діяльності – 46 953 грн., кошти від продажу земельних ділянок несільськогосподарського призначення – 147 610 грн., кошти від викупу земельних ділянок </w:t>
      </w:r>
      <w:r w:rsidRPr="00794E15">
        <w:rPr>
          <w:rFonts w:ascii="Times New Roman" w:hAnsi="Times New Roman"/>
          <w:sz w:val="28"/>
          <w:szCs w:val="28"/>
          <w:lang w:val="uk-UA"/>
        </w:rPr>
        <w:t>сільськогосподарського призначення</w:t>
      </w:r>
      <w:r>
        <w:rPr>
          <w:rFonts w:ascii="Times New Roman" w:hAnsi="Times New Roman"/>
          <w:sz w:val="28"/>
          <w:szCs w:val="28"/>
          <w:lang w:val="uk-UA"/>
        </w:rPr>
        <w:t xml:space="preserve"> – 136 689грн., цільові фонди – 10 000грн..</w:t>
      </w:r>
    </w:p>
    <w:p w:rsidR="00343568" w:rsidRDefault="00343568" w:rsidP="0034356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3568" w:rsidRPr="006854F3" w:rsidRDefault="00343568" w:rsidP="00343568">
      <w:pPr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5B6659">
        <w:rPr>
          <w:rFonts w:ascii="Times New Roman" w:hAnsi="Times New Roman"/>
          <w:color w:val="FF0000"/>
          <w:sz w:val="28"/>
          <w:szCs w:val="28"/>
          <w:lang w:val="uk-UA"/>
        </w:rPr>
        <w:t xml:space="preserve">      </w:t>
      </w:r>
      <w:r w:rsidRPr="002F42F8">
        <w:rPr>
          <w:rFonts w:ascii="Times New Roman" w:hAnsi="Times New Roman"/>
          <w:sz w:val="28"/>
          <w:szCs w:val="28"/>
          <w:lang w:val="uk-UA"/>
        </w:rPr>
        <w:t>Видатки загального та спеціального фонду</w:t>
      </w:r>
      <w:r w:rsidRPr="00A1683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C51DA">
        <w:rPr>
          <w:rFonts w:ascii="Times New Roman" w:hAnsi="Times New Roman"/>
          <w:sz w:val="28"/>
          <w:szCs w:val="28"/>
          <w:lang w:val="uk-UA"/>
        </w:rPr>
        <w:t xml:space="preserve">бюджету </w:t>
      </w:r>
      <w:r>
        <w:rPr>
          <w:rFonts w:ascii="Times New Roman" w:hAnsi="Times New Roman"/>
          <w:sz w:val="28"/>
          <w:szCs w:val="28"/>
          <w:lang w:val="uk-UA"/>
        </w:rPr>
        <w:t>Брацлав</w:t>
      </w:r>
      <w:r w:rsidRPr="001C51DA">
        <w:rPr>
          <w:rFonts w:ascii="Times New Roman" w:hAnsi="Times New Roman"/>
          <w:sz w:val="28"/>
          <w:szCs w:val="28"/>
          <w:lang w:val="uk-UA"/>
        </w:rPr>
        <w:t>ської</w:t>
      </w:r>
      <w:r>
        <w:rPr>
          <w:rFonts w:ascii="Times New Roman" w:hAnsi="Times New Roman"/>
          <w:sz w:val="28"/>
          <w:szCs w:val="28"/>
          <w:lang w:val="uk-UA"/>
        </w:rPr>
        <w:t xml:space="preserve"> селищної </w:t>
      </w:r>
      <w:r w:rsidRPr="001C51DA">
        <w:rPr>
          <w:rFonts w:ascii="Times New Roman" w:hAnsi="Times New Roman"/>
          <w:sz w:val="28"/>
          <w:szCs w:val="28"/>
          <w:lang w:val="uk-UA"/>
        </w:rPr>
        <w:t>територіальної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C51DA">
        <w:rPr>
          <w:rFonts w:ascii="Times New Roman" w:hAnsi="Times New Roman"/>
          <w:sz w:val="28"/>
          <w:szCs w:val="28"/>
          <w:lang w:val="uk-UA"/>
        </w:rPr>
        <w:t>громади</w:t>
      </w:r>
      <w:r>
        <w:rPr>
          <w:rFonts w:ascii="Times New Roman" w:hAnsi="Times New Roman"/>
          <w:sz w:val="28"/>
          <w:szCs w:val="28"/>
          <w:lang w:val="uk-UA"/>
        </w:rPr>
        <w:t xml:space="preserve"> за І квартал 2023 року </w:t>
      </w:r>
      <w:r w:rsidRPr="001C51DA">
        <w:rPr>
          <w:rFonts w:ascii="Times New Roman" w:hAnsi="Times New Roman"/>
          <w:sz w:val="28"/>
          <w:szCs w:val="28"/>
          <w:lang w:val="uk-UA"/>
        </w:rPr>
        <w:t>склали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168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39 531 714 </w:t>
      </w:r>
      <w:r w:rsidRPr="00A16832">
        <w:rPr>
          <w:rFonts w:ascii="Times New Roman" w:hAnsi="Times New Roman"/>
          <w:sz w:val="28"/>
          <w:szCs w:val="28"/>
          <w:lang w:val="uk-UA"/>
        </w:rPr>
        <w:t>грн. , з них :</w:t>
      </w:r>
      <w:r w:rsidRPr="00A1683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A16832">
        <w:rPr>
          <w:rFonts w:ascii="Times New Roman" w:hAnsi="Times New Roman"/>
          <w:b/>
          <w:i/>
          <w:sz w:val="28"/>
          <w:szCs w:val="28"/>
          <w:lang w:val="uk-UA"/>
        </w:rPr>
        <w:t>загального фонду бюджету</w:t>
      </w:r>
      <w:r w:rsidRPr="00A16832"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37 608 636</w:t>
      </w:r>
      <w:r w:rsidRPr="00A16832">
        <w:rPr>
          <w:rFonts w:ascii="Times New Roman" w:hAnsi="Times New Roman"/>
          <w:sz w:val="28"/>
          <w:szCs w:val="28"/>
          <w:lang w:val="uk-UA"/>
        </w:rPr>
        <w:t xml:space="preserve">грн. , що становить </w:t>
      </w:r>
      <w:r>
        <w:rPr>
          <w:rFonts w:ascii="Times New Roman" w:hAnsi="Times New Roman"/>
          <w:sz w:val="28"/>
          <w:szCs w:val="28"/>
          <w:lang w:val="uk-UA"/>
        </w:rPr>
        <w:t>80,75</w:t>
      </w:r>
      <w:r w:rsidRPr="00A16832">
        <w:rPr>
          <w:rFonts w:ascii="Times New Roman" w:hAnsi="Times New Roman"/>
          <w:sz w:val="28"/>
          <w:szCs w:val="28"/>
          <w:lang w:val="uk-UA"/>
        </w:rPr>
        <w:t>% від уточненого планового показника відповідного періоду ;</w:t>
      </w:r>
      <w:r w:rsidRPr="00A16832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16832">
        <w:rPr>
          <w:rFonts w:ascii="Times New Roman" w:hAnsi="Times New Roman"/>
          <w:b/>
          <w:i/>
          <w:sz w:val="28"/>
          <w:szCs w:val="28"/>
          <w:lang w:val="uk-UA"/>
        </w:rPr>
        <w:t>спеціального  фонду бюджету</w:t>
      </w:r>
      <w:r w:rsidRPr="00A16832"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1 923 078</w:t>
      </w:r>
      <w:r w:rsidRPr="00A16832">
        <w:rPr>
          <w:rFonts w:ascii="Times New Roman" w:hAnsi="Times New Roman"/>
          <w:sz w:val="28"/>
          <w:szCs w:val="28"/>
          <w:lang w:val="uk-UA"/>
        </w:rPr>
        <w:t xml:space="preserve"> грн. </w:t>
      </w:r>
    </w:p>
    <w:p w:rsidR="00343568" w:rsidRPr="00A16832" w:rsidRDefault="00343568" w:rsidP="00343568">
      <w:pPr>
        <w:tabs>
          <w:tab w:val="left" w:pos="284"/>
        </w:tabs>
        <w:rPr>
          <w:rFonts w:ascii="Times New Roman" w:hAnsi="Times New Roman"/>
          <w:sz w:val="28"/>
          <w:szCs w:val="28"/>
          <w:lang w:val="uk-UA"/>
        </w:rPr>
      </w:pPr>
      <w:r w:rsidRPr="00A16832">
        <w:rPr>
          <w:rFonts w:ascii="Times New Roman" w:hAnsi="Times New Roman"/>
          <w:sz w:val="28"/>
          <w:szCs w:val="28"/>
          <w:lang w:val="uk-UA"/>
        </w:rPr>
        <w:t xml:space="preserve">     За економічною класифікацією касові видатки (загального та спеціального фонду ) розподілились на :</w:t>
      </w:r>
    </w:p>
    <w:p w:rsidR="00343568" w:rsidRPr="00A16832" w:rsidRDefault="00343568" w:rsidP="00343568">
      <w:pPr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16832">
        <w:rPr>
          <w:rFonts w:ascii="Times New Roman" w:hAnsi="Times New Roman"/>
          <w:sz w:val="28"/>
          <w:szCs w:val="28"/>
          <w:lang w:val="uk-UA"/>
        </w:rPr>
        <w:t xml:space="preserve">заробітна плата з нарахуваннями  всіх установ </w:t>
      </w:r>
      <w:r w:rsidRPr="00A16832">
        <w:rPr>
          <w:rFonts w:ascii="Times New Roman" w:hAnsi="Times New Roman"/>
          <w:i/>
          <w:sz w:val="28"/>
          <w:szCs w:val="28"/>
          <w:lang w:val="uk-UA"/>
        </w:rPr>
        <w:t xml:space="preserve">( загальноосвітні </w:t>
      </w:r>
    </w:p>
    <w:p w:rsidR="00343568" w:rsidRDefault="00343568" w:rsidP="00343568">
      <w:pPr>
        <w:tabs>
          <w:tab w:val="left" w:pos="284"/>
        </w:tabs>
        <w:ind w:left="720"/>
        <w:rPr>
          <w:rFonts w:ascii="Times New Roman" w:hAnsi="Times New Roman"/>
          <w:sz w:val="28"/>
          <w:szCs w:val="28"/>
          <w:lang w:val="uk-UA"/>
        </w:rPr>
      </w:pPr>
      <w:r w:rsidRPr="00A16832">
        <w:rPr>
          <w:rFonts w:ascii="Times New Roman" w:hAnsi="Times New Roman"/>
          <w:i/>
          <w:sz w:val="28"/>
          <w:szCs w:val="28"/>
          <w:lang w:val="uk-UA"/>
        </w:rPr>
        <w:lastRenderedPageBreak/>
        <w:t xml:space="preserve">заклади , дошкільні заклади , заклади культури , бібліотеки , державне управління , установи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соц. </w:t>
      </w:r>
      <w:r w:rsidRPr="00A16832">
        <w:rPr>
          <w:rFonts w:ascii="Times New Roman" w:hAnsi="Times New Roman"/>
          <w:i/>
          <w:sz w:val="28"/>
          <w:szCs w:val="28"/>
          <w:lang w:val="uk-UA"/>
        </w:rPr>
        <w:t>захисту , тощо)</w:t>
      </w:r>
      <w:r w:rsidRPr="00A16832"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27 729 287</w:t>
      </w:r>
      <w:r w:rsidRPr="00A16832">
        <w:rPr>
          <w:rFonts w:ascii="Times New Roman" w:hAnsi="Times New Roman"/>
          <w:sz w:val="28"/>
          <w:szCs w:val="28"/>
          <w:lang w:val="uk-UA"/>
        </w:rPr>
        <w:t xml:space="preserve"> грн.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9042A5">
        <w:rPr>
          <w:rFonts w:ascii="Times New Roman" w:hAnsi="Times New Roman"/>
          <w:sz w:val="28"/>
          <w:szCs w:val="28"/>
          <w:lang w:val="uk-UA"/>
        </w:rPr>
        <w:t xml:space="preserve">або </w:t>
      </w:r>
      <w:r w:rsidRPr="00B43FC3">
        <w:rPr>
          <w:rFonts w:ascii="Times New Roman" w:hAnsi="Times New Roman"/>
          <w:sz w:val="28"/>
          <w:szCs w:val="28"/>
          <w:highlight w:val="yellow"/>
          <w:lang w:val="uk-UA"/>
        </w:rPr>
        <w:t>73,73 %</w:t>
      </w:r>
      <w:r w:rsidRPr="009042A5">
        <w:rPr>
          <w:rFonts w:ascii="Times New Roman" w:hAnsi="Times New Roman"/>
          <w:sz w:val="28"/>
          <w:szCs w:val="28"/>
          <w:lang w:val="uk-UA"/>
        </w:rPr>
        <w:t xml:space="preserve"> від загального обсягу </w:t>
      </w:r>
      <w:r>
        <w:rPr>
          <w:rFonts w:ascii="Times New Roman" w:hAnsi="Times New Roman"/>
          <w:sz w:val="28"/>
          <w:szCs w:val="28"/>
          <w:lang w:val="uk-UA"/>
        </w:rPr>
        <w:t xml:space="preserve">видатків загального фонду </w:t>
      </w:r>
      <w:r w:rsidRPr="00A16832"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-  медикаменти  та перев’язувальні матеріали – 4 453грн. </w:t>
      </w:r>
      <w:r w:rsidRPr="009042A5">
        <w:rPr>
          <w:rFonts w:ascii="Times New Roman" w:hAnsi="Times New Roman"/>
          <w:sz w:val="28"/>
          <w:szCs w:val="28"/>
          <w:lang w:val="uk-UA"/>
        </w:rPr>
        <w:t xml:space="preserve">від загального обсягу </w:t>
      </w:r>
      <w:r>
        <w:rPr>
          <w:rFonts w:ascii="Times New Roman" w:hAnsi="Times New Roman"/>
          <w:sz w:val="28"/>
          <w:szCs w:val="28"/>
          <w:lang w:val="uk-UA"/>
        </w:rPr>
        <w:t xml:space="preserve">видатків загального фонду;                      </w:t>
      </w:r>
      <w:r w:rsidRPr="00610E80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-  продукти харчування –  761 437</w:t>
      </w:r>
      <w:r w:rsidRPr="00B43FC3">
        <w:rPr>
          <w:rFonts w:ascii="Times New Roman" w:hAnsi="Times New Roman"/>
          <w:sz w:val="28"/>
          <w:szCs w:val="28"/>
          <w:lang w:val="uk-UA"/>
        </w:rPr>
        <w:t>грн.(</w:t>
      </w:r>
      <w:r>
        <w:rPr>
          <w:rFonts w:ascii="Times New Roman" w:hAnsi="Times New Roman"/>
          <w:sz w:val="28"/>
          <w:szCs w:val="28"/>
          <w:lang w:val="uk-UA"/>
        </w:rPr>
        <w:t>в тому числі: загального фонду – 342 211</w:t>
      </w:r>
      <w:r w:rsidRPr="00A16832">
        <w:rPr>
          <w:rFonts w:ascii="Times New Roman" w:hAnsi="Times New Roman"/>
          <w:sz w:val="28"/>
          <w:szCs w:val="28"/>
          <w:lang w:val="uk-UA"/>
        </w:rPr>
        <w:t xml:space="preserve"> грн.</w:t>
      </w:r>
      <w:r>
        <w:rPr>
          <w:rFonts w:ascii="Times New Roman" w:hAnsi="Times New Roman"/>
          <w:sz w:val="28"/>
          <w:szCs w:val="28"/>
          <w:lang w:val="uk-UA"/>
        </w:rPr>
        <w:t xml:space="preserve">, спеціального фонду 419 226грн.), </w:t>
      </w:r>
      <w:r w:rsidRPr="004F39E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042A5">
        <w:rPr>
          <w:rFonts w:ascii="Times New Roman" w:hAnsi="Times New Roman"/>
          <w:sz w:val="28"/>
          <w:szCs w:val="28"/>
          <w:lang w:val="uk-UA"/>
        </w:rPr>
        <w:t xml:space="preserve">або </w:t>
      </w:r>
      <w:r>
        <w:rPr>
          <w:rFonts w:ascii="Times New Roman" w:hAnsi="Times New Roman"/>
          <w:sz w:val="28"/>
          <w:szCs w:val="28"/>
          <w:lang w:val="uk-UA"/>
        </w:rPr>
        <w:t xml:space="preserve">1,92 </w:t>
      </w:r>
      <w:r w:rsidRPr="009042A5">
        <w:rPr>
          <w:rFonts w:ascii="Times New Roman" w:hAnsi="Times New Roman"/>
          <w:sz w:val="28"/>
          <w:szCs w:val="28"/>
          <w:lang w:val="uk-UA"/>
        </w:rPr>
        <w:t xml:space="preserve">% від загального обсягу </w:t>
      </w:r>
      <w:r>
        <w:rPr>
          <w:rFonts w:ascii="Times New Roman" w:hAnsi="Times New Roman"/>
          <w:sz w:val="28"/>
          <w:szCs w:val="28"/>
          <w:lang w:val="uk-UA"/>
        </w:rPr>
        <w:t>видатків загального  та спеціального фонду</w:t>
      </w:r>
      <w:r w:rsidRPr="00A16832">
        <w:rPr>
          <w:rFonts w:ascii="Times New Roman" w:hAnsi="Times New Roman"/>
          <w:sz w:val="28"/>
          <w:szCs w:val="28"/>
          <w:lang w:val="uk-UA"/>
        </w:rPr>
        <w:t>;</w:t>
      </w:r>
      <w:r w:rsidRPr="00610E8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-  комунальні послуги та енергоносії – 2 231 062</w:t>
      </w:r>
      <w:r w:rsidRPr="00A16832">
        <w:rPr>
          <w:rFonts w:ascii="Times New Roman" w:hAnsi="Times New Roman"/>
          <w:sz w:val="28"/>
          <w:szCs w:val="28"/>
          <w:lang w:val="uk-UA"/>
        </w:rPr>
        <w:t xml:space="preserve"> грн.</w:t>
      </w:r>
      <w:r>
        <w:rPr>
          <w:rFonts w:ascii="Times New Roman" w:hAnsi="Times New Roman"/>
          <w:sz w:val="28"/>
          <w:szCs w:val="28"/>
          <w:lang w:val="uk-UA"/>
        </w:rPr>
        <w:t xml:space="preserve">, (в тому числі: загального фонду – 2 175 299грн., спеціального фонду – 55 763грн.,) </w:t>
      </w:r>
      <w:r w:rsidRPr="004F39E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042A5">
        <w:rPr>
          <w:rFonts w:ascii="Times New Roman" w:hAnsi="Times New Roman"/>
          <w:sz w:val="28"/>
          <w:szCs w:val="28"/>
          <w:lang w:val="uk-UA"/>
        </w:rPr>
        <w:t xml:space="preserve">або </w:t>
      </w:r>
      <w:r>
        <w:rPr>
          <w:rFonts w:ascii="Times New Roman" w:hAnsi="Times New Roman"/>
          <w:sz w:val="28"/>
          <w:szCs w:val="28"/>
          <w:lang w:val="uk-UA"/>
        </w:rPr>
        <w:t>5,64</w:t>
      </w:r>
      <w:r w:rsidRPr="009042A5">
        <w:rPr>
          <w:rFonts w:ascii="Times New Roman" w:hAnsi="Times New Roman"/>
          <w:sz w:val="28"/>
          <w:szCs w:val="28"/>
          <w:lang w:val="uk-UA"/>
        </w:rPr>
        <w:t xml:space="preserve">% від загального обсягу </w:t>
      </w:r>
      <w:r>
        <w:rPr>
          <w:rFonts w:ascii="Times New Roman" w:hAnsi="Times New Roman"/>
          <w:sz w:val="28"/>
          <w:szCs w:val="28"/>
          <w:lang w:val="uk-UA"/>
        </w:rPr>
        <w:t>видатків загального та спеціального  фонду</w:t>
      </w:r>
      <w:r w:rsidRPr="00A16832"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610E8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-  інші виплати населенню – 339 958</w:t>
      </w:r>
      <w:r w:rsidRPr="00A16832">
        <w:rPr>
          <w:rFonts w:ascii="Times New Roman" w:hAnsi="Times New Roman"/>
          <w:sz w:val="28"/>
          <w:szCs w:val="28"/>
          <w:lang w:val="uk-UA"/>
        </w:rPr>
        <w:t>грн.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4F39E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042A5">
        <w:rPr>
          <w:rFonts w:ascii="Times New Roman" w:hAnsi="Times New Roman"/>
          <w:sz w:val="28"/>
          <w:szCs w:val="28"/>
          <w:lang w:val="uk-UA"/>
        </w:rPr>
        <w:t xml:space="preserve">або </w:t>
      </w:r>
      <w:r>
        <w:rPr>
          <w:rFonts w:ascii="Times New Roman" w:hAnsi="Times New Roman"/>
          <w:sz w:val="28"/>
          <w:szCs w:val="28"/>
          <w:lang w:val="uk-UA"/>
        </w:rPr>
        <w:t xml:space="preserve">0,9 </w:t>
      </w:r>
      <w:r w:rsidRPr="009042A5">
        <w:rPr>
          <w:rFonts w:ascii="Times New Roman" w:hAnsi="Times New Roman"/>
          <w:sz w:val="28"/>
          <w:szCs w:val="28"/>
          <w:lang w:val="uk-UA"/>
        </w:rPr>
        <w:t xml:space="preserve">% від загального обсягу </w:t>
      </w:r>
      <w:r>
        <w:rPr>
          <w:rFonts w:ascii="Times New Roman" w:hAnsi="Times New Roman"/>
          <w:sz w:val="28"/>
          <w:szCs w:val="28"/>
          <w:lang w:val="uk-UA"/>
        </w:rPr>
        <w:t>видатків загального фонду</w:t>
      </w:r>
      <w:r w:rsidRPr="00A16832"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610E8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-  </w:t>
      </w:r>
      <w:r w:rsidRPr="00A16832">
        <w:rPr>
          <w:rFonts w:ascii="Times New Roman" w:hAnsi="Times New Roman"/>
          <w:sz w:val="28"/>
          <w:szCs w:val="28"/>
          <w:lang w:val="uk-UA"/>
        </w:rPr>
        <w:t>субсидії та поточні трансферти підприємствам (установам)</w:t>
      </w:r>
      <w:r>
        <w:rPr>
          <w:rFonts w:ascii="Times New Roman" w:hAnsi="Times New Roman"/>
          <w:sz w:val="28"/>
          <w:szCs w:val="28"/>
          <w:lang w:val="uk-UA"/>
        </w:rPr>
        <w:t xml:space="preserve">-(Брацлавський </w:t>
      </w:r>
      <w:r w:rsidRPr="001E7EE0">
        <w:rPr>
          <w:rFonts w:ascii="Times New Roman" w:hAnsi="Times New Roman"/>
          <w:sz w:val="28"/>
          <w:szCs w:val="28"/>
          <w:lang w:val="uk-UA"/>
        </w:rPr>
        <w:t>ККП,  КНП «ПМСД Брацлавської селищної ради»,</w:t>
      </w:r>
      <w:r>
        <w:rPr>
          <w:rFonts w:ascii="Times New Roman" w:hAnsi="Times New Roman"/>
          <w:sz w:val="28"/>
          <w:szCs w:val="28"/>
          <w:lang w:val="uk-UA"/>
        </w:rPr>
        <w:t xml:space="preserve"> Брацлавська ТМПК, Медичний центр Брацлавської селищної ради) – 3 984 806</w:t>
      </w:r>
      <w:r w:rsidRPr="00A16832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., </w:t>
      </w:r>
      <w:r w:rsidRPr="009042A5">
        <w:rPr>
          <w:rFonts w:ascii="Times New Roman" w:hAnsi="Times New Roman"/>
          <w:sz w:val="28"/>
          <w:szCs w:val="28"/>
          <w:lang w:val="uk-UA"/>
        </w:rPr>
        <w:t xml:space="preserve">або </w:t>
      </w:r>
      <w:r>
        <w:rPr>
          <w:rFonts w:ascii="Times New Roman" w:hAnsi="Times New Roman"/>
          <w:sz w:val="28"/>
          <w:szCs w:val="28"/>
          <w:lang w:val="uk-UA"/>
        </w:rPr>
        <w:t xml:space="preserve">10,59 </w:t>
      </w:r>
      <w:r w:rsidRPr="009042A5">
        <w:rPr>
          <w:rFonts w:ascii="Times New Roman" w:hAnsi="Times New Roman"/>
          <w:sz w:val="28"/>
          <w:szCs w:val="28"/>
          <w:lang w:val="uk-UA"/>
        </w:rPr>
        <w:t xml:space="preserve">% від загального обсягу </w:t>
      </w:r>
      <w:r>
        <w:rPr>
          <w:rFonts w:ascii="Times New Roman" w:hAnsi="Times New Roman"/>
          <w:sz w:val="28"/>
          <w:szCs w:val="28"/>
          <w:lang w:val="uk-UA"/>
        </w:rPr>
        <w:t>видатків загального фонду</w:t>
      </w:r>
      <w:r w:rsidRPr="00A16832"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</w:t>
      </w:r>
      <w:r w:rsidRPr="00610E80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 -  капітальні видатки – 1 049 670</w:t>
      </w:r>
      <w:r w:rsidRPr="00A16832">
        <w:rPr>
          <w:rFonts w:ascii="Times New Roman" w:hAnsi="Times New Roman"/>
          <w:sz w:val="28"/>
          <w:szCs w:val="28"/>
          <w:lang w:val="uk-UA"/>
        </w:rPr>
        <w:t xml:space="preserve"> грн.</w:t>
      </w:r>
      <w:r>
        <w:rPr>
          <w:rFonts w:ascii="Times New Roman" w:hAnsi="Times New Roman"/>
          <w:sz w:val="28"/>
          <w:szCs w:val="28"/>
          <w:lang w:val="uk-UA"/>
        </w:rPr>
        <w:t>,( в тому числі: капітальні трансферти підприємствам (установам, організаціям – 644 268грн., капітальні трансферти органам державного управління інших рівнів – 100 000грн.), або 54,58% від загального обсягу видатків спеціального фонду</w:t>
      </w:r>
      <w:r w:rsidRPr="00A16832"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</w:t>
      </w:r>
      <w:r w:rsidRPr="00A61D8C">
        <w:rPr>
          <w:rFonts w:ascii="Times New Roman" w:hAnsi="Times New Roman"/>
          <w:sz w:val="28"/>
          <w:szCs w:val="28"/>
          <w:lang w:val="uk-UA"/>
        </w:rPr>
        <w:t>-  поточні видатки інші</w:t>
      </w:r>
      <w:r w:rsidRPr="00A16832">
        <w:rPr>
          <w:rFonts w:ascii="Times New Roman" w:hAnsi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/>
          <w:sz w:val="28"/>
          <w:szCs w:val="28"/>
          <w:lang w:val="uk-UA"/>
        </w:rPr>
        <w:t xml:space="preserve"> 3 431 040</w:t>
      </w:r>
      <w:r w:rsidRPr="00CB5115">
        <w:rPr>
          <w:rFonts w:ascii="Times New Roman" w:hAnsi="Times New Roman"/>
          <w:sz w:val="28"/>
          <w:szCs w:val="28"/>
          <w:lang w:val="uk-UA"/>
        </w:rPr>
        <w:t>грн.</w:t>
      </w:r>
      <w:r>
        <w:rPr>
          <w:rFonts w:ascii="Times New Roman" w:hAnsi="Times New Roman"/>
          <w:sz w:val="28"/>
          <w:szCs w:val="28"/>
          <w:lang w:val="uk-UA"/>
        </w:rPr>
        <w:t xml:space="preserve">(в тому числі: загальний фонд 3 032 621грн., з них 719 258 грн. – поточні трансферти органам </w:t>
      </w:r>
      <w:r w:rsidRPr="00871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державного управління інших рівнів, та спеціальний фонд – 398 419грн.), або 8,68% </w:t>
      </w:r>
      <w:r w:rsidRPr="009042A5">
        <w:rPr>
          <w:rFonts w:ascii="Times New Roman" w:hAnsi="Times New Roman"/>
          <w:sz w:val="28"/>
          <w:szCs w:val="28"/>
          <w:lang w:val="uk-UA"/>
        </w:rPr>
        <w:t xml:space="preserve">від загального обсягу </w:t>
      </w:r>
      <w:r>
        <w:rPr>
          <w:rFonts w:ascii="Times New Roman" w:hAnsi="Times New Roman"/>
          <w:sz w:val="28"/>
          <w:szCs w:val="28"/>
          <w:lang w:val="uk-UA"/>
        </w:rPr>
        <w:t>видатків загального  та спеціального фонду</w:t>
      </w:r>
      <w:r w:rsidRPr="00A16832">
        <w:rPr>
          <w:rFonts w:ascii="Times New Roman" w:hAnsi="Times New Roman"/>
          <w:sz w:val="28"/>
          <w:szCs w:val="28"/>
          <w:lang w:val="uk-UA"/>
        </w:rPr>
        <w:t>;</w:t>
      </w:r>
      <w:r w:rsidRPr="00610E8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343568" w:rsidRPr="00343568" w:rsidRDefault="00343568" w:rsidP="0034356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A27BEF">
        <w:rPr>
          <w:lang w:val="uk-UA"/>
        </w:rPr>
        <w:t xml:space="preserve">        </w:t>
      </w:r>
      <w:r w:rsidRPr="00343568">
        <w:rPr>
          <w:rFonts w:ascii="Times New Roman" w:hAnsi="Times New Roman"/>
          <w:sz w:val="28"/>
          <w:szCs w:val="28"/>
          <w:lang w:val="uk-UA"/>
        </w:rPr>
        <w:t xml:space="preserve">Кредиторська заборгованість по загальному фонду бюджету Брацлавської  селищної територіальної громади  на кінець звітного періоду – </w:t>
      </w:r>
      <w:r w:rsidRPr="00343568">
        <w:rPr>
          <w:rFonts w:ascii="Times New Roman" w:hAnsi="Times New Roman"/>
          <w:sz w:val="28"/>
          <w:szCs w:val="28"/>
          <w:highlight w:val="yellow"/>
          <w:u w:val="single"/>
          <w:lang w:val="uk-UA"/>
        </w:rPr>
        <w:t>70 265грн.</w:t>
      </w:r>
      <w:r w:rsidRPr="00343568">
        <w:rPr>
          <w:rFonts w:ascii="Times New Roman" w:hAnsi="Times New Roman"/>
          <w:sz w:val="28"/>
          <w:szCs w:val="28"/>
          <w:u w:val="single"/>
          <w:lang w:val="uk-UA"/>
        </w:rPr>
        <w:t xml:space="preserve">                                                                                                                                        </w:t>
      </w:r>
      <w:r w:rsidRPr="00343568">
        <w:rPr>
          <w:rFonts w:ascii="Times New Roman" w:hAnsi="Times New Roman"/>
          <w:sz w:val="28"/>
          <w:szCs w:val="28"/>
          <w:lang w:val="uk-UA"/>
        </w:rPr>
        <w:t>– Первинна медична допомога населенню, що надається центрами медичної (</w:t>
      </w:r>
      <w:proofErr w:type="spellStart"/>
      <w:r w:rsidRPr="00343568">
        <w:rPr>
          <w:rFonts w:ascii="Times New Roman" w:hAnsi="Times New Roman"/>
          <w:sz w:val="28"/>
          <w:szCs w:val="28"/>
          <w:lang w:val="uk-UA"/>
        </w:rPr>
        <w:t>медико</w:t>
      </w:r>
      <w:proofErr w:type="spellEnd"/>
      <w:r w:rsidRPr="00343568">
        <w:rPr>
          <w:rFonts w:ascii="Times New Roman" w:hAnsi="Times New Roman"/>
          <w:sz w:val="28"/>
          <w:szCs w:val="28"/>
          <w:lang w:val="uk-UA"/>
        </w:rPr>
        <w:t xml:space="preserve"> – санітарної) допомоги – 265 грн.;                                                                                - Надання дошкільної освіти – 70 000грн..                                                                              </w:t>
      </w:r>
    </w:p>
    <w:p w:rsidR="00343568" w:rsidRDefault="00343568" w:rsidP="0034356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43568">
        <w:rPr>
          <w:rFonts w:ascii="Times New Roman" w:hAnsi="Times New Roman"/>
          <w:sz w:val="28"/>
          <w:szCs w:val="28"/>
          <w:lang w:val="uk-UA"/>
        </w:rPr>
        <w:t xml:space="preserve">        Кредиторська заборгованість по спеціальному фонду бюджету Брацлавської  селищної територіальної громади  на кінець звітного періоду за даними казначейської звітності відсутня.         </w:t>
      </w:r>
    </w:p>
    <w:p w:rsidR="00343568" w:rsidRDefault="00343568" w:rsidP="0034356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4356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</w:t>
      </w:r>
    </w:p>
    <w:p w:rsidR="00EB2975" w:rsidRPr="00BA6F56" w:rsidRDefault="00BA6F56" w:rsidP="00343568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 w:rsidRPr="00BA6F56">
        <w:rPr>
          <w:rFonts w:ascii="Times New Roman" w:hAnsi="Times New Roman"/>
          <w:b/>
          <w:sz w:val="24"/>
          <w:szCs w:val="24"/>
          <w:lang w:val="uk-UA"/>
        </w:rPr>
        <w:t xml:space="preserve">Секретар селищної ради      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</w:t>
      </w:r>
      <w:r w:rsidRPr="00BA6F56">
        <w:rPr>
          <w:rFonts w:ascii="Times New Roman" w:hAnsi="Times New Roman"/>
          <w:b/>
          <w:sz w:val="24"/>
          <w:szCs w:val="24"/>
          <w:lang w:val="uk-UA"/>
        </w:rPr>
        <w:t xml:space="preserve">   Тетяна НЕПИЙВОДА</w:t>
      </w:r>
    </w:p>
    <w:sectPr w:rsidR="00EB2975" w:rsidRPr="00BA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15C8E"/>
    <w:multiLevelType w:val="hybridMultilevel"/>
    <w:tmpl w:val="CEB44390"/>
    <w:lvl w:ilvl="0" w:tplc="2D92BAE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B"/>
    <w:rsid w:val="002D2DBB"/>
    <w:rsid w:val="00343568"/>
    <w:rsid w:val="006A3769"/>
    <w:rsid w:val="00AE730D"/>
    <w:rsid w:val="00BA6F56"/>
    <w:rsid w:val="00E61660"/>
    <w:rsid w:val="00EB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76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30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76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30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1203</Words>
  <Characters>6860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2023-05-02T06:18:00Z</dcterms:created>
  <dcterms:modified xsi:type="dcterms:W3CDTF">2023-08-27T09:02:00Z</dcterms:modified>
</cp:coreProperties>
</file>