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23" w:rsidRPr="00A668F8" w:rsidRDefault="00C3610B" w:rsidP="00A9112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1991463" r:id="rId8"/>
        </w:object>
      </w:r>
    </w:p>
    <w:p w:rsidR="00A91123" w:rsidRPr="00A668F8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91123" w:rsidRPr="00580FA9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A91123" w:rsidRPr="00A668F8" w:rsidRDefault="00A91123" w:rsidP="00CD63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91123" w:rsidRPr="00A668F8" w:rsidRDefault="00E569E7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СОРОК ПЕРША</w:t>
      </w:r>
      <w:r w:rsidR="00A91123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СЕСІЯ </w:t>
      </w:r>
    </w:p>
    <w:p w:rsidR="00E94D22" w:rsidRDefault="00E94D22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91123" w:rsidRPr="00A668F8" w:rsidRDefault="00A91123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91123" w:rsidRPr="00A668F8" w:rsidRDefault="00A91123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91123" w:rsidRPr="00E569E7" w:rsidRDefault="009D0A76" w:rsidP="00CD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«17</w:t>
      </w:r>
      <w:r w:rsidR="00E569E7" w:rsidRPr="00E569E7">
        <w:rPr>
          <w:rFonts w:ascii="Times New Roman" w:eastAsia="Times New Roman" w:hAnsi="Times New Roman" w:cs="Times New Roman"/>
          <w:sz w:val="28"/>
          <w:szCs w:val="28"/>
          <w:lang w:eastAsia="uk-UA"/>
        </w:rPr>
        <w:t>» листопада</w:t>
      </w:r>
      <w:r w:rsidR="00A91123" w:rsidRPr="00E56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4D22" w:rsidRPr="00E569E7">
        <w:rPr>
          <w:rFonts w:ascii="Times New Roman" w:eastAsia="Times New Roman" w:hAnsi="Times New Roman" w:cs="Times New Roman"/>
          <w:sz w:val="28"/>
          <w:szCs w:val="28"/>
          <w:lang w:eastAsia="uk-UA"/>
        </w:rPr>
        <w:t>2023</w:t>
      </w:r>
      <w:r w:rsidR="001E78FD" w:rsidRPr="00E56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</w:t>
      </w:r>
      <w:r w:rsidR="00A91123" w:rsidRPr="00E56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Брацлав       </w:t>
      </w:r>
      <w:r w:rsidR="00E569E7" w:rsidRPr="00E569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238</w:t>
      </w:r>
    </w:p>
    <w:p w:rsidR="00B82C83" w:rsidRDefault="00C3610B" w:rsidP="00CD630C">
      <w:pPr>
        <w:spacing w:after="0" w:line="240" w:lineRule="auto"/>
      </w:pPr>
    </w:p>
    <w:p w:rsidR="00E94D22" w:rsidRPr="00E94D22" w:rsidRDefault="00E94D22" w:rsidP="00CD630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94D2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proofErr w:type="spellStart"/>
      <w:r w:rsidRPr="00E94D2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E94D2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Програми </w:t>
      </w:r>
    </w:p>
    <w:p w:rsidR="00E569E7" w:rsidRDefault="00E569E7" w:rsidP="00E569E7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Відшкодування різниці в тарифах </w:t>
      </w:r>
    </w:p>
    <w:p w:rsidR="00E569E7" w:rsidRDefault="00E569E7" w:rsidP="00E569E7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оплату витрат, пов’язаних з наданням </w:t>
      </w:r>
    </w:p>
    <w:p w:rsidR="00E569E7" w:rsidRDefault="00E569E7" w:rsidP="00E569E7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послуг з </w:t>
      </w:r>
      <w:proofErr w:type="spellStart"/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централізован</w:t>
      </w:r>
      <w:proofErr w:type="spellEnd"/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ого</w:t>
      </w:r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водопостачання</w:t>
      </w:r>
      <w:proofErr w:type="spellEnd"/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E569E7" w:rsidRDefault="00E569E7" w:rsidP="00E569E7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69E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комунальному підприємству «БРАЦЛАВСЬКИЙ ККП» </w:t>
      </w:r>
    </w:p>
    <w:p w:rsidR="00E569E7" w:rsidRPr="00E569E7" w:rsidRDefault="00E569E7" w:rsidP="00E569E7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на 2023-2024</w:t>
      </w:r>
      <w:r w:rsidR="009D0A7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роки»</w:t>
      </w:r>
    </w:p>
    <w:p w:rsidR="00A91123" w:rsidRDefault="00A91123" w:rsidP="00CD630C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1123" w:rsidRPr="00A91123" w:rsidRDefault="00A91123" w:rsidP="00CD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D0A76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r w:rsidR="00BD7590" w:rsidRPr="00BC72E7">
        <w:rPr>
          <w:rFonts w:ascii="Times New Roman" w:eastAsia="Calibri" w:hAnsi="Times New Roman" w:cs="Times New Roman"/>
          <w:sz w:val="28"/>
          <w:szCs w:val="28"/>
        </w:rPr>
        <w:t>стат</w:t>
      </w:r>
      <w:r w:rsidR="00BD7590">
        <w:rPr>
          <w:rFonts w:ascii="Times New Roman" w:eastAsia="Calibri" w:hAnsi="Times New Roman" w:cs="Times New Roman"/>
          <w:sz w:val="28"/>
          <w:szCs w:val="28"/>
        </w:rPr>
        <w:t>т</w:t>
      </w:r>
      <w:r w:rsidR="00BD7590" w:rsidRPr="00BC72E7">
        <w:rPr>
          <w:rFonts w:ascii="Times New Roman" w:eastAsia="Calibri" w:hAnsi="Times New Roman" w:cs="Times New Roman"/>
          <w:sz w:val="28"/>
          <w:szCs w:val="28"/>
        </w:rPr>
        <w:t>ею 26 Закону України «Про місцеве самоврядування в Україні»</w:t>
      </w:r>
      <w:r w:rsidR="00BD7590">
        <w:rPr>
          <w:rFonts w:ascii="Times New Roman" w:eastAsia="Calibri" w:hAnsi="Times New Roman" w:cs="Times New Roman"/>
          <w:sz w:val="28"/>
          <w:szCs w:val="28"/>
        </w:rPr>
        <w:t>,</w:t>
      </w:r>
      <w:r w:rsidR="00BD75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D0A76">
        <w:rPr>
          <w:rFonts w:ascii="Times New Roman" w:eastAsia="Calibri" w:hAnsi="Times New Roman" w:cs="Times New Roman"/>
          <w:sz w:val="28"/>
          <w:szCs w:val="28"/>
        </w:rPr>
        <w:t>Законами України</w:t>
      </w:r>
      <w:r w:rsidR="00BC72E7" w:rsidRPr="00BC72E7">
        <w:rPr>
          <w:rFonts w:ascii="Times New Roman" w:eastAsia="Calibri" w:hAnsi="Times New Roman" w:cs="Times New Roman"/>
          <w:sz w:val="28"/>
          <w:szCs w:val="28"/>
        </w:rPr>
        <w:t xml:space="preserve"> «Про ціни і ціноутворення», «Про житлово-комунальні послуги», </w:t>
      </w:r>
      <w:r w:rsidR="00BD7590">
        <w:rPr>
          <w:rFonts w:ascii="Times New Roman" w:eastAsia="Calibri" w:hAnsi="Times New Roman" w:cs="Times New Roman"/>
          <w:sz w:val="28"/>
          <w:szCs w:val="28"/>
        </w:rPr>
        <w:t>П</w:t>
      </w:r>
      <w:r w:rsidR="00BC72E7" w:rsidRPr="00BC72E7">
        <w:rPr>
          <w:rFonts w:ascii="Times New Roman" w:eastAsia="Calibri" w:hAnsi="Times New Roman" w:cs="Times New Roman"/>
          <w:sz w:val="28"/>
          <w:szCs w:val="28"/>
        </w:rPr>
        <w:t>остановою Кабінету Міністрів Україн</w:t>
      </w:r>
      <w:r w:rsidR="00BD7590">
        <w:rPr>
          <w:rFonts w:ascii="Times New Roman" w:eastAsia="Calibri" w:hAnsi="Times New Roman" w:cs="Times New Roman"/>
          <w:sz w:val="28"/>
          <w:szCs w:val="28"/>
        </w:rPr>
        <w:t xml:space="preserve">и від </w:t>
      </w:r>
      <w:r w:rsidR="00BD75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</w:t>
      </w:r>
      <w:bookmarkStart w:id="0" w:name="_GoBack"/>
      <w:bookmarkEnd w:id="0"/>
      <w:r w:rsidR="00BD7590">
        <w:rPr>
          <w:rFonts w:ascii="Times New Roman" w:eastAsia="Calibri" w:hAnsi="Times New Roman" w:cs="Times New Roman"/>
          <w:sz w:val="28"/>
          <w:szCs w:val="28"/>
        </w:rPr>
        <w:t>01.06.</w:t>
      </w:r>
      <w:r w:rsidR="00BC72E7" w:rsidRPr="00BC72E7">
        <w:rPr>
          <w:rFonts w:ascii="Times New Roman" w:eastAsia="Calibri" w:hAnsi="Times New Roman" w:cs="Times New Roman"/>
          <w:sz w:val="28"/>
          <w:szCs w:val="28"/>
        </w:rPr>
        <w:t xml:space="preserve">2011 року №869 «Про забезпечення єдиного підходу до формування тарифів на житлово-комунальні послуги», Бюджетним кодексом України, </w:t>
      </w:r>
      <w:r w:rsidR="009D0A76"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метою забезпечення стабільності роботи комунального підприємства </w:t>
      </w:r>
      <w:r w:rsidR="009D0A76"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="009D0A76"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ради, відповідно до його функціонального призначення,</w:t>
      </w:r>
      <w:r w:rsidR="009D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A91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123" w:rsidRPr="00A91123" w:rsidRDefault="00A91123" w:rsidP="00CD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5678AD" w:rsidRPr="00E569E7" w:rsidRDefault="005678AD" w:rsidP="00E569E7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Програму </w:t>
      </w:r>
      <w:r w:rsidRPr="00E569E7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E569E7" w:rsidRPr="00E569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Відшкодування різниці в тарифах на оплату витрат, пов’язаних з наданням послуг з </w:t>
      </w:r>
      <w:r w:rsidR="00E569E7" w:rsidRPr="009D0A76">
        <w:rPr>
          <w:rFonts w:ascii="Times New Roman" w:eastAsia="Calibri" w:hAnsi="Times New Roman" w:cs="Times New Roman"/>
          <w:sz w:val="28"/>
          <w:szCs w:val="24"/>
          <w:lang w:eastAsia="ru-RU"/>
        </w:rPr>
        <w:t>централізованого водопостачання</w:t>
      </w:r>
      <w:r w:rsidR="00E569E7" w:rsidRPr="00E569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комунальному підприємству «Б</w:t>
      </w:r>
      <w:r w:rsidR="009D0A76">
        <w:rPr>
          <w:rFonts w:ascii="Times New Roman" w:eastAsia="Calibri" w:hAnsi="Times New Roman" w:cs="Times New Roman"/>
          <w:sz w:val="28"/>
          <w:szCs w:val="24"/>
          <w:lang w:eastAsia="ru-RU"/>
        </w:rPr>
        <w:t>РАЦЛАВСЬКИЙ ККП» на 2023-2024 роки</w:t>
      </w:r>
      <w:r w:rsidR="00E569E7" w:rsidRPr="00E569E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»</w:t>
      </w:r>
      <w:r w:rsidRPr="00E569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5678AD" w:rsidRPr="00A7421B" w:rsidRDefault="005678AD" w:rsidP="006E6107">
      <w:pPr>
        <w:pStyle w:val="a9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678AD" w:rsidRPr="005678AD" w:rsidRDefault="005678AD" w:rsidP="006E6107">
      <w:pPr>
        <w:pStyle w:val="a9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8AD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56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r w:rsidR="00E569E7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 ДОЛОВАНЮК</w:t>
      </w:r>
      <w:r w:rsidRPr="005678A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678AD" w:rsidRDefault="005678AD" w:rsidP="005678AD">
      <w:pPr>
        <w:rPr>
          <w:rFonts w:ascii="Times New Roman" w:hAnsi="Times New Roman" w:cs="Times New Roman"/>
          <w:sz w:val="28"/>
        </w:rPr>
      </w:pPr>
    </w:p>
    <w:p w:rsidR="005678AD" w:rsidRDefault="005678AD" w:rsidP="005678AD">
      <w:pPr>
        <w:rPr>
          <w:rFonts w:ascii="Times New Roman" w:hAnsi="Times New Roman" w:cs="Times New Roman"/>
          <w:sz w:val="28"/>
        </w:rPr>
      </w:pPr>
    </w:p>
    <w:p w:rsidR="005678AD" w:rsidRDefault="005678AD" w:rsidP="005678AD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Pr="0099094E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  Микола КОБРИНЧУК</w:t>
      </w:r>
    </w:p>
    <w:p w:rsidR="005678AD" w:rsidRDefault="005678AD" w:rsidP="00CD630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78AD" w:rsidSect="00CD630C">
      <w:headerReference w:type="default" r:id="rId9"/>
      <w:pgSz w:w="11900" w:h="16840" w:code="9"/>
      <w:pgMar w:top="709" w:right="701" w:bottom="993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0B" w:rsidRDefault="00C3610B" w:rsidP="00A91123">
      <w:pPr>
        <w:spacing w:after="0" w:line="240" w:lineRule="auto"/>
      </w:pPr>
      <w:r>
        <w:separator/>
      </w:r>
    </w:p>
  </w:endnote>
  <w:endnote w:type="continuationSeparator" w:id="0">
    <w:p w:rsidR="00C3610B" w:rsidRDefault="00C3610B" w:rsidP="00A9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0B" w:rsidRDefault="00C3610B" w:rsidP="00A91123">
      <w:pPr>
        <w:spacing w:after="0" w:line="240" w:lineRule="auto"/>
      </w:pPr>
      <w:r>
        <w:separator/>
      </w:r>
    </w:p>
  </w:footnote>
  <w:footnote w:type="continuationSeparator" w:id="0">
    <w:p w:rsidR="00C3610B" w:rsidRDefault="00C3610B" w:rsidP="00A9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23" w:rsidRDefault="00A91123">
    <w:pPr>
      <w:pStyle w:val="a3"/>
    </w:pPr>
  </w:p>
  <w:p w:rsidR="00A91123" w:rsidRDefault="00A91123">
    <w:pPr>
      <w:pStyle w:val="a3"/>
    </w:pPr>
  </w:p>
  <w:p w:rsidR="00A91123" w:rsidRDefault="00A91123" w:rsidP="00E94D22">
    <w:pPr>
      <w:pStyle w:val="a3"/>
      <w:tabs>
        <w:tab w:val="clear" w:pos="9355"/>
        <w:tab w:val="left" w:pos="7500"/>
      </w:tabs>
    </w:pPr>
    <w:r>
      <w:t xml:space="preserve">                                                                                                                           </w:t>
    </w:r>
    <w:r w:rsidR="00E94D2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A05"/>
    <w:multiLevelType w:val="hybridMultilevel"/>
    <w:tmpl w:val="B9D4B452"/>
    <w:lvl w:ilvl="0" w:tplc="49CA216E">
      <w:start w:val="3"/>
      <w:numFmt w:val="decimal"/>
      <w:lvlText w:val="%1."/>
      <w:lvlJc w:val="left"/>
      <w:pPr>
        <w:ind w:left="14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BCC386D"/>
    <w:multiLevelType w:val="hybridMultilevel"/>
    <w:tmpl w:val="0F3E30E6"/>
    <w:lvl w:ilvl="0" w:tplc="CFE419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789F"/>
    <w:multiLevelType w:val="hybridMultilevel"/>
    <w:tmpl w:val="D196F0CA"/>
    <w:lvl w:ilvl="0" w:tplc="510CAB8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30A3F17"/>
    <w:multiLevelType w:val="hybridMultilevel"/>
    <w:tmpl w:val="5C9A10A2"/>
    <w:lvl w:ilvl="0" w:tplc="953A7A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62636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A67D5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4169D"/>
    <w:multiLevelType w:val="hybridMultilevel"/>
    <w:tmpl w:val="5A64303A"/>
    <w:lvl w:ilvl="0" w:tplc="457E7A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>
    <w:nsid w:val="5D4C67C4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E548C"/>
    <w:multiLevelType w:val="hybridMultilevel"/>
    <w:tmpl w:val="7E4E07BC"/>
    <w:lvl w:ilvl="0" w:tplc="73F4C1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9224D"/>
    <w:multiLevelType w:val="hybridMultilevel"/>
    <w:tmpl w:val="0F08E3F2"/>
    <w:lvl w:ilvl="0" w:tplc="447A5C30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E870961"/>
    <w:multiLevelType w:val="hybridMultilevel"/>
    <w:tmpl w:val="0EA29B18"/>
    <w:lvl w:ilvl="0" w:tplc="087E40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23"/>
    <w:rsid w:val="000601D9"/>
    <w:rsid w:val="00086584"/>
    <w:rsid w:val="000B2458"/>
    <w:rsid w:val="001C510C"/>
    <w:rsid w:val="001E78FD"/>
    <w:rsid w:val="002203C6"/>
    <w:rsid w:val="002B55E7"/>
    <w:rsid w:val="004255C5"/>
    <w:rsid w:val="00444A7C"/>
    <w:rsid w:val="004E352A"/>
    <w:rsid w:val="005678AD"/>
    <w:rsid w:val="00570D87"/>
    <w:rsid w:val="006E6107"/>
    <w:rsid w:val="00745AD7"/>
    <w:rsid w:val="007633AB"/>
    <w:rsid w:val="00807E80"/>
    <w:rsid w:val="00845B38"/>
    <w:rsid w:val="008D4372"/>
    <w:rsid w:val="009C004A"/>
    <w:rsid w:val="009D0A76"/>
    <w:rsid w:val="009E07C7"/>
    <w:rsid w:val="00A91123"/>
    <w:rsid w:val="00AD5B21"/>
    <w:rsid w:val="00AE58C6"/>
    <w:rsid w:val="00BC72E7"/>
    <w:rsid w:val="00BD7590"/>
    <w:rsid w:val="00C05950"/>
    <w:rsid w:val="00C3610B"/>
    <w:rsid w:val="00CD630C"/>
    <w:rsid w:val="00CF4084"/>
    <w:rsid w:val="00D939DE"/>
    <w:rsid w:val="00E11C97"/>
    <w:rsid w:val="00E55E4B"/>
    <w:rsid w:val="00E569E7"/>
    <w:rsid w:val="00E94D22"/>
    <w:rsid w:val="00ED1DA9"/>
    <w:rsid w:val="00E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FA3101-F3CA-4996-B710-5CD9013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123"/>
    <w:rPr>
      <w:lang w:val="uk-UA"/>
    </w:rPr>
  </w:style>
  <w:style w:type="paragraph" w:styleId="a5">
    <w:name w:val="footer"/>
    <w:basedOn w:val="a"/>
    <w:link w:val="a6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123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E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8F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E94D22"/>
    <w:pPr>
      <w:ind w:left="720"/>
      <w:contextualSpacing/>
    </w:pPr>
  </w:style>
  <w:style w:type="table" w:styleId="aa">
    <w:name w:val="Table Grid"/>
    <w:basedOn w:val="a1"/>
    <w:uiPriority w:val="39"/>
    <w:rsid w:val="0074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2023-11-20T09:57:00Z</cp:lastPrinted>
  <dcterms:created xsi:type="dcterms:W3CDTF">2021-12-18T11:04:00Z</dcterms:created>
  <dcterms:modified xsi:type="dcterms:W3CDTF">2023-11-20T11:18:00Z</dcterms:modified>
</cp:coreProperties>
</file>