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8" w:rsidRPr="00A668F8" w:rsidRDefault="004442EC" w:rsidP="00A668F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.3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5027468" r:id="rId8"/>
        </w:object>
      </w:r>
    </w:p>
    <w:p w:rsidR="00A668F8" w:rsidRPr="00A668F8" w:rsidRDefault="00A668F8" w:rsidP="009F65D8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D5A2F" w:rsidRPr="00A668F8" w:rsidRDefault="00FD5A2F" w:rsidP="00801F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D5A2F" w:rsidRPr="00A668F8" w:rsidRDefault="00DE150B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СОРОК ТРЕТЯ</w:t>
      </w:r>
      <w:r w:rsidR="00FD5A2F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165A3F" w:rsidRDefault="00165A3F" w:rsidP="001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668F8" w:rsidRPr="00A668F8" w:rsidRDefault="00A668F8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2A1D55" w:rsidP="00A66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«21</w:t>
      </w:r>
      <w:r w:rsidR="00DE150B">
        <w:rPr>
          <w:rFonts w:ascii="Times New Roman" w:eastAsia="Times New Roman" w:hAnsi="Times New Roman" w:cs="Times New Roman"/>
          <w:sz w:val="28"/>
          <w:szCs w:val="28"/>
          <w:lang w:eastAsia="uk-UA"/>
        </w:rPr>
        <w:t>» груд</w:t>
      </w:r>
      <w:r w:rsidR="00BF1632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C4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5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112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293</w:t>
      </w: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плату за харчування дітей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закладах дошкільної освіти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E47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територіальної громади  </w:t>
      </w:r>
      <w:bookmarkStart w:id="0" w:name="_GoBack"/>
      <w:bookmarkEnd w:id="0"/>
    </w:p>
    <w:p w:rsidR="00A668F8" w:rsidRPr="00A668F8" w:rsidRDefault="00A668F8" w:rsidP="00A6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E473CD" w:rsidP="0016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</w:t>
      </w:r>
      <w:r w:rsidR="00A668F8"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місцеве самоврядування в  Україні»,</w:t>
      </w:r>
      <w:r w:rsidR="00A668F8"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</w:t>
      </w:r>
      <w:r w:rsid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</w:t>
      </w:r>
      <w:r w:rsidR="00A668F8"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ч.10 ст.7 Закону України «Про забезпечення прав і свобод внутрішньо переміщених осіб», 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розглянувши клопотання начальника Служби</w:t>
      </w:r>
      <w:r w:rsidR="002A1D5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 справах дітей від 08.12.2023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р. </w:t>
      </w:r>
      <w:r w:rsidR="002A1D55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       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>№01-19-700/2, 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</w:t>
      </w:r>
      <w:r w:rsid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FD5A2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селищна рада</w:t>
      </w:r>
      <w:r w:rsidR="00A668F8"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668F8"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FD5A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ЛА</w:t>
      </w:r>
      <w:r w:rsidR="00A668F8"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:rsidR="00A668F8" w:rsidRPr="00A668F8" w:rsidRDefault="00A668F8" w:rsidP="00165A3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</w:t>
      </w:r>
      <w:r w:rsidR="002C55F8">
        <w:rPr>
          <w:rFonts w:ascii="Times New Roman" w:eastAsia="Times New Roman" w:hAnsi="Times New Roman" w:cs="Times New Roman"/>
          <w:sz w:val="24"/>
          <w:szCs w:val="28"/>
          <w:lang w:eastAsia="uk-UA"/>
        </w:rPr>
        <w:t>2023-2024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 в сумі </w:t>
      </w:r>
      <w:r w:rsidR="00C40C10" w:rsidRPr="00325FB9">
        <w:rPr>
          <w:rFonts w:ascii="Times New Roman" w:eastAsia="Times New Roman" w:hAnsi="Times New Roman" w:cs="Times New Roman"/>
          <w:sz w:val="24"/>
          <w:szCs w:val="28"/>
          <w:lang w:eastAsia="uk-UA"/>
        </w:rPr>
        <w:t>60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грн.</w:t>
      </w:r>
    </w:p>
    <w:p w:rsidR="00A668F8" w:rsidRP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Відповідно до ст.35 Закону України «Про дошкільну освіту» батьки або особи, які їх замінюють, вносять плату за харчування дітей в </w:t>
      </w:r>
      <w:r w:rsidR="00CE1BCB" w:rsidRP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>закладі дошкільної освіти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 розмірі 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50 відсотків від загальної вартості харчування  однієї дитини на день.</w:t>
      </w:r>
    </w:p>
    <w:p w:rsidR="00A668F8" w:rsidRP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E1BCB" w:rsidRPr="00CE1BCB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закладі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вносити плату щомісяця не пізніше 10 числа  наступного  місяця, за який вноситься плата.</w:t>
      </w:r>
    </w:p>
    <w:p w:rsid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</w:t>
      </w:r>
      <w:r w:rsidR="002C55F8">
        <w:rPr>
          <w:rFonts w:ascii="Times New Roman" w:eastAsia="Times New Roman" w:hAnsi="Times New Roman" w:cs="Times New Roman"/>
          <w:sz w:val="24"/>
          <w:szCs w:val="28"/>
          <w:lang w:eastAsia="uk-UA"/>
        </w:rPr>
        <w:t>3-2024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сім'ї, які мають статус малозабезпечених та сім'ї учасників </w:t>
      </w:r>
      <w:r w:rsidR="00E473CD">
        <w:rPr>
          <w:rFonts w:ascii="Times New Roman" w:eastAsia="Times New Roman" w:hAnsi="Times New Roman" w:cs="Times New Roman"/>
          <w:sz w:val="24"/>
          <w:szCs w:val="28"/>
          <w:lang w:eastAsia="uk-UA"/>
        </w:rPr>
        <w:t>бойових дій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. </w:t>
      </w:r>
    </w:p>
    <w:p w:rsidR="009F65D8" w:rsidRPr="00A668F8" w:rsidRDefault="009F65D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9F65D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плати за харчування на </w:t>
      </w:r>
      <w:r w:rsidR="002C55F8">
        <w:rPr>
          <w:rFonts w:ascii="Times New Roman" w:eastAsia="Times New Roman" w:hAnsi="Times New Roman" w:cs="Times New Roman"/>
          <w:sz w:val="24"/>
          <w:szCs w:val="28"/>
          <w:lang w:eastAsia="uk-UA"/>
        </w:rPr>
        <w:t>2023-2024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 </w:t>
      </w:r>
      <w:r w:rsidR="00BF1632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батьки</w:t>
      </w:r>
      <w:r w:rsidR="00BF1632">
        <w:rPr>
          <w:rFonts w:ascii="Times New Roman" w:eastAsia="Times New Roman" w:hAnsi="Times New Roman" w:cs="Times New Roman"/>
          <w:sz w:val="24"/>
          <w:szCs w:val="28"/>
          <w:lang w:eastAsia="uk-UA"/>
        </w:rPr>
        <w:t>, вітчими, мачухи, опікуни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яких мобілізовані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 період оголошення воєнного стану.</w:t>
      </w:r>
    </w:p>
    <w:p w:rsidR="00325FB9" w:rsidRDefault="00325FB9" w:rsidP="00165A3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9F65D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плати за харчування на 2023-2024 навчальний рік  дітей загиблих (померлих) ветеранів, Захисників та Захисниць України.</w:t>
      </w:r>
    </w:p>
    <w:p w:rsidR="00112973" w:rsidRDefault="00112973" w:rsidP="00165A3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дітей з числа внутрішньо переміщених осіб 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та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які мають статус дитини, яка постраждала внаслідок воєнних дій і збройних конфліктів.</w:t>
      </w:r>
    </w:p>
    <w:p w:rsidR="00A668F8" w:rsidRDefault="00A668F8" w:rsidP="00165A3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</w:t>
      </w:r>
      <w:r w:rsidR="002C55F8">
        <w:rPr>
          <w:rFonts w:ascii="Times New Roman" w:eastAsia="Times New Roman" w:hAnsi="Times New Roman" w:cs="Times New Roman"/>
          <w:sz w:val="24"/>
          <w:szCs w:val="28"/>
          <w:lang w:eastAsia="uk-UA"/>
        </w:rPr>
        <w:t>3-2024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батьків, у сім'ях яких троє і більше дітей.</w:t>
      </w:r>
    </w:p>
    <w:p w:rsidR="007D1056" w:rsidRPr="007D1056" w:rsidRDefault="007D1056" w:rsidP="00E473CD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7D1056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 харчування 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на 2023-2024 навчальний рік</w:t>
      </w:r>
      <w:r w:rsidRPr="007D1056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дітей</w:t>
      </w:r>
      <w:r w:rsidRPr="007D1056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з особливими освітніми потребами.</w:t>
      </w:r>
    </w:p>
    <w:p w:rsidR="00567F5D" w:rsidRPr="00EA4834" w:rsidRDefault="00567F5D" w:rsidP="00E473C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100 відсотків від плати за харчування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2023-2024 навчальний рік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один з батьків яких помер. </w:t>
      </w: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5A2F" w:rsidRPr="00567F5D" w:rsidRDefault="00A668F8" w:rsidP="00567F5D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</w:t>
      </w:r>
      <w:r w:rsidR="00FD5A2F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покласти на постійну депутатську комісію з питань фінансів, бюджету, інвестицій, соціально-економічного розвитку, освіти, охорони здоров’я, культур</w:t>
      </w:r>
      <w:r w:rsidR="00DE150B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FD5A2F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E473CD" w:rsidRDefault="00567F5D" w:rsidP="00A668F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</w:p>
    <w:p w:rsidR="00B82C83" w:rsidRPr="00165A3F" w:rsidRDefault="00E473CD" w:rsidP="00A668F8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="00165A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5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68F8" w:rsidRPr="00165A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Селищний голова                                                  Микола КОБРИНЧУК                           </w:t>
      </w:r>
    </w:p>
    <w:sectPr w:rsidR="00B82C83" w:rsidRPr="00165A3F" w:rsidSect="00E473CD">
      <w:headerReference w:type="default" r:id="rId9"/>
      <w:pgSz w:w="11900" w:h="16840" w:code="9"/>
      <w:pgMar w:top="567" w:right="843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EC" w:rsidRDefault="004442EC" w:rsidP="00A668F8">
      <w:pPr>
        <w:spacing w:after="0" w:line="240" w:lineRule="auto"/>
      </w:pPr>
      <w:r>
        <w:separator/>
      </w:r>
    </w:p>
  </w:endnote>
  <w:endnote w:type="continuationSeparator" w:id="0">
    <w:p w:rsidR="004442EC" w:rsidRDefault="004442EC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EC" w:rsidRDefault="004442EC" w:rsidP="00A668F8">
      <w:pPr>
        <w:spacing w:after="0" w:line="240" w:lineRule="auto"/>
      </w:pPr>
      <w:r>
        <w:separator/>
      </w:r>
    </w:p>
  </w:footnote>
  <w:footnote w:type="continuationSeparator" w:id="0">
    <w:p w:rsidR="004442EC" w:rsidRDefault="004442EC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F8" w:rsidRDefault="00A668F8">
    <w:pPr>
      <w:pStyle w:val="a3"/>
    </w:pPr>
  </w:p>
  <w:p w:rsidR="00A668F8" w:rsidRDefault="00A66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8"/>
    <w:rsid w:val="00112973"/>
    <w:rsid w:val="001267B1"/>
    <w:rsid w:val="00165A3F"/>
    <w:rsid w:val="00194873"/>
    <w:rsid w:val="00226797"/>
    <w:rsid w:val="002A1D55"/>
    <w:rsid w:val="002C55F8"/>
    <w:rsid w:val="00325FB9"/>
    <w:rsid w:val="0035351C"/>
    <w:rsid w:val="004442EC"/>
    <w:rsid w:val="004829DB"/>
    <w:rsid w:val="0051465C"/>
    <w:rsid w:val="00534D1E"/>
    <w:rsid w:val="00567F5D"/>
    <w:rsid w:val="005A7DC2"/>
    <w:rsid w:val="005D442E"/>
    <w:rsid w:val="00612ADA"/>
    <w:rsid w:val="0075374D"/>
    <w:rsid w:val="007C5E67"/>
    <w:rsid w:val="007D1056"/>
    <w:rsid w:val="00801F12"/>
    <w:rsid w:val="008D5147"/>
    <w:rsid w:val="009F65D8"/>
    <w:rsid w:val="00A668F8"/>
    <w:rsid w:val="00AD5B21"/>
    <w:rsid w:val="00AE58C6"/>
    <w:rsid w:val="00B54E8B"/>
    <w:rsid w:val="00B83854"/>
    <w:rsid w:val="00BC216F"/>
    <w:rsid w:val="00BE0A48"/>
    <w:rsid w:val="00BF1632"/>
    <w:rsid w:val="00C17915"/>
    <w:rsid w:val="00C2325F"/>
    <w:rsid w:val="00C40C10"/>
    <w:rsid w:val="00C83AA1"/>
    <w:rsid w:val="00C918EF"/>
    <w:rsid w:val="00CE1BCB"/>
    <w:rsid w:val="00D376F5"/>
    <w:rsid w:val="00D939DE"/>
    <w:rsid w:val="00DE150B"/>
    <w:rsid w:val="00E473CD"/>
    <w:rsid w:val="00E55E4B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2023-12-25T14:33:00Z</cp:lastPrinted>
  <dcterms:created xsi:type="dcterms:W3CDTF">2022-09-20T12:45:00Z</dcterms:created>
  <dcterms:modified xsi:type="dcterms:W3CDTF">2023-12-25T14:38:00Z</dcterms:modified>
</cp:coreProperties>
</file>