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34" w:rsidRDefault="000C4534" w:rsidP="000C4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4.8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668948753" r:id="rId7"/>
        </w:pict>
      </w:r>
      <w:r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 xml:space="preserve">    </w:t>
      </w:r>
    </w:p>
    <w:p w:rsidR="000C4534" w:rsidRDefault="000C4534" w:rsidP="000C4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C4534" w:rsidRPr="00417051" w:rsidRDefault="000C4534" w:rsidP="000C4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18"/>
          <w:szCs w:val="24"/>
          <w:lang w:val="ru-RU" w:eastAsia="ru-RU"/>
        </w:rPr>
      </w:pPr>
    </w:p>
    <w:p w:rsidR="000C4534" w:rsidRPr="0011479F" w:rsidRDefault="000C4534" w:rsidP="000C45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11479F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0C4534" w:rsidRPr="0011479F" w:rsidRDefault="000C4534" w:rsidP="000C45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0C4534" w:rsidRPr="0011479F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НЕМИРІВСЬКОГО РАЙОНУ  ВІННИЦЬКОЇ  ОБЛАСТІ</w:t>
      </w:r>
    </w:p>
    <w:p w:rsidR="000C4534" w:rsidRPr="0011479F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ПЕРША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0C4534" w:rsidRPr="008C39A6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0C4534" w:rsidRPr="00A06C48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C4534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01»  грудня  2020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2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47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23</w:t>
      </w:r>
    </w:p>
    <w:p w:rsidR="000C4534" w:rsidRPr="00A06C48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0C4534" w:rsidRPr="00F86DED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початок реорганізації </w:t>
      </w:r>
    </w:p>
    <w:p w:rsidR="000C4534" w:rsidRPr="00F86DED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Новоселівс</w:t>
      </w: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сільської ради </w:t>
      </w:r>
    </w:p>
    <w:p w:rsidR="000C4534" w:rsidRPr="00F86DED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шляхом приєднання до</w:t>
      </w:r>
    </w:p>
    <w:p w:rsidR="000C4534" w:rsidRPr="00F86DED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</w:t>
      </w:r>
    </w:p>
    <w:p w:rsidR="000C4534" w:rsidRPr="00A06C48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86DE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0C4534" w:rsidRPr="00F86DED" w:rsidRDefault="000C4534" w:rsidP="000C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Керуючись ст. 25,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п. 41 ч. 1 ст. 26, ст.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п.6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1 </w:t>
      </w:r>
      <w:r w:rsidRPr="001C16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Прикінцевих та перехідних положень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Закону України «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місцеве самоврядування в Україні»,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31 Закону України «Про Національний архівний фонд та архівні установи»,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подання фінансової звітності, затвердженого постановою Кабінету М</w:t>
      </w:r>
      <w:r w:rsidR="0022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іністрів України від 28.02.2000р.                        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419, п. 7 Розділу І Положення про інвентаризацію активів та зобов’язань, затвердженого наказом Міністерства фінансів України від 02.09.2014 р. № 879, </w:t>
      </w:r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4 ст. 3 Розділу XIV Правил організації діловодства та архівного зберігання документів у державних органах, </w:t>
      </w:r>
      <w:proofErr w:type="spellStart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>органах</w:t>
      </w:r>
      <w:proofErr w:type="spellEnd"/>
      <w:r w:rsidRPr="00F86D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18.06.2015  р. № 1000/5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рішення Брацлавської селищної ради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24 листопада 2020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року № 2 «Про початок повноважень депутатів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Брацлавської селищної ради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селищна </w:t>
      </w:r>
      <w:r w:rsidRPr="00F86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рада </w:t>
      </w:r>
      <w:r w:rsidRPr="0066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ВИРІШИЛА:</w:t>
      </w:r>
    </w:p>
    <w:p w:rsidR="000C4534" w:rsidRPr="00F86DED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C4534" w:rsidRPr="00F86DED" w:rsidRDefault="000C4534" w:rsidP="000C453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Почати процедуру реорганізації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(ЄДРПОУ 20089155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місцезнаходження: </w:t>
      </w:r>
      <w:proofErr w:type="spellStart"/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 Б</w:t>
      </w:r>
      <w:proofErr w:type="spellEnd"/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> 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Новоселівка</w:t>
      </w:r>
      <w:proofErr w:type="spellEnd"/>
      <w:r w:rsidRPr="001C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Немирівського району, Вінницької області) шляхом приєднання до 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цлавської селищної ради (ЄДРПОУ 04325928),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Незалежності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смт Брацлав, Немирівського району,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534" w:rsidRPr="006D6749" w:rsidRDefault="000C4534" w:rsidP="000C453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Брацлавська селищна рада є правонаступником всього майна, прав та обов’язків </w:t>
      </w:r>
      <w:proofErr w:type="spellStart"/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 </w:t>
      </w:r>
      <w:r w:rsidRPr="006D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534" w:rsidRPr="0091326F" w:rsidRDefault="000C4534" w:rsidP="000C4534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Утворити Комісію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реорганізації</w:t>
      </w:r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91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</w:t>
      </w:r>
    </w:p>
    <w:p w:rsidR="000C4534" w:rsidRPr="00F86DED" w:rsidRDefault="000C4534" w:rsidP="000C4534">
      <w:pPr>
        <w:widowControl w:val="0"/>
        <w:tabs>
          <w:tab w:val="left" w:pos="870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</w:t>
      </w: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Голова комісії: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Кобринчук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Микола Миколайович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Брацлавський селищний голова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263</w:t>
      </w:r>
      <w:r w:rsidR="000B3E83">
        <w:rPr>
          <w:rFonts w:ascii="Times New Roman" w:eastAsia="Times New Roman" w:hAnsi="Times New Roman" w:cs="Times New Roman"/>
          <w:sz w:val="28"/>
          <w:szCs w:val="28"/>
        </w:rPr>
        <w:t>9109056; місце реєстрації: вул. Коцюбинського, 12, с. </w:t>
      </w:r>
      <w:r>
        <w:rPr>
          <w:rFonts w:ascii="Times New Roman" w:eastAsia="Times New Roman" w:hAnsi="Times New Roman" w:cs="Times New Roman"/>
          <w:sz w:val="28"/>
          <w:szCs w:val="28"/>
        </w:rPr>
        <w:t>Вовчок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Немирівського району,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Вінницької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області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534" w:rsidRPr="0091326F" w:rsidRDefault="000C4534" w:rsidP="000C4534">
      <w:pPr>
        <w:widowControl w:val="0"/>
        <w:tabs>
          <w:tab w:val="left" w:pos="870"/>
        </w:tabs>
        <w:spacing w:after="0" w:line="240" w:lineRule="auto"/>
        <w:ind w:left="992"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326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Члени комісії:</w:t>
      </w:r>
    </w:p>
    <w:p w:rsidR="000C4534" w:rsidRPr="00F86DED" w:rsidRDefault="00295408" w:rsidP="000C4534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Яковенко Тетяна Петрівна</w:t>
      </w:r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C4534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C4534"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0C4534"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-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спеціаліст</w:t>
      </w:r>
      <w:r w:rsidR="000C4534" w:rsidRPr="0042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Новоселівс</w:t>
      </w:r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сільської ради </w:t>
      </w:r>
      <w:r w:rsidR="000C4534"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реєстраційний</w:t>
      </w:r>
      <w:proofErr w:type="spellEnd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номер </w:t>
      </w:r>
      <w:proofErr w:type="spellStart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облікової</w:t>
      </w:r>
      <w:proofErr w:type="spellEnd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картки</w:t>
      </w:r>
      <w:proofErr w:type="spellEnd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платника</w:t>
      </w:r>
      <w:proofErr w:type="spellEnd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0C4534" w:rsidRPr="00F86DED">
        <w:rPr>
          <w:rFonts w:ascii="Times New Roman" w:eastAsia="Times New Roman" w:hAnsi="Times New Roman" w:cs="Times New Roman"/>
          <w:sz w:val="28"/>
          <w:szCs w:val="28"/>
          <w:lang w:val="x-none"/>
        </w:rPr>
        <w:t>податків</w:t>
      </w:r>
      <w:proofErr w:type="spellEnd"/>
      <w:r w:rsidR="000C4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3237815447</w:t>
      </w:r>
      <w:r w:rsidR="000C4534" w:rsidRPr="00AC2C1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C4534" w:rsidRPr="00F86DED">
        <w:rPr>
          <w:rFonts w:ascii="Times New Roman" w:eastAsia="Times New Roman" w:hAnsi="Times New Roman" w:cs="Times New Roman"/>
          <w:sz w:val="28"/>
          <w:szCs w:val="28"/>
        </w:rPr>
        <w:t xml:space="preserve"> місце реєстрації</w:t>
      </w:r>
      <w:r w:rsidR="000C4534" w:rsidRPr="004277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вул. Центральна, 34,</w:t>
      </w:r>
      <w:r w:rsidR="00A75CF2">
        <w:rPr>
          <w:rFonts w:ascii="Times New Roman" w:eastAsia="Times New Roman" w:hAnsi="Times New Roman" w:cs="Times New Roman"/>
          <w:sz w:val="28"/>
          <w:szCs w:val="28"/>
        </w:rPr>
        <w:t xml:space="preserve"> кв. 3,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53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Скрицьке</w:t>
      </w:r>
      <w:proofErr w:type="spellEnd"/>
      <w:r w:rsidR="000C4534" w:rsidRPr="004277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4534" w:rsidRPr="00F86DED">
        <w:rPr>
          <w:rFonts w:ascii="Times New Roman" w:eastAsia="Times New Roman" w:hAnsi="Times New Roman" w:cs="Times New Roman"/>
          <w:sz w:val="28"/>
          <w:szCs w:val="28"/>
        </w:rPr>
        <w:t>Немирівсь</w:t>
      </w:r>
      <w:r w:rsidR="000C4534">
        <w:rPr>
          <w:rFonts w:ascii="Times New Roman" w:eastAsia="Times New Roman" w:hAnsi="Times New Roman" w:cs="Times New Roman"/>
          <w:sz w:val="28"/>
          <w:szCs w:val="28"/>
        </w:rPr>
        <w:t>кого району, Вінницької області</w:t>
      </w:r>
      <w:r w:rsidR="000C4534" w:rsidRPr="00F86D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C4534" w:rsidRPr="006617E0" w:rsidRDefault="00125BB0" w:rsidP="000C4534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Матюша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Зоя Олександрівна</w:t>
      </w:r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Новоселівського</w:t>
      </w:r>
      <w:proofErr w:type="spellEnd"/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старостинського</w:t>
      </w:r>
      <w:proofErr w:type="spellEnd"/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округу </w:t>
      </w:r>
      <w:r w:rsidR="000C4534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0C4534"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="000C4534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2635416304</w:t>
      </w:r>
      <w:r w:rsidR="000C4534"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r w:rsidR="000C4534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місце реєстрації</w:t>
      </w:r>
      <w:r w:rsidR="000C4534" w:rsidRPr="00C711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Гагаріна, 14</w:t>
      </w:r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proofErr w:type="spellStart"/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Новоселі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вка, </w:t>
      </w:r>
      <w:r w:rsidR="000C4534"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Немирівського району, Вінницької області);</w:t>
      </w:r>
      <w:r w:rsidR="000C4534" w:rsidRPr="004277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C453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 </w:t>
      </w:r>
    </w:p>
    <w:p w:rsidR="000C4534" w:rsidRPr="00F86DED" w:rsidRDefault="000C4534" w:rsidP="000C4534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Костік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Людмила Андріївна – керуючий справами (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 виконавчого комітету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2718511028;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ісце реєстрації: вул. Свободи, 5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смт Брацлав,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:rsidR="000C4534" w:rsidRPr="00A96F16" w:rsidRDefault="000C4534" w:rsidP="000C4534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Марчук Андрій Олександрович – заступник голови з питань діяльності виконавчих органів Брацлавської селищної ради (реєстраційний номер облікової картки платника податків 3165120936;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місц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реєстрації: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вул. Івана Франка,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Гриненки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0C4534" w:rsidRPr="00F86DED" w:rsidRDefault="000C4534" w:rsidP="000C4534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142" w:right="60" w:hanging="142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Непийвода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Тетяна Вікторівна  –  секретар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реєстраційний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облікової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картки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платника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податків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E3ADE">
        <w:rPr>
          <w:rFonts w:ascii="Times New Roman" w:eastAsia="Times New Roman" w:hAnsi="Times New Roman" w:cs="Times New Roman"/>
          <w:sz w:val="28"/>
          <w:szCs w:val="28"/>
          <w:lang w:eastAsia="x-none"/>
        </w:rPr>
        <w:t>2800106705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;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ісце реєстрації: вул.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Центральна,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с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Монастирське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Немирівського району,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Вінницької області)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</w:p>
    <w:p w:rsidR="000C4534" w:rsidRPr="00F86DED" w:rsidRDefault="000C4534" w:rsidP="000C4534">
      <w:pPr>
        <w:widowControl w:val="0"/>
        <w:tabs>
          <w:tab w:val="left" w:pos="870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Покласти на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Комісію з реорганізації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Новоселівс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повноваження щодо здійснення повної інвентаризації основних засобів, нематеріальних активів, запасів, грошових коштів та розрахунків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Новоселівс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325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 перевіркою їх фактичної наявності та документального 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ідтвердження 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 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Інвентаризацію проводити у присутності матеріально відповідальних осіб</w:t>
      </w:r>
      <w:r w:rsidRPr="00325461">
        <w:t xml:space="preserve"> </w:t>
      </w:r>
      <w:r>
        <w:t xml:space="preserve">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 w:rsidRPr="00325461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Затвердити План заходів з реорганізації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(додаток 1).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870"/>
          <w:tab w:val="left" w:pos="1119"/>
        </w:tabs>
        <w:spacing w:after="0" w:line="24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 метою забезпечення своєчасного проведення інвентаризації майна, активів та зобов’язань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надати право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селищному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голові здійснювати без погодження з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Брацлавською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селищною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радою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заміну персонального складу Комісії з реорганізації у випадку тимчасової непрацездатності когось з членів Комісі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під час виконання п. </w:t>
      </w:r>
      <w:r w:rsidRPr="00612E1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Плану заходів з реорганізації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Новоселівс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сільської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ради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 реорганізації забезпечити інвентаризацію документів, що нагромадилися під час діяльності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 порядку, передбаченому законодавством та передати їх Брацлавській селищній раді.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Визначити відповідальною за фізичне приймання документів, що нагромадилися під час діяльності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31.12.2020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до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селищної ради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секретаря селищної ради.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Уповноважити Брацлавського селищного голову затвердити від імені Брацлавської селищної ради акти приймання-передачі документів, </w:t>
      </w:r>
      <w:r w:rsidRPr="00F86DE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що нагромадилися під час діяльності</w:t>
      </w:r>
      <w:r w:rsidRPr="00F86D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31.12.2020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Секретарю селищної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строк до 31.01.2021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р. подати Брацлавському селищному голові пропозиції щодо порядку подальшого зберігання та використання документів керівнику архівного підрозділу (не завершених в діловодстві та архівів).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Брацлавському селищному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голові не пізніше 01.02.2021р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утворити комісію з прийняття майна, активів та зобов’язань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Новоселівс</w:t>
      </w:r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proofErr w:type="spellEnd"/>
      <w:r w:rsidRPr="0078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 та забезпечити своєчасне та повне прийняття та оприбуткування зазначеного майна, активів та зобов’язань Брацлавською селищною радою.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Голові Комісії з реорганізації забезпечити своєчасне здійснення заходів, передбачених Планом, та про хід і результати проведеної роботи інформувати 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Брацлавську селищну раду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шляхом здійснення доповідей на пленарних засіданнях.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Призначити особою, уповноваженою на вчинення дій, необхідних для державної реєстрації реорганізації </w:t>
      </w:r>
      <w:proofErr w:type="spellStart"/>
      <w:r w:rsidR="00D36FDC">
        <w:rPr>
          <w:rFonts w:ascii="Times New Roman" w:eastAsia="Times New Roman" w:hAnsi="Times New Roman" w:cs="Times New Roman"/>
          <w:sz w:val="28"/>
          <w:szCs w:val="28"/>
        </w:rPr>
        <w:t>Новоселівс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>ької</w:t>
      </w:r>
      <w:proofErr w:type="spellEnd"/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3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Брацлавського селищного голову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2E1D">
        <w:rPr>
          <w:rFonts w:ascii="Times New Roman" w:eastAsia="Times New Roman" w:hAnsi="Times New Roman" w:cs="Times New Roman"/>
          <w:sz w:val="28"/>
          <w:szCs w:val="28"/>
        </w:rPr>
        <w:t>Кобринчука</w:t>
      </w:r>
      <w:proofErr w:type="spellEnd"/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Миколу Миколайовича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АА 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337916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виданий </w:t>
      </w:r>
      <w:r w:rsidRPr="00303A43">
        <w:rPr>
          <w:rFonts w:ascii="Times New Roman" w:eastAsia="Times New Roman" w:hAnsi="Times New Roman" w:cs="Times New Roman"/>
          <w:sz w:val="28"/>
          <w:szCs w:val="28"/>
        </w:rPr>
        <w:t xml:space="preserve">12.12.1996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proofErr w:type="spellStart"/>
      <w:r w:rsidRPr="00F86DED">
        <w:rPr>
          <w:rFonts w:ascii="Times New Roman" w:eastAsia="Times New Roman" w:hAnsi="Times New Roman" w:cs="Times New Roman"/>
          <w:sz w:val="28"/>
          <w:szCs w:val="28"/>
        </w:rPr>
        <w:t>Немирівським</w:t>
      </w:r>
      <w:proofErr w:type="spellEnd"/>
      <w:r w:rsidRPr="00F86DED">
        <w:rPr>
          <w:rFonts w:ascii="Times New Roman" w:eastAsia="Times New Roman" w:hAnsi="Times New Roman" w:cs="Times New Roman"/>
          <w:sz w:val="28"/>
          <w:szCs w:val="28"/>
        </w:rPr>
        <w:t xml:space="preserve"> РВ УМВС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у Вінницькій області, реєстраційний номер облікової картки платника податків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2639109056</w:t>
      </w:r>
      <w:r>
        <w:rPr>
          <w:rFonts w:ascii="Times New Roman" w:eastAsia="Times New Roman" w:hAnsi="Times New Roman" w:cs="Times New Roman"/>
          <w:sz w:val="28"/>
          <w:szCs w:val="28"/>
        </w:rPr>
        <w:t>; місце реєстрації: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вул. Коцюбинського, 12, </w:t>
      </w:r>
      <w:r w:rsidRPr="00612E1D">
        <w:rPr>
          <w:rFonts w:ascii="Times New Roman" w:eastAsia="Times New Roman" w:hAnsi="Times New Roman" w:cs="Times New Roman"/>
          <w:sz w:val="28"/>
          <w:szCs w:val="28"/>
        </w:rPr>
        <w:t>с. В</w:t>
      </w:r>
      <w:r w:rsidRPr="0091326F">
        <w:rPr>
          <w:rFonts w:ascii="Times New Roman" w:eastAsia="Times New Roman" w:hAnsi="Times New Roman" w:cs="Times New Roman"/>
          <w:sz w:val="28"/>
          <w:szCs w:val="28"/>
        </w:rPr>
        <w:t>овчок</w:t>
      </w:r>
      <w:r w:rsidRPr="00F86DED">
        <w:rPr>
          <w:rFonts w:ascii="Times New Roman" w:eastAsia="Times New Roman" w:hAnsi="Times New Roman" w:cs="Times New Roman"/>
          <w:sz w:val="28"/>
          <w:szCs w:val="28"/>
        </w:rPr>
        <w:t>, Немирівського району, Вінницької області).</w:t>
      </w:r>
    </w:p>
    <w:p w:rsidR="000C4534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Pr="003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вступає в дію у разі та з моменту набрання чинності Закону України «</w:t>
      </w:r>
      <w:r w:rsidRPr="00303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адміністрацій».</w:t>
      </w:r>
    </w:p>
    <w:p w:rsidR="000C4534" w:rsidRPr="00F86DED" w:rsidRDefault="000C4534" w:rsidP="000C4534">
      <w:pPr>
        <w:widowControl w:val="0"/>
        <w:numPr>
          <w:ilvl w:val="0"/>
          <w:numId w:val="1"/>
        </w:numPr>
        <w:tabs>
          <w:tab w:val="left" w:pos="0"/>
          <w:tab w:val="left" w:pos="829"/>
          <w:tab w:val="left" w:pos="1171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ED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</w:p>
    <w:p w:rsidR="000C4534" w:rsidRPr="00F86DED" w:rsidRDefault="000C4534" w:rsidP="000C45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34" w:rsidRPr="00F86DED" w:rsidRDefault="000C4534" w:rsidP="000C45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34" w:rsidRPr="00F86DED" w:rsidRDefault="000C4534" w:rsidP="000C45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34" w:rsidRDefault="000C4534" w:rsidP="000C4534"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</w:t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D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</w:t>
      </w:r>
      <w:proofErr w:type="spellEnd"/>
    </w:p>
    <w:p w:rsidR="000C4534" w:rsidRDefault="000C4534" w:rsidP="000C4534"/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534" w:rsidRPr="00263B59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0C4534" w:rsidRPr="00263B59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скликання</w:t>
      </w:r>
    </w:p>
    <w:p w:rsidR="000C4534" w:rsidRPr="004277CB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Pr="004E3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грудня</w:t>
      </w:r>
      <w:r w:rsidRPr="0042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р. № </w:t>
      </w:r>
      <w:r w:rsidR="00C000F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C4534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534" w:rsidRPr="00072F7F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заходів з реорганізації</w:t>
      </w:r>
      <w:r w:rsidR="00C000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C000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Новоселівс</w:t>
      </w:r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ької</w:t>
      </w:r>
      <w:proofErr w:type="spellEnd"/>
      <w:r w:rsidRPr="00072F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сільської ради </w:t>
      </w:r>
    </w:p>
    <w:p w:rsidR="000C4534" w:rsidRPr="00263B59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127"/>
        <w:gridCol w:w="1973"/>
      </w:tblGrid>
      <w:tr w:rsidR="000C4534" w:rsidRPr="00263B59" w:rsidTr="00F938C0">
        <w:tc>
          <w:tcPr>
            <w:tcW w:w="704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здійснення заходів</w:t>
            </w:r>
          </w:p>
        </w:tc>
        <w:tc>
          <w:tcPr>
            <w:tcW w:w="2127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73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</w:tr>
      <w:tr w:rsidR="000C4534" w:rsidRPr="00263B59" w:rsidTr="00F938C0">
        <w:tc>
          <w:tcPr>
            <w:tcW w:w="704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center"/>
          </w:tcPr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Інвентаризація та передача документів, що нагромадилися під час діяльності </w:t>
            </w:r>
            <w:proofErr w:type="spellStart"/>
            <w:r w:rsidR="00C0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Новоселівс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льської ради станом на 31.12.2020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Брацлавській селищній раді</w:t>
            </w:r>
          </w:p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0C4534" w:rsidRPr="00263B59" w:rsidTr="00F938C0">
        <w:tc>
          <w:tcPr>
            <w:tcW w:w="704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Повна інвентаризація основних засобів, нематеріальних активів, запасів, грошових коштів та розрахунків</w:t>
            </w:r>
            <w:r>
              <w:t xml:space="preserve"> </w:t>
            </w:r>
            <w:proofErr w:type="spellStart"/>
            <w:r w:rsidR="00C0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Новоселівс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з перевіркою їх фактичної наявності та документального підтвердження станом на 31.1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2.2020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0C4534" w:rsidRPr="00263B59" w:rsidTr="00F938C0">
        <w:tc>
          <w:tcPr>
            <w:tcW w:w="704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Передавального акту майна, активів та зобов’язань</w:t>
            </w:r>
            <w:r w:rsidR="00C0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Новоселівс</w:t>
            </w:r>
            <w:r w:rsidRPr="007A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 Брацлавській селищній раді</w:t>
            </w:r>
          </w:p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  <w:tr w:rsidR="000C4534" w:rsidRPr="00263B59" w:rsidTr="00F938C0">
        <w:tc>
          <w:tcPr>
            <w:tcW w:w="704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складених Комісією з реорганізації передавальних актів на затвердження Брацлавській селищній раді</w:t>
            </w:r>
          </w:p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Комісії</w:t>
            </w:r>
          </w:p>
        </w:tc>
      </w:tr>
      <w:tr w:rsidR="000C4534" w:rsidRPr="00263B59" w:rsidTr="00F938C0">
        <w:tc>
          <w:tcPr>
            <w:tcW w:w="704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534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процесу передачі майна, активів та зобов’язань </w:t>
            </w:r>
            <w:proofErr w:type="spellStart"/>
            <w:r w:rsidR="00C0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</w:t>
            </w:r>
            <w:r w:rsidR="00300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лівс</w:t>
            </w:r>
            <w:r w:rsidRPr="00A2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</w:t>
            </w:r>
            <w:proofErr w:type="spellEnd"/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Брацлавській селищній раді </w:t>
            </w: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після затвердження відповідного передавального акту</w:t>
            </w:r>
          </w:p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15.02.2021р.</w:t>
            </w:r>
          </w:p>
        </w:tc>
        <w:tc>
          <w:tcPr>
            <w:tcW w:w="1973" w:type="dxa"/>
            <w:vAlign w:val="center"/>
          </w:tcPr>
          <w:p w:rsidR="000C4534" w:rsidRPr="00263B59" w:rsidRDefault="000C4534" w:rsidP="00F938C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</w:t>
            </w:r>
          </w:p>
        </w:tc>
      </w:tr>
    </w:tbl>
    <w:p w:rsidR="000C4534" w:rsidRPr="00263B59" w:rsidRDefault="000C4534" w:rsidP="000C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Pr="00A06C48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534" w:rsidRPr="00A06C48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Default="000C4534" w:rsidP="000C45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Default="000C4534" w:rsidP="000C45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Default="000C4534" w:rsidP="000C45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Default="000C4534" w:rsidP="000C45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Default="000C4534" w:rsidP="000C45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Default="000C4534" w:rsidP="000C45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2</w:t>
      </w: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сесії </w:t>
      </w:r>
    </w:p>
    <w:p w:rsidR="000C4534" w:rsidRPr="00263B59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Брацлавської селищної ради</w:t>
      </w:r>
    </w:p>
    <w:p w:rsidR="000C4534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скликання </w:t>
      </w:r>
    </w:p>
    <w:p w:rsidR="000C4534" w:rsidRPr="00263B59" w:rsidRDefault="000C4534" w:rsidP="000C453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грудня 2020 р. № </w:t>
      </w:r>
      <w:r w:rsidR="00300D2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C4534" w:rsidRPr="00263B59" w:rsidRDefault="000C4534" w:rsidP="000C4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</w:p>
    <w:p w:rsidR="000C4534" w:rsidRPr="00263B59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ПЕРЕДАВАЛЬНИЙ АКТ</w:t>
      </w:r>
    </w:p>
    <w:p w:rsidR="000C4534" w:rsidRPr="00263B59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C4534" w:rsidRPr="00263B59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с. </w:t>
      </w:r>
      <w:proofErr w:type="spellStart"/>
      <w:r w:rsidR="00300D2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Новоселівка</w:t>
      </w:r>
      <w:proofErr w:type="spellEnd"/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«____» лютого 2021</w:t>
      </w: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року </w:t>
      </w:r>
    </w:p>
    <w:p w:rsidR="000C4534" w:rsidRPr="00263B59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C4534" w:rsidRPr="00263B59" w:rsidRDefault="000C4534" w:rsidP="000C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Ми, що нижче підписалися, голова та члени Комісії з реорганізації </w:t>
      </w:r>
      <w:proofErr w:type="spellStart"/>
      <w:r w:rsidR="003E347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Новоселівс</w:t>
      </w:r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>ької</w:t>
      </w:r>
      <w:proofErr w:type="spellEnd"/>
      <w:r w:rsidRPr="007A6B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сільської ради, створеної рішенням Брацлавської селищної раді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01.12.2020 р. №___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 складі: </w:t>
      </w:r>
    </w:p>
    <w:p w:rsidR="000C4534" w:rsidRPr="00263B59" w:rsidRDefault="000C4534" w:rsidP="000C4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Голови комісії: ______________________________ </w:t>
      </w:r>
    </w:p>
    <w:p w:rsidR="000C4534" w:rsidRPr="00263B59" w:rsidRDefault="000C4534" w:rsidP="000C4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Заступника голови комісії: ____________________ </w:t>
      </w:r>
    </w:p>
    <w:p w:rsidR="000C4534" w:rsidRPr="00263B59" w:rsidRDefault="000C4534" w:rsidP="000C4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0C4534" w:rsidRPr="00263B59" w:rsidRDefault="000C4534" w:rsidP="000C4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0C4534" w:rsidRPr="00263B59" w:rsidRDefault="000C4534" w:rsidP="000C4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0C4534" w:rsidRPr="00263B59" w:rsidRDefault="000C4534" w:rsidP="000C4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0C4534" w:rsidRPr="00263B59" w:rsidRDefault="000C4534" w:rsidP="000C453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Члена комісії: _______________________________ </w:t>
      </w:r>
    </w:p>
    <w:p w:rsidR="000C4534" w:rsidRPr="007E52FD" w:rsidRDefault="000C4534" w:rsidP="000C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:rsidR="000C4534" w:rsidRPr="00263B59" w:rsidRDefault="000C4534" w:rsidP="000C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ч. 2 та 3 ст. 107 Цивільного кодексу України, </w:t>
      </w:r>
      <w:r w:rsidRPr="00072F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Законом України «Про місцеве самоврядування в Україні»,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склали цей акт про наступне:</w:t>
      </w:r>
    </w:p>
    <w:p w:rsidR="000C4534" w:rsidRPr="00263B59" w:rsidRDefault="000C4534" w:rsidP="000C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534" w:rsidRPr="00263B59" w:rsidRDefault="000C4534" w:rsidP="000C4534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Андріївська сільська рада (ЄДРПОУ 55555555), місцезнаходження: вул. __________, с. </w:t>
      </w:r>
      <w:proofErr w:type="spellStart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Андріївка</w:t>
      </w:r>
      <w:proofErr w:type="spellEnd"/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N району, N області, ________) внаслідок реорганізації ___________ сільської ради (ЄДРПОУ _______, місцезнаходження: _________) шляхом приєднання до Андріївської сільської ради є правонаступником майна, активів та зобов’язань _______________ сільської ради, а саме:  </w:t>
      </w:r>
    </w:p>
    <w:p w:rsidR="000C4534" w:rsidRPr="00263B59" w:rsidRDefault="000C4534" w:rsidP="000C4534">
      <w:pPr>
        <w:tabs>
          <w:tab w:val="left" w:pos="8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534" w:rsidRPr="00263B59" w:rsidRDefault="000C4534" w:rsidP="000C453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Необоротних активів (балансова вартість)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грн., у тому числі: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основні засоби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__________ 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грн.;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інші необоротні матеріальні активи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Виробничі запаси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Грошових коштів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Дебіторської заборгованості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1.5. Кредиторської заборгованості 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грн., у тому числі: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перед бюджетом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0C4534" w:rsidRPr="00263B59" w:rsidRDefault="000C4534" w:rsidP="000C453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з оплати праці – </w:t>
      </w:r>
      <w:r w:rsidRPr="00263B59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</w:t>
      </w: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грн.;</w:t>
      </w:r>
    </w:p>
    <w:p w:rsidR="000C4534" w:rsidRPr="00263B59" w:rsidRDefault="000C4534" w:rsidP="000C4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4534" w:rsidRPr="00263B59" w:rsidRDefault="000C4534" w:rsidP="000C4534">
      <w:pPr>
        <w:numPr>
          <w:ilvl w:val="0"/>
          <w:numId w:val="3"/>
        </w:numPr>
        <w:tabs>
          <w:tab w:val="left" w:pos="85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Разом із майном _______ сільської ради Андріївська сільська 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0C4534" w:rsidRPr="00263B59" w:rsidRDefault="000C4534" w:rsidP="000C4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 до передавального акту: ________ на ____ аркушах.</w:t>
      </w:r>
    </w:p>
    <w:p w:rsidR="000C4534" w:rsidRDefault="000C4534" w:rsidP="000C4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Усього: _____ аркушів.</w:t>
      </w:r>
    </w:p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Комісія з реорганізації </w:t>
      </w:r>
      <w:proofErr w:type="spellStart"/>
      <w:r w:rsidR="003E3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Новоселівс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сільської ради:</w:t>
      </w:r>
    </w:p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325"/>
        <w:gridCol w:w="3294"/>
      </w:tblGrid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Голова комісії: </w:t>
            </w:r>
          </w:p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голови комісії:</w:t>
            </w:r>
          </w:p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Член комісії: </w:t>
            </w: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імені Брацлавської селищної ради прийняла </w:t>
      </w:r>
    </w:p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комісія з прийняття майна, активів та зобов’язань, у складі:</w:t>
      </w:r>
    </w:p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329"/>
        <w:gridCol w:w="3297"/>
      </w:tblGrid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  <w:tr w:rsidR="000C4534" w:rsidRPr="00263B59" w:rsidTr="00F938C0">
        <w:tc>
          <w:tcPr>
            <w:tcW w:w="3274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(підпис)</w:t>
            </w:r>
          </w:p>
        </w:tc>
        <w:tc>
          <w:tcPr>
            <w:tcW w:w="3302" w:type="dxa"/>
            <w:shd w:val="clear" w:color="auto" w:fill="auto"/>
          </w:tcPr>
          <w:p w:rsidR="000C4534" w:rsidRPr="00263B59" w:rsidRDefault="000C4534" w:rsidP="00F9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3B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_________________________ (ПІБ)</w:t>
            </w:r>
          </w:p>
        </w:tc>
      </w:tr>
    </w:tbl>
    <w:p w:rsidR="000C4534" w:rsidRPr="00263B59" w:rsidRDefault="000C4534" w:rsidP="000C4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534" w:rsidRPr="00263B59" w:rsidRDefault="000C4534" w:rsidP="000C45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34" w:rsidRPr="00263B59" w:rsidRDefault="000C4534" w:rsidP="000C4534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534" w:rsidRPr="00A06C48" w:rsidRDefault="000C4534" w:rsidP="000C4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 селищної ради                                                              Т. В. </w:t>
      </w:r>
      <w:proofErr w:type="spellStart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Непийвода</w:t>
      </w:r>
      <w:proofErr w:type="spellEnd"/>
      <w:r w:rsidRPr="00A0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534" w:rsidRDefault="000C4534" w:rsidP="000C4534"/>
    <w:p w:rsidR="009A5C8E" w:rsidRDefault="009A5C8E"/>
    <w:sectPr w:rsidR="009A5C8E" w:rsidSect="00417051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6B5"/>
    <w:multiLevelType w:val="hybridMultilevel"/>
    <w:tmpl w:val="53CC38C0"/>
    <w:lvl w:ilvl="0" w:tplc="CC56A9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57173"/>
    <w:multiLevelType w:val="multilevel"/>
    <w:tmpl w:val="46021E6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34"/>
    <w:rsid w:val="000A2943"/>
    <w:rsid w:val="000B3E83"/>
    <w:rsid w:val="000C4534"/>
    <w:rsid w:val="00125BB0"/>
    <w:rsid w:val="002270E9"/>
    <w:rsid w:val="00295408"/>
    <w:rsid w:val="00300D2B"/>
    <w:rsid w:val="003E3470"/>
    <w:rsid w:val="009A5C8E"/>
    <w:rsid w:val="00A75CF2"/>
    <w:rsid w:val="00C000FE"/>
    <w:rsid w:val="00D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2020-12-08T13:48:00Z</cp:lastPrinted>
  <dcterms:created xsi:type="dcterms:W3CDTF">2020-12-08T13:08:00Z</dcterms:created>
  <dcterms:modified xsi:type="dcterms:W3CDTF">2020-12-08T14:06:00Z</dcterms:modified>
</cp:coreProperties>
</file>