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CC" w:rsidRDefault="002464CC" w:rsidP="002464CC">
      <w:pPr>
        <w:pStyle w:val="ShapkaDocumentu"/>
        <w:spacing w:after="0"/>
        <w:ind w:left="354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C0DBB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8</w:t>
      </w:r>
      <w:r w:rsidRPr="009C0D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C0DBB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рішення</w:t>
      </w:r>
      <w:r w:rsidR="00416064">
        <w:rPr>
          <w:rFonts w:ascii="Times New Roman" w:hAnsi="Times New Roman"/>
          <w:sz w:val="24"/>
          <w:szCs w:val="24"/>
        </w:rPr>
        <w:t xml:space="preserve"> 38</w:t>
      </w:r>
      <w:r>
        <w:rPr>
          <w:rFonts w:ascii="Times New Roman" w:hAnsi="Times New Roman"/>
          <w:sz w:val="24"/>
          <w:szCs w:val="24"/>
        </w:rPr>
        <w:t xml:space="preserve"> сесії</w:t>
      </w:r>
    </w:p>
    <w:p w:rsidR="00416064" w:rsidRDefault="00416064" w:rsidP="002464CC">
      <w:pPr>
        <w:pStyle w:val="ShapkaDocumentu"/>
        <w:spacing w:after="0"/>
        <w:ind w:left="524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скликання </w:t>
      </w:r>
    </w:p>
    <w:p w:rsidR="002464CC" w:rsidRDefault="002464CC" w:rsidP="002464CC">
      <w:pPr>
        <w:pStyle w:val="ShapkaDocumentu"/>
        <w:spacing w:after="0"/>
        <w:ind w:left="524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Брацлавської селищної ради                                           </w:t>
      </w:r>
    </w:p>
    <w:p w:rsidR="002464CC" w:rsidRPr="00563331" w:rsidRDefault="00992B5D" w:rsidP="002464CC">
      <w:pPr>
        <w:pStyle w:val="ShapkaDocumentu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від «14» липня 2023 р. № 134</w:t>
      </w:r>
      <w:bookmarkStart w:id="0" w:name="_GoBack"/>
      <w:bookmarkEnd w:id="0"/>
    </w:p>
    <w:p w:rsidR="006A5653" w:rsidRDefault="002464CC" w:rsidP="006A565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ЄДИНИЙ ПОДАТОК</w:t>
      </w:r>
      <w:r w:rsidR="006A5653" w:rsidRPr="007B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5653" w:rsidRPr="007B0315" w:rsidRDefault="006A5653" w:rsidP="006A56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</w:t>
      </w:r>
      <w:r w:rsidRPr="007B0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першої та другої групи платників  єдиного податку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A5653" w:rsidRPr="007D63DB" w:rsidRDefault="006A5653" w:rsidP="006A565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Платники податку</w:t>
      </w:r>
    </w:p>
    <w:p w:rsidR="006A5653" w:rsidRPr="007D63DB" w:rsidRDefault="006A5653" w:rsidP="006A565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Платники  податку  визначені  статтею 291 Податкового кодексу України.</w:t>
      </w:r>
    </w:p>
    <w:p w:rsidR="006A5653" w:rsidRPr="007D63DB" w:rsidRDefault="006A5653" w:rsidP="006A565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Об'єкт оподаткування</w:t>
      </w:r>
    </w:p>
    <w:p w:rsidR="006A5653" w:rsidRPr="007D63DB" w:rsidRDefault="006A5653" w:rsidP="006A565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</w:t>
      </w:r>
      <w:r w:rsidRPr="007D63DB">
        <w:rPr>
          <w:rFonts w:ascii="Calibri" w:eastAsia="Times New Roman" w:hAnsi="Calibri" w:cs="Calibri"/>
          <w:sz w:val="28"/>
          <w:szCs w:val="28"/>
          <w:lang w:eastAsia="ru-RU"/>
        </w:rPr>
        <w:t>'</w:t>
      </w: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 оподаткування   визначено статтями  292,</w:t>
      </w:r>
      <w:r w:rsidR="00DB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7D63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Податкового кодексу України. </w:t>
      </w:r>
    </w:p>
    <w:p w:rsidR="006A5653" w:rsidRPr="007D63DB" w:rsidRDefault="006A5653" w:rsidP="006A565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оподаткування</w:t>
      </w:r>
    </w:p>
    <w:p w:rsidR="006A5653" w:rsidRPr="007D63DB" w:rsidRDefault="006A5653" w:rsidP="006A565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База</w:t>
      </w:r>
      <w:r w:rsidR="00DB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оподаткування визначена статтею </w:t>
      </w: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7D63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Податкового кодексу України </w:t>
      </w:r>
    </w:p>
    <w:p w:rsidR="006A5653" w:rsidRPr="007D63DB" w:rsidRDefault="006A5653" w:rsidP="006A565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Податковий період.</w:t>
      </w:r>
    </w:p>
    <w:p w:rsidR="006A5653" w:rsidRPr="00B20A70" w:rsidRDefault="006A5653" w:rsidP="006A5653">
      <w:pPr>
        <w:ind w:firstLine="720"/>
        <w:contextualSpacing/>
        <w:jc w:val="both"/>
        <w:rPr>
          <w:rFonts w:ascii="Calibri" w:eastAsia="Times New Roman" w:hAnsi="Calibri" w:cs="Times New Roman"/>
          <w:lang w:val="ru-RU" w:eastAsia="ru-RU"/>
        </w:rPr>
      </w:pPr>
      <w:proofErr w:type="spellStart"/>
      <w:r w:rsidRPr="007D6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Базовий</w:t>
      </w:r>
      <w:proofErr w:type="spellEnd"/>
      <w:r w:rsidR="00DB01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D6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податковий</w:t>
      </w:r>
      <w:proofErr w:type="spellEnd"/>
      <w:r w:rsidRPr="007D6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7D6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звітний</w:t>
      </w:r>
      <w:proofErr w:type="spellEnd"/>
      <w:r w:rsidRPr="007D6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7D6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="00246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визначений статтею </w:t>
      </w:r>
      <w:r w:rsidR="00DB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>294 Податкового кодексу України</w:t>
      </w:r>
      <w:r w:rsidRPr="007D63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5653" w:rsidRPr="007D63DB" w:rsidRDefault="006A5653" w:rsidP="006A565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b/>
          <w:lang w:val="ru-RU" w:eastAsia="ru-RU"/>
        </w:rPr>
      </w:pPr>
      <w:r w:rsidRPr="007D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обчислення, строк та порядок сплати податку,строк та порядок подання звітності про обчислення  і сплату податку</w:t>
      </w:r>
    </w:p>
    <w:p w:rsidR="006A5653" w:rsidRPr="007D63DB" w:rsidRDefault="006A5653" w:rsidP="006A5653">
      <w:p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Порядок обчислення, строк та порядок сплати податку, строк та порядок подання звітності визначені  статтею 295-299 Податкового кодексу України. </w:t>
      </w:r>
    </w:p>
    <w:p w:rsidR="006A5653" w:rsidRPr="00743B83" w:rsidRDefault="006A5653" w:rsidP="00743B83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Ставка податку</w:t>
      </w:r>
    </w:p>
    <w:p w:rsidR="006A5653" w:rsidRPr="007D63DB" w:rsidRDefault="006A5653" w:rsidP="006A56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податку  встановлюється  у наступних розмірах:</w:t>
      </w:r>
    </w:p>
    <w:p w:rsidR="006A5653" w:rsidRPr="002464CC" w:rsidRDefault="006A5653" w:rsidP="006A56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</w:t>
      </w:r>
      <w:r w:rsidR="00DB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 єдиног</w:t>
      </w:r>
      <w:r w:rsidR="00DB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24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податку для суб'єктів</w:t>
      </w:r>
      <w:r w:rsidR="00DB0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господарювання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які</w:t>
      </w:r>
      <w:r w:rsid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застосовують</w:t>
      </w:r>
      <w:r w:rsid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спрощену систему оподаткування, обліку та звітності, здійсню</w:t>
      </w:r>
      <w:r w:rsidR="0074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 w:rsid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роздрібну</w:t>
      </w:r>
      <w:r w:rsidR="00DB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торгівлю на ринках  та належать до першої</w:t>
      </w:r>
      <w:r w:rsid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групи</w:t>
      </w:r>
      <w:r w:rsid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платників</w:t>
      </w:r>
      <w:r w:rsid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єдиного</w:t>
      </w:r>
      <w:r w:rsid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податку</w:t>
      </w:r>
    </w:p>
    <w:tbl>
      <w:tblPr>
        <w:tblStyle w:val="1"/>
        <w:tblW w:w="9781" w:type="dxa"/>
        <w:tblInd w:w="-34" w:type="dxa"/>
        <w:tblLook w:val="01E0" w:firstRow="1" w:lastRow="1" w:firstColumn="1" w:lastColumn="1" w:noHBand="0" w:noVBand="0"/>
      </w:tblPr>
      <w:tblGrid>
        <w:gridCol w:w="3325"/>
        <w:gridCol w:w="2348"/>
        <w:gridCol w:w="4108"/>
      </w:tblGrid>
      <w:tr w:rsidR="006A5653" w:rsidRPr="007D63DB" w:rsidTr="00E859B0">
        <w:trPr>
          <w:trHeight w:val="97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ind w:left="459" w:hanging="459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Вид 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КВЕД ДК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(009: 2010)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2464CC">
            <w:pPr>
              <w:jc w:val="both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Ставка 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податку</w:t>
            </w:r>
            <w:proofErr w:type="spellEnd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у 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відсотках</w:t>
            </w:r>
            <w:proofErr w:type="spellEnd"/>
            <w:r w:rsidR="002464CC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від</w:t>
            </w:r>
            <w:proofErr w:type="spellEnd"/>
            <w:r w:rsidR="00DB01E1">
              <w:rPr>
                <w:rFonts w:ascii="Times New Roman" w:hAnsi="Times New Roman"/>
                <w:bCs/>
                <w:sz w:val="24"/>
                <w:szCs w:val="28"/>
              </w:rPr>
              <w:t xml:space="preserve">прожиткового мінімуму </w:t>
            </w:r>
            <w:r w:rsidRPr="007D63DB">
              <w:rPr>
                <w:rFonts w:ascii="Times New Roman" w:hAnsi="Times New Roman"/>
                <w:bCs/>
                <w:sz w:val="24"/>
                <w:szCs w:val="28"/>
              </w:rPr>
              <w:t xml:space="preserve">для працездатних осіб 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встановлено</w:t>
            </w:r>
            <w:proofErr w:type="spellEnd"/>
            <w:r w:rsidRPr="007D63DB">
              <w:rPr>
                <w:rFonts w:ascii="Times New Roman" w:hAnsi="Times New Roman"/>
                <w:bCs/>
                <w:sz w:val="24"/>
                <w:szCs w:val="28"/>
              </w:rPr>
              <w:t>го</w:t>
            </w: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законом на 1 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січня</w:t>
            </w:r>
            <w:proofErr w:type="spellEnd"/>
            <w:r w:rsidR="002464CC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одаткового</w:t>
            </w:r>
            <w:proofErr w:type="spellEnd"/>
            <w:r w:rsidR="002464CC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(</w:t>
            </w:r>
            <w:proofErr w:type="spellStart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звітного</w:t>
            </w:r>
            <w:proofErr w:type="spellEnd"/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)</w:t>
            </w:r>
            <w:r w:rsidR="002464CC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року </w:t>
            </w:r>
          </w:p>
        </w:tc>
      </w:tr>
      <w:tr w:rsidR="006A5653" w:rsidRPr="007D63DB" w:rsidTr="00E859B0">
        <w:trPr>
          <w:trHeight w:val="173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 w:rsidRPr="007D63DB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Роздрібна</w:t>
            </w:r>
            <w:proofErr w:type="spellEnd"/>
            <w:r w:rsidR="002464CC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торгівля</w:t>
            </w:r>
            <w:proofErr w:type="spellEnd"/>
            <w:r w:rsidRPr="007D63DB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 на ринках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83" w:rsidRDefault="006A5653" w:rsidP="00E859B0">
            <w:pPr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47.81 </w:t>
            </w:r>
          </w:p>
          <w:p w:rsidR="00743B83" w:rsidRDefault="006A5653" w:rsidP="00E859B0">
            <w:pPr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47.82 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47.89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D63DB">
              <w:rPr>
                <w:rFonts w:ascii="Times New Roman" w:hAnsi="Times New Roman"/>
                <w:bCs/>
                <w:sz w:val="24"/>
                <w:szCs w:val="28"/>
              </w:rPr>
              <w:t>10 %</w:t>
            </w:r>
          </w:p>
        </w:tc>
      </w:tr>
    </w:tbl>
    <w:p w:rsidR="002464CC" w:rsidRDefault="002464CC" w:rsidP="006A56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653" w:rsidRPr="007D63DB" w:rsidRDefault="006A5653" w:rsidP="006A56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ІІ.</w:t>
      </w:r>
      <w:r w:rsidR="00743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6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 єдиного податку для суб'єктів господарювання,</w:t>
      </w:r>
      <w:r w:rsidRPr="007D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які застосовують спрощену систему оподаткування, обліку та звітності, провадять господарську діяльність з надання побутових послуг та належать до  першої та другої групи платників  єдиного податку </w:t>
      </w:r>
    </w:p>
    <w:tbl>
      <w:tblPr>
        <w:tblStyle w:val="1"/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88"/>
        <w:gridCol w:w="1833"/>
        <w:gridCol w:w="1613"/>
        <w:gridCol w:w="1505"/>
      </w:tblGrid>
      <w:tr w:rsidR="006A5653" w:rsidRPr="007D63DB" w:rsidTr="00743B83">
        <w:trPr>
          <w:trHeight w:val="3555"/>
        </w:trPr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53" w:rsidRPr="007D63DB" w:rsidRDefault="006A5653" w:rsidP="00743B83">
            <w:pPr>
              <w:tabs>
                <w:tab w:val="center" w:pos="2236"/>
              </w:tabs>
              <w:ind w:left="459" w:hanging="459"/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 xml:space="preserve">Вид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діяльності</w:t>
            </w:r>
            <w:proofErr w:type="spellEnd"/>
            <w:r w:rsidR="00743B83">
              <w:rPr>
                <w:rFonts w:ascii="Times New Roman" w:hAnsi="Times New Roman"/>
                <w:bCs/>
                <w:lang w:val="ru-RU"/>
              </w:rPr>
              <w:tab/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КВЕД ДК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(009: 2010)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653" w:rsidRPr="007D63DB" w:rsidRDefault="006A5653" w:rsidP="00E859B0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 xml:space="preserve">Ставка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податку</w:t>
            </w:r>
            <w:proofErr w:type="spellEnd"/>
            <w:r w:rsidRPr="007D63DB">
              <w:rPr>
                <w:rFonts w:ascii="Times New Roman" w:hAnsi="Times New Roman"/>
                <w:bCs/>
                <w:lang w:val="ru-RU"/>
              </w:rPr>
              <w:t xml:space="preserve"> у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відсотках</w:t>
            </w:r>
            <w:proofErr w:type="spellEnd"/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від</w:t>
            </w:r>
            <w:proofErr w:type="spellEnd"/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DB01E1">
              <w:rPr>
                <w:rFonts w:ascii="Times New Roman" w:hAnsi="Times New Roman"/>
                <w:bCs/>
              </w:rPr>
              <w:t xml:space="preserve">прожиткового мінімуму </w:t>
            </w:r>
            <w:r w:rsidRPr="007D63DB">
              <w:rPr>
                <w:rFonts w:ascii="Times New Roman" w:hAnsi="Times New Roman"/>
                <w:bCs/>
              </w:rPr>
              <w:t xml:space="preserve">для працездатних осіб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встановлено</w:t>
            </w:r>
            <w:proofErr w:type="spellEnd"/>
            <w:r w:rsidRPr="007D63DB">
              <w:rPr>
                <w:rFonts w:ascii="Times New Roman" w:hAnsi="Times New Roman"/>
                <w:bCs/>
              </w:rPr>
              <w:t>го</w:t>
            </w:r>
            <w:r w:rsidRPr="007D63DB">
              <w:rPr>
                <w:rFonts w:ascii="Times New Roman" w:hAnsi="Times New Roman"/>
                <w:bCs/>
                <w:lang w:val="ru-RU"/>
              </w:rPr>
              <w:t xml:space="preserve"> законом на </w:t>
            </w:r>
            <w:r w:rsidR="00C34EB6">
              <w:rPr>
                <w:rFonts w:ascii="Times New Roman" w:hAnsi="Times New Roman"/>
                <w:bCs/>
                <w:lang w:val="ru-RU"/>
              </w:rPr>
              <w:t xml:space="preserve">                  1</w:t>
            </w:r>
            <w:proofErr w:type="gramStart"/>
            <w:r w:rsidRPr="007D63DB">
              <w:rPr>
                <w:rFonts w:ascii="Times New Roman" w:hAnsi="Times New Roman"/>
                <w:bCs/>
                <w:lang w:val="ru-RU"/>
              </w:rPr>
              <w:t xml:space="preserve">січня </w:t>
            </w:r>
            <w:r w:rsidRPr="007D63DB">
              <w:rPr>
                <w:rFonts w:ascii="Times New Roman" w:hAnsi="Times New Roman"/>
                <w:bCs/>
              </w:rPr>
              <w:t xml:space="preserve"> п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одаткового</w:t>
            </w:r>
            <w:proofErr w:type="spellEnd"/>
            <w:proofErr w:type="gramEnd"/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(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звітного</w:t>
            </w:r>
            <w:proofErr w:type="spellEnd"/>
            <w:r w:rsidRPr="007D63DB">
              <w:rPr>
                <w:rFonts w:ascii="Times New Roman" w:hAnsi="Times New Roman"/>
                <w:bCs/>
                <w:lang w:val="ru-RU"/>
              </w:rPr>
              <w:t>)року</w:t>
            </w:r>
            <w:r w:rsidRPr="007D63DB">
              <w:rPr>
                <w:rFonts w:ascii="Times New Roman" w:hAnsi="Times New Roman"/>
                <w:bCs/>
              </w:rPr>
              <w:t xml:space="preserve"> для І групи платників 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EB6" w:rsidRDefault="006A5653" w:rsidP="002751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 xml:space="preserve">Ставка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податку</w:t>
            </w:r>
            <w:proofErr w:type="spellEnd"/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у</w:t>
            </w:r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відсотках</w:t>
            </w:r>
            <w:proofErr w:type="spellEnd"/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від</w:t>
            </w:r>
            <w:proofErr w:type="spellEnd"/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мінімальної</w:t>
            </w:r>
            <w:proofErr w:type="spellEnd"/>
            <w:r w:rsidR="002464CC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заробітної</w:t>
            </w:r>
            <w:proofErr w:type="spellEnd"/>
            <w:r w:rsidRPr="007D63DB">
              <w:rPr>
                <w:rFonts w:ascii="Times New Roman" w:hAnsi="Times New Roman"/>
                <w:bCs/>
                <w:lang w:val="ru-RU"/>
              </w:rPr>
              <w:t xml:space="preserve"> плати, 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встановленої</w:t>
            </w:r>
            <w:proofErr w:type="spellEnd"/>
            <w:r w:rsidRPr="007D63DB">
              <w:rPr>
                <w:rFonts w:ascii="Times New Roman" w:hAnsi="Times New Roman"/>
                <w:bCs/>
                <w:lang w:val="ru-RU"/>
              </w:rPr>
              <w:t xml:space="preserve"> законом на </w:t>
            </w:r>
          </w:p>
          <w:p w:rsidR="00C34EB6" w:rsidRDefault="002751E7" w:rsidP="002751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  <w:r w:rsidR="006A5653" w:rsidRPr="007D63DB">
              <w:rPr>
                <w:rFonts w:ascii="Times New Roman" w:hAnsi="Times New Roman"/>
                <w:bCs/>
                <w:lang w:val="ru-RU"/>
              </w:rPr>
              <w:t xml:space="preserve">січня </w:t>
            </w:r>
            <w:proofErr w:type="spellStart"/>
            <w:r w:rsidR="006A5653" w:rsidRPr="007D63DB">
              <w:rPr>
                <w:rFonts w:ascii="Times New Roman" w:hAnsi="Times New Roman"/>
                <w:bCs/>
                <w:lang w:val="ru-RU"/>
              </w:rPr>
              <w:t>податкового</w:t>
            </w:r>
            <w:proofErr w:type="spellEnd"/>
          </w:p>
          <w:p w:rsidR="00C34EB6" w:rsidRDefault="006A5653" w:rsidP="002751E7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(</w:t>
            </w:r>
            <w:proofErr w:type="spellStart"/>
            <w:r w:rsidRPr="007D63DB">
              <w:rPr>
                <w:rFonts w:ascii="Times New Roman" w:hAnsi="Times New Roman"/>
                <w:bCs/>
                <w:lang w:val="ru-RU"/>
              </w:rPr>
              <w:t>звітного</w:t>
            </w:r>
            <w:proofErr w:type="spellEnd"/>
            <w:r w:rsidRPr="007D63DB">
              <w:rPr>
                <w:rFonts w:ascii="Times New Roman" w:hAnsi="Times New Roman"/>
                <w:bCs/>
                <w:lang w:val="ru-RU"/>
              </w:rPr>
              <w:t>)</w:t>
            </w:r>
          </w:p>
          <w:p w:rsidR="002751E7" w:rsidRDefault="006A5653" w:rsidP="002751E7">
            <w:pPr>
              <w:jc w:val="both"/>
              <w:rPr>
                <w:rFonts w:ascii="Times New Roman" w:hAnsi="Times New Roman"/>
                <w:bCs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року</w:t>
            </w:r>
          </w:p>
          <w:p w:rsidR="006A5653" w:rsidRPr="007D63DB" w:rsidRDefault="006A5653" w:rsidP="00743B8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 xml:space="preserve">для ІІ групи платників 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Послуги, пов’язані з сільським та лісовим господарством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01.61  01.63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01.64  81.30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01.62  02.40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Додаткові послуги до виготовлення виробів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13.30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текстильних виробів та текстильної галантереї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13.92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  </w:t>
            </w:r>
            <w:r w:rsidRPr="007D63DB">
              <w:rPr>
                <w:rFonts w:ascii="Times New Roman" w:hAnsi="Times New Roman"/>
                <w:bCs/>
                <w:lang w:val="ru-RU"/>
              </w:rPr>
              <w:t>13.95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13.96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  </w:t>
            </w:r>
            <w:r w:rsidRPr="007D63DB">
              <w:rPr>
                <w:rFonts w:ascii="Times New Roman" w:hAnsi="Times New Roman"/>
                <w:bCs/>
                <w:lang w:val="ru-RU"/>
              </w:rPr>
              <w:t>13.99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килимів та килимових виробі</w:t>
            </w:r>
            <w:r>
              <w:rPr>
                <w:rFonts w:ascii="Times New Roman" w:hAnsi="Times New Roman"/>
                <w:bCs/>
                <w:lang w:eastAsia="zh-CN"/>
              </w:rPr>
              <w:t>в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13.93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та в’язання трикотажних виробів за індивідуальним замовленням;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83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14.19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743B83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14.31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14.39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Виготовлення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виробів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із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шкіри</w:t>
            </w:r>
            <w:proofErr w:type="spellEnd"/>
            <w:r w:rsidRPr="007D63D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заіндивідуальним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замовленням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627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Виготовлення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швейних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виробів</w:t>
            </w:r>
            <w:proofErr w:type="spellEnd"/>
            <w:r w:rsidRPr="007D63DB">
              <w:rPr>
                <w:rFonts w:ascii="Times New Roman" w:hAnsi="Times New Roman"/>
                <w:color w:val="000000"/>
                <w:lang w:val="ru-RU"/>
              </w:rPr>
              <w:t xml:space="preserve"> за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індивідуальним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замовленням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14.12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14.13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14.19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32.99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 головних уборів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14.12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14.19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853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шкіряних галантерейних та дорожніх виробі</w:t>
            </w:r>
            <w:r>
              <w:rPr>
                <w:rFonts w:ascii="Times New Roman" w:hAnsi="Times New Roman"/>
                <w:bCs/>
                <w:lang w:eastAsia="zh-CN"/>
              </w:rPr>
              <w:t>в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83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14.19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15.12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спіднього одяг</w:t>
            </w:r>
            <w:r>
              <w:rPr>
                <w:rFonts w:ascii="Times New Roman" w:hAnsi="Times New Roman"/>
                <w:bCs/>
                <w:lang w:eastAsia="zh-CN"/>
              </w:rPr>
              <w:t>у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Виготовлення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виробів</w:t>
            </w:r>
            <w:proofErr w:type="spellEnd"/>
            <w:r w:rsidRPr="007D63DB">
              <w:rPr>
                <w:rFonts w:ascii="Times New Roman" w:hAnsi="Times New Roman"/>
                <w:color w:val="000000"/>
                <w:lang w:val="ru-RU"/>
              </w:rPr>
              <w:t xml:space="preserve"> з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хутра</w:t>
            </w:r>
            <w:proofErr w:type="spellEnd"/>
            <w:r w:rsidRPr="007D63DB">
              <w:rPr>
                <w:rFonts w:ascii="Times New Roman" w:hAnsi="Times New Roman"/>
                <w:color w:val="000000"/>
                <w:lang w:val="ru-RU"/>
              </w:rPr>
              <w:t xml:space="preserve"> за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індивідуальним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замовленням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14.20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Вичинка хутрових шкур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15.11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Виробництво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взуття</w:t>
            </w:r>
            <w:proofErr w:type="spellEnd"/>
            <w:r w:rsidRPr="007D63DB">
              <w:rPr>
                <w:rFonts w:ascii="Times New Roman" w:hAnsi="Times New Roman"/>
                <w:color w:val="000000"/>
                <w:lang w:val="ru-RU"/>
              </w:rPr>
              <w:t xml:space="preserve"> за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індивідуальним</w:t>
            </w:r>
            <w:proofErr w:type="spellEnd"/>
            <w:r w:rsidR="00DB01E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замовленням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15.20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теслярських та столярних виробів за індивідуальним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16.22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16.23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16.29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Виготовлення металовиробів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25.12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25.29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25.62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25.50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 xml:space="preserve">Послуги з ремонту інших предметів </w:t>
            </w:r>
            <w:r w:rsidRPr="007D63DB">
              <w:rPr>
                <w:rFonts w:ascii="Times New Roman" w:hAnsi="Times New Roman"/>
                <w:bCs/>
                <w:lang w:eastAsia="zh-CN"/>
              </w:rPr>
              <w:lastRenderedPageBreak/>
              <w:t>особистого користування, домашнього вжитку та металовиробів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lastRenderedPageBreak/>
              <w:t>33.11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7D63DB">
              <w:rPr>
                <w:rFonts w:ascii="Times New Roman" w:hAnsi="Times New Roman"/>
                <w:bCs/>
                <w:lang w:val="ru-RU"/>
              </w:rPr>
              <w:t>13.30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lastRenderedPageBreak/>
              <w:t>95.12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7D63DB">
              <w:rPr>
                <w:rFonts w:ascii="Times New Roman" w:hAnsi="Times New Roman"/>
                <w:bCs/>
                <w:lang w:val="ru-RU"/>
              </w:rPr>
              <w:t>95.29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lastRenderedPageBreak/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lastRenderedPageBreak/>
              <w:t>Виготовлення меблі</w:t>
            </w:r>
            <w:r>
              <w:rPr>
                <w:rFonts w:ascii="Times New Roman" w:hAnsi="Times New Roman"/>
                <w:bCs/>
                <w:lang w:eastAsia="zh-CN"/>
              </w:rPr>
              <w:t>в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31.01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7D63DB">
              <w:rPr>
                <w:rFonts w:ascii="Times New Roman" w:hAnsi="Times New Roman"/>
                <w:bCs/>
                <w:lang w:val="ru-RU"/>
              </w:rPr>
              <w:t>31.02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31.03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 </w:t>
            </w:r>
            <w:r w:rsidRPr="007D63DB">
              <w:rPr>
                <w:rFonts w:ascii="Times New Roman" w:hAnsi="Times New Roman"/>
                <w:bCs/>
                <w:lang w:val="ru-RU"/>
              </w:rPr>
              <w:t>31.09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ремонту, реставрації та поновлення меблів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highlight w:val="yellow"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 xml:space="preserve">Виготовлення ювелірних виробів за </w:t>
            </w:r>
            <w:r>
              <w:rPr>
                <w:rFonts w:ascii="Times New Roman" w:hAnsi="Times New Roman"/>
                <w:bCs/>
                <w:lang w:eastAsia="zh-CN"/>
              </w:rPr>
              <w:t>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32.12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технічного обслуговування і ремонту музичних інструментів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Технічне обслуговування та ремонт автомобілів, мотоциклів, моторолерів і мопеді</w:t>
            </w:r>
            <w:r>
              <w:rPr>
                <w:rFonts w:ascii="Times New Roman" w:hAnsi="Times New Roman"/>
                <w:bCs/>
                <w:lang w:eastAsia="zh-CN"/>
              </w:rPr>
              <w:t>в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83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45.20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743B83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52.21</w:t>
            </w:r>
          </w:p>
          <w:p w:rsidR="006A5653" w:rsidRPr="007D63DB" w:rsidRDefault="00743B83" w:rsidP="00E859B0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6A5653" w:rsidRPr="007D63DB">
              <w:rPr>
                <w:rFonts w:ascii="Times New Roman" w:hAnsi="Times New Roman"/>
                <w:bCs/>
                <w:lang w:val="ru-RU"/>
              </w:rPr>
              <w:t>45.40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D63DB">
              <w:rPr>
                <w:rFonts w:ascii="Times New Roman" w:hAnsi="Times New Roman"/>
                <w:color w:val="000000"/>
                <w:lang w:val="ru-RU"/>
              </w:rPr>
              <w:t xml:space="preserve">Ремонт  </w:t>
            </w:r>
            <w:proofErr w:type="spellStart"/>
            <w:r w:rsidRPr="007D63DB">
              <w:rPr>
                <w:rFonts w:ascii="Times New Roman" w:hAnsi="Times New Roman"/>
                <w:color w:val="000000"/>
                <w:lang w:val="ru-RU"/>
              </w:rPr>
              <w:t>взуття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 шкіряних галантерейних та дорожніх виробів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544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 радіотелевізійної та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іншої аудіо- та відеоапаратури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 електропобутової техніки та інших побутових приладів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 годинників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22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 ювелірних виробів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59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 одягу та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побутових текстильних виробів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95.29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43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 xml:space="preserve">Послуги з ремонту трикотажних виробів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55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 xml:space="preserve">Послуги з ремонту та реставрації килимів та </w:t>
            </w:r>
            <w:r>
              <w:rPr>
                <w:rFonts w:ascii="Times New Roman" w:hAnsi="Times New Roman"/>
                <w:bCs/>
                <w:lang w:eastAsia="zh-CN"/>
              </w:rPr>
              <w:t>килимових виробів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337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ремонту велосипедів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95.29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53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Прокат речей особистого користування та побутових товарів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77.21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77.22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D63DB">
              <w:rPr>
                <w:rFonts w:ascii="Times New Roman" w:hAnsi="Times New Roman"/>
                <w:bCs/>
                <w:lang w:val="ru-RU"/>
              </w:rPr>
              <w:t>77.29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83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Послуги, пов’язані з очищенням та прибиранням приміщен</w:t>
            </w:r>
            <w:r>
              <w:rPr>
                <w:rFonts w:ascii="Times New Roman" w:hAnsi="Times New Roman"/>
                <w:bCs/>
                <w:lang w:eastAsia="zh-CN"/>
              </w:rPr>
              <w:t>ь за індивідуальним замовленням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B83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81.21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743B83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81.22</w:t>
            </w:r>
            <w:r w:rsidR="00743B83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81.29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37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 xml:space="preserve">Послуги з виконання </w:t>
            </w:r>
            <w:proofErr w:type="spellStart"/>
            <w:r w:rsidRPr="007D63DB">
              <w:rPr>
                <w:rFonts w:ascii="Times New Roman" w:hAnsi="Times New Roman"/>
                <w:bCs/>
                <w:lang w:eastAsia="zh-CN"/>
              </w:rPr>
              <w:t>фоторобіт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74.20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303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оброблення плівок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74.20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583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з прання, оброблення білизни та інших текстильних виробів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96.01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54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 xml:space="preserve">Послуги з чищення та фарбування текстильних, трикотажних і </w:t>
            </w:r>
            <w:r>
              <w:rPr>
                <w:rFonts w:ascii="Times New Roman" w:hAnsi="Times New Roman"/>
                <w:bCs/>
                <w:lang w:eastAsia="zh-CN"/>
              </w:rPr>
              <w:t>хутрових виробів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96.01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36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перукарень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96.02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4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Ритуальні послуги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96.03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  <w:tr w:rsidR="006A5653" w:rsidRPr="007D63DB" w:rsidTr="00C34EB6">
        <w:trPr>
          <w:trHeight w:val="41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suppressAutoHyphens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7D63DB">
              <w:rPr>
                <w:rFonts w:ascii="Times New Roman" w:hAnsi="Times New Roman"/>
                <w:bCs/>
                <w:lang w:eastAsia="zh-CN"/>
              </w:rPr>
              <w:t>Послуги домашньої прислуги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  <w:lang w:val="ru-RU"/>
              </w:rPr>
              <w:t>96.09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10%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653" w:rsidRPr="007D63DB" w:rsidRDefault="006A5653" w:rsidP="00E859B0">
            <w:pPr>
              <w:rPr>
                <w:rFonts w:ascii="Times New Roman" w:hAnsi="Times New Roman"/>
                <w:bCs/>
                <w:lang w:val="ru-RU"/>
              </w:rPr>
            </w:pPr>
            <w:r w:rsidRPr="007D63DB">
              <w:rPr>
                <w:rFonts w:ascii="Times New Roman" w:hAnsi="Times New Roman"/>
                <w:bCs/>
              </w:rPr>
              <w:t>20%</w:t>
            </w:r>
          </w:p>
        </w:tc>
      </w:tr>
    </w:tbl>
    <w:p w:rsidR="002751E7" w:rsidRDefault="002751E7" w:rsidP="002751E7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8E" w:rsidRDefault="006A5653" w:rsidP="002751E7">
      <w:pPr>
        <w:spacing w:before="240"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селищної ради             </w:t>
      </w:r>
      <w:r w:rsidR="0024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4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НЕПИЙВОДА</w:t>
      </w:r>
    </w:p>
    <w:sectPr w:rsidR="009A5C8E" w:rsidSect="00D7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F3E71"/>
    <w:multiLevelType w:val="hybridMultilevel"/>
    <w:tmpl w:val="6792B04C"/>
    <w:lvl w:ilvl="0" w:tplc="D1E005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653"/>
    <w:rsid w:val="002464CC"/>
    <w:rsid w:val="002751E7"/>
    <w:rsid w:val="00416064"/>
    <w:rsid w:val="006A5653"/>
    <w:rsid w:val="00743B83"/>
    <w:rsid w:val="007E61AC"/>
    <w:rsid w:val="008362FE"/>
    <w:rsid w:val="00992B5D"/>
    <w:rsid w:val="009A5C8E"/>
    <w:rsid w:val="00C34EB6"/>
    <w:rsid w:val="00D404BA"/>
    <w:rsid w:val="00D764BA"/>
    <w:rsid w:val="00DB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D99B9-BFDA-4124-9A49-780B577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A56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pkaDocumentu">
    <w:name w:val="Shapka Documentu"/>
    <w:basedOn w:val="a"/>
    <w:rsid w:val="002464C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E1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74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2023-07-21T11:42:00Z</cp:lastPrinted>
  <dcterms:created xsi:type="dcterms:W3CDTF">2020-06-16T14:06:00Z</dcterms:created>
  <dcterms:modified xsi:type="dcterms:W3CDTF">2023-07-21T11:43:00Z</dcterms:modified>
</cp:coreProperties>
</file>