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2D4F68" w14:paraId="2C5D09B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8F72D49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3D914779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096FD3D6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221E7B48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066C3806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00AE00DF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2E641174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4FFE4996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</w:tcPr>
          <w:p w14:paraId="6959D88B" w14:textId="77777777" w:rsidR="002D4F68" w:rsidRDefault="002D4F68">
            <w:pPr>
              <w:pStyle w:val="EMPTYCELLSTYLE"/>
            </w:pPr>
          </w:p>
        </w:tc>
        <w:tc>
          <w:tcPr>
            <w:tcW w:w="400" w:type="dxa"/>
          </w:tcPr>
          <w:p w14:paraId="36D534F2" w14:textId="77777777" w:rsidR="002D4F68" w:rsidRDefault="002D4F68">
            <w:pPr>
              <w:pStyle w:val="EMPTYCELLSTYLE"/>
            </w:pPr>
          </w:p>
        </w:tc>
      </w:tr>
      <w:tr w:rsidR="002D4F68" w14:paraId="46A0724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0849CD15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24D42D3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390941DD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33309161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694604C3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3E319477" w14:textId="77777777" w:rsidR="002D4F68" w:rsidRDefault="002D4F68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7B17" w14:textId="77777777" w:rsidR="002D4F68" w:rsidRDefault="00000000">
            <w:pPr>
              <w:jc w:val="center"/>
            </w:pPr>
            <w:r>
              <w:rPr>
                <w:b/>
                <w:sz w:val="14"/>
              </w:rPr>
              <w:t>Додаток №5</w:t>
            </w:r>
          </w:p>
        </w:tc>
        <w:tc>
          <w:tcPr>
            <w:tcW w:w="400" w:type="dxa"/>
          </w:tcPr>
          <w:p w14:paraId="5F93DD5F" w14:textId="77777777" w:rsidR="002D4F68" w:rsidRDefault="002D4F68">
            <w:pPr>
              <w:pStyle w:val="EMPTYCELLSTYLE"/>
            </w:pPr>
          </w:p>
        </w:tc>
      </w:tr>
      <w:tr w:rsidR="002D4F68" w14:paraId="79A167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44E10A7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1E182E1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1366ABA9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64D43587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3C1672A8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44395F1D" w14:textId="77777777" w:rsidR="002D4F68" w:rsidRDefault="002D4F68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AB55" w14:textId="77777777" w:rsidR="002D4F68" w:rsidRDefault="00000000">
            <w:r>
              <w:rPr>
                <w:rFonts w:ascii="Arial" w:eastAsia="Arial" w:hAnsi="Arial" w:cs="Arial"/>
                <w:sz w:val="14"/>
              </w:rPr>
              <w:t>Рішення 45 сесії 8 скликання</w:t>
            </w:r>
          </w:p>
        </w:tc>
        <w:tc>
          <w:tcPr>
            <w:tcW w:w="400" w:type="dxa"/>
          </w:tcPr>
          <w:p w14:paraId="4973C6E0" w14:textId="77777777" w:rsidR="002D4F68" w:rsidRDefault="002D4F68">
            <w:pPr>
              <w:pStyle w:val="EMPTYCELLSTYLE"/>
            </w:pPr>
          </w:p>
        </w:tc>
      </w:tr>
      <w:tr w:rsidR="002D4F68" w14:paraId="66E4738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01BCB4E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055346C8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66CF1928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3204FDB5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0485CAFF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1BC93BA1" w14:textId="77777777" w:rsidR="002D4F68" w:rsidRDefault="002D4F68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62A9" w14:textId="77777777" w:rsidR="002D4F68" w:rsidRDefault="00000000">
            <w:r>
              <w:rPr>
                <w:rFonts w:ascii="Arial" w:eastAsia="Arial" w:hAnsi="Arial" w:cs="Arial"/>
                <w:sz w:val="14"/>
              </w:rPr>
              <w:t xml:space="preserve">Брацлавської селищної ради  </w:t>
            </w:r>
          </w:p>
        </w:tc>
        <w:tc>
          <w:tcPr>
            <w:tcW w:w="400" w:type="dxa"/>
          </w:tcPr>
          <w:p w14:paraId="5A32B8B2" w14:textId="77777777" w:rsidR="002D4F68" w:rsidRDefault="002D4F68">
            <w:pPr>
              <w:pStyle w:val="EMPTYCELLSTYLE"/>
            </w:pPr>
          </w:p>
        </w:tc>
      </w:tr>
      <w:tr w:rsidR="002D4F68" w14:paraId="0C97D3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532083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4B71386F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518EE519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71F7C3B3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491B9F24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43B4FE52" w14:textId="77777777" w:rsidR="002D4F68" w:rsidRDefault="002D4F68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6C41" w14:textId="77777777" w:rsidR="002D4F68" w:rsidRDefault="00000000">
            <w:r>
              <w:rPr>
                <w:rFonts w:ascii="Arial" w:eastAsia="Arial" w:hAnsi="Arial" w:cs="Arial"/>
                <w:sz w:val="14"/>
              </w:rPr>
              <w:t>від 22 березня 2024 року  № 27</w:t>
            </w:r>
          </w:p>
        </w:tc>
        <w:tc>
          <w:tcPr>
            <w:tcW w:w="400" w:type="dxa"/>
          </w:tcPr>
          <w:p w14:paraId="797EB2A1" w14:textId="77777777" w:rsidR="002D4F68" w:rsidRDefault="002D4F68">
            <w:pPr>
              <w:pStyle w:val="EMPTYCELLSTYLE"/>
            </w:pPr>
          </w:p>
        </w:tc>
      </w:tr>
      <w:tr w:rsidR="002D4F68" w14:paraId="7F237BF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7980AD8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5EE4C40D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094220C9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48F06E60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4AC72AEC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55C6759A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399A74EE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75849C15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</w:tcPr>
          <w:p w14:paraId="7B64D8B9" w14:textId="77777777" w:rsidR="002D4F68" w:rsidRDefault="002D4F68">
            <w:pPr>
              <w:pStyle w:val="EMPTYCELLSTYLE"/>
            </w:pPr>
          </w:p>
        </w:tc>
        <w:tc>
          <w:tcPr>
            <w:tcW w:w="400" w:type="dxa"/>
          </w:tcPr>
          <w:p w14:paraId="66DB1E3A" w14:textId="77777777" w:rsidR="002D4F68" w:rsidRDefault="002D4F68">
            <w:pPr>
              <w:pStyle w:val="EMPTYCELLSTYLE"/>
            </w:pPr>
          </w:p>
        </w:tc>
      </w:tr>
      <w:tr w:rsidR="002D4F68" w14:paraId="49DA925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F58D92E" w14:textId="77777777" w:rsidR="002D4F68" w:rsidRDefault="002D4F68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70C8" w14:textId="77777777" w:rsidR="002D4F68" w:rsidRDefault="00000000">
            <w:pPr>
              <w:jc w:val="center"/>
            </w:pPr>
            <w:r>
              <w:rPr>
                <w:b/>
                <w:sz w:val="24"/>
              </w:rPr>
              <w:t>Міжбюджетні трансферти на 2024 рік</w:t>
            </w:r>
          </w:p>
        </w:tc>
        <w:tc>
          <w:tcPr>
            <w:tcW w:w="400" w:type="dxa"/>
          </w:tcPr>
          <w:p w14:paraId="664395E6" w14:textId="77777777" w:rsidR="002D4F68" w:rsidRDefault="002D4F68">
            <w:pPr>
              <w:pStyle w:val="EMPTYCELLSTYLE"/>
            </w:pPr>
          </w:p>
        </w:tc>
      </w:tr>
      <w:tr w:rsidR="002D4F68" w14:paraId="4E78B97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12BE745" w14:textId="77777777" w:rsidR="002D4F68" w:rsidRDefault="002D4F68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2498" w14:textId="77777777" w:rsidR="002D4F68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0252900000</w:t>
            </w:r>
          </w:p>
        </w:tc>
        <w:tc>
          <w:tcPr>
            <w:tcW w:w="400" w:type="dxa"/>
          </w:tcPr>
          <w:p w14:paraId="730CD5F3" w14:textId="77777777" w:rsidR="002D4F68" w:rsidRDefault="002D4F68">
            <w:pPr>
              <w:pStyle w:val="EMPTYCELLSTYLE"/>
            </w:pPr>
          </w:p>
        </w:tc>
      </w:tr>
      <w:tr w:rsidR="002D4F68" w14:paraId="52299C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8711E79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76AAB98E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0E9D863C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4C3352D6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67FDA791" w14:textId="77777777" w:rsidR="002D4F68" w:rsidRDefault="002D4F68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5EFD" w14:textId="77777777" w:rsidR="002D4F68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20D2C64F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</w:tcPr>
          <w:p w14:paraId="510E9998" w14:textId="77777777" w:rsidR="002D4F68" w:rsidRDefault="002D4F68">
            <w:pPr>
              <w:pStyle w:val="EMPTYCELLSTYLE"/>
            </w:pPr>
          </w:p>
        </w:tc>
        <w:tc>
          <w:tcPr>
            <w:tcW w:w="400" w:type="dxa"/>
          </w:tcPr>
          <w:p w14:paraId="38272E57" w14:textId="77777777" w:rsidR="002D4F68" w:rsidRDefault="002D4F68">
            <w:pPr>
              <w:pStyle w:val="EMPTYCELLSTYLE"/>
            </w:pPr>
          </w:p>
        </w:tc>
      </w:tr>
      <w:tr w:rsidR="002D4F68" w14:paraId="7C2D0B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216376EA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7FD5BD01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45C0D2F0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11691988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08052FCE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4A07AA8E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2326F6AF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28D25D09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</w:tcPr>
          <w:p w14:paraId="2947E45C" w14:textId="77777777" w:rsidR="002D4F68" w:rsidRDefault="002D4F68">
            <w:pPr>
              <w:pStyle w:val="EMPTYCELLSTYLE"/>
            </w:pPr>
          </w:p>
        </w:tc>
        <w:tc>
          <w:tcPr>
            <w:tcW w:w="400" w:type="dxa"/>
          </w:tcPr>
          <w:p w14:paraId="461058D7" w14:textId="77777777" w:rsidR="002D4F68" w:rsidRDefault="002D4F68">
            <w:pPr>
              <w:pStyle w:val="EMPTYCELLSTYLE"/>
            </w:pPr>
          </w:p>
        </w:tc>
      </w:tr>
      <w:tr w:rsidR="002D4F68" w14:paraId="0E87AF4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671FB7DE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46DDB5A9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8EF175" w14:textId="77777777" w:rsidR="002D4F68" w:rsidRDefault="00000000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14:paraId="00D1DFE9" w14:textId="77777777" w:rsidR="002D4F68" w:rsidRDefault="002D4F68">
            <w:pPr>
              <w:pStyle w:val="EMPTYCELLSTYLE"/>
            </w:pPr>
          </w:p>
        </w:tc>
      </w:tr>
      <w:tr w:rsidR="002D4F68" w14:paraId="2A7C551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65C3B7F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B632A0E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46510BAD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2E39D0F7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7B125F1B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0AD784AD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090989B0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4DF3D830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8C92" w14:textId="77777777" w:rsidR="002D4F68" w:rsidRDefault="00000000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4F527C6E" w14:textId="77777777" w:rsidR="002D4F68" w:rsidRDefault="002D4F68">
            <w:pPr>
              <w:pStyle w:val="EMPTYCELLSTYLE"/>
            </w:pPr>
          </w:p>
        </w:tc>
      </w:tr>
      <w:tr w:rsidR="002D4F68" w14:paraId="220A78AA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14:paraId="7ED81D20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43E25E6B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0A35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7D34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0795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5474DB36" w14:textId="77777777" w:rsidR="002D4F68" w:rsidRDefault="002D4F68">
            <w:pPr>
              <w:pStyle w:val="EMPTYCELLSTYLE"/>
            </w:pPr>
          </w:p>
        </w:tc>
      </w:tr>
      <w:tr w:rsidR="002D4F68" w14:paraId="5B9292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6C3E7A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499C51C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2B90CC" w14:textId="77777777" w:rsidR="002D4F68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5EC2D8" w14:textId="77777777" w:rsidR="002D4F68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59F0D" w14:textId="77777777" w:rsidR="002D4F68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14:paraId="7F93939B" w14:textId="77777777" w:rsidR="002D4F68" w:rsidRDefault="002D4F68">
            <w:pPr>
              <w:pStyle w:val="EMPTYCELLSTYLE"/>
            </w:pPr>
          </w:p>
        </w:tc>
      </w:tr>
      <w:tr w:rsidR="002D4F68" w14:paraId="521195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0F7EB09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6200745C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7CE130" w14:textId="77777777" w:rsidR="002D4F68" w:rsidRDefault="00000000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400" w:type="dxa"/>
          </w:tcPr>
          <w:p w14:paraId="3FD7BA44" w14:textId="77777777" w:rsidR="002D4F68" w:rsidRDefault="002D4F68">
            <w:pPr>
              <w:pStyle w:val="EMPTYCELLSTYLE"/>
            </w:pPr>
          </w:p>
        </w:tc>
      </w:tr>
      <w:tr w:rsidR="002D4F68" w14:paraId="138EC4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7A6DE12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7A20712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60FAA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C3A33B" w14:textId="77777777" w:rsidR="002D4F68" w:rsidRDefault="00000000">
            <w:pPr>
              <w:ind w:left="60"/>
            </w:pPr>
            <w:r>
              <w:rPr>
                <w:b/>
                <w:sz w:val="16"/>
              </w:rPr>
              <w:t>Базова дотація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59EA4B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3 203 200,00</w:t>
            </w:r>
          </w:p>
        </w:tc>
        <w:tc>
          <w:tcPr>
            <w:tcW w:w="400" w:type="dxa"/>
          </w:tcPr>
          <w:p w14:paraId="5B7E339C" w14:textId="77777777" w:rsidR="002D4F68" w:rsidRDefault="002D4F68">
            <w:pPr>
              <w:pStyle w:val="EMPTYCELLSTYLE"/>
            </w:pPr>
          </w:p>
        </w:tc>
      </w:tr>
      <w:tr w:rsidR="002D4F68" w14:paraId="29F7D6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726CA50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562C3AB3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D4C47C" w14:textId="77777777" w:rsidR="002D4F68" w:rsidRDefault="00000000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82B29E" w14:textId="77777777" w:rsidR="002D4F68" w:rsidRDefault="00000000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B550E" w14:textId="77777777" w:rsidR="002D4F68" w:rsidRDefault="00000000">
            <w:pPr>
              <w:ind w:right="60"/>
              <w:jc w:val="right"/>
            </w:pPr>
            <w:r>
              <w:rPr>
                <w:sz w:val="16"/>
              </w:rPr>
              <w:t>3 203 200,00</w:t>
            </w:r>
          </w:p>
        </w:tc>
        <w:tc>
          <w:tcPr>
            <w:tcW w:w="400" w:type="dxa"/>
          </w:tcPr>
          <w:p w14:paraId="1CCAC517" w14:textId="77777777" w:rsidR="002D4F68" w:rsidRDefault="002D4F68">
            <w:pPr>
              <w:pStyle w:val="EMPTYCELLSTYLE"/>
            </w:pPr>
          </w:p>
        </w:tc>
      </w:tr>
      <w:tr w:rsidR="002D4F68" w14:paraId="34F54882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23E8049B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7057F16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E91B20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41021400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C273F1" w14:textId="77777777" w:rsidR="002D4F68" w:rsidRDefault="00000000">
            <w:pPr>
              <w:ind w:left="60"/>
            </w:pPr>
            <w:r>
              <w:rPr>
                <w:b/>
                <w:sz w:val="16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>
              <w:rPr>
                <w:b/>
                <w:sz w:val="16"/>
              </w:rPr>
              <w:t>деокупованих</w:t>
            </w:r>
            <w:proofErr w:type="spellEnd"/>
            <w:r>
              <w:rPr>
                <w:b/>
                <w:sz w:val="16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E6ABD0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16 700,00</w:t>
            </w:r>
          </w:p>
        </w:tc>
        <w:tc>
          <w:tcPr>
            <w:tcW w:w="400" w:type="dxa"/>
          </w:tcPr>
          <w:p w14:paraId="2B59F413" w14:textId="77777777" w:rsidR="002D4F68" w:rsidRDefault="002D4F68">
            <w:pPr>
              <w:pStyle w:val="EMPTYCELLSTYLE"/>
            </w:pPr>
          </w:p>
        </w:tc>
      </w:tr>
      <w:tr w:rsidR="002D4F68" w14:paraId="6D78FF7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0EB6144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0FF56D4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B2D6C8" w14:textId="77777777" w:rsidR="002D4F68" w:rsidRDefault="00000000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E6B9B5" w14:textId="77777777" w:rsidR="002D4F68" w:rsidRDefault="00000000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6F22C2" w14:textId="77777777" w:rsidR="002D4F68" w:rsidRDefault="00000000">
            <w:pPr>
              <w:ind w:right="60"/>
              <w:jc w:val="right"/>
            </w:pPr>
            <w:r>
              <w:rPr>
                <w:sz w:val="16"/>
              </w:rPr>
              <w:t>16 700,00</w:t>
            </w:r>
          </w:p>
        </w:tc>
        <w:tc>
          <w:tcPr>
            <w:tcW w:w="400" w:type="dxa"/>
          </w:tcPr>
          <w:p w14:paraId="4D952353" w14:textId="77777777" w:rsidR="002D4F68" w:rsidRDefault="002D4F68">
            <w:pPr>
              <w:pStyle w:val="EMPTYCELLSTYLE"/>
            </w:pPr>
          </w:p>
        </w:tc>
      </w:tr>
      <w:tr w:rsidR="002D4F68" w14:paraId="7B07F1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5EE6488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359394A4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BA2C3E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05077" w14:textId="77777777" w:rsidR="002D4F68" w:rsidRDefault="00000000">
            <w:pPr>
              <w:ind w:left="60"/>
            </w:pPr>
            <w:r>
              <w:rPr>
                <w:b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5BCE82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22 237 200,00</w:t>
            </w:r>
          </w:p>
        </w:tc>
        <w:tc>
          <w:tcPr>
            <w:tcW w:w="400" w:type="dxa"/>
          </w:tcPr>
          <w:p w14:paraId="090E0CA6" w14:textId="77777777" w:rsidR="002D4F68" w:rsidRDefault="002D4F68">
            <w:pPr>
              <w:pStyle w:val="EMPTYCELLSTYLE"/>
            </w:pPr>
          </w:p>
        </w:tc>
      </w:tr>
      <w:tr w:rsidR="002D4F68" w14:paraId="47E5DA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AC2FA9C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51528B0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C69EB6" w14:textId="77777777" w:rsidR="002D4F68" w:rsidRDefault="00000000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C37D7D" w14:textId="77777777" w:rsidR="002D4F68" w:rsidRDefault="00000000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2084A" w14:textId="77777777" w:rsidR="002D4F68" w:rsidRDefault="00000000">
            <w:pPr>
              <w:ind w:right="60"/>
              <w:jc w:val="right"/>
            </w:pPr>
            <w:r>
              <w:rPr>
                <w:sz w:val="16"/>
              </w:rPr>
              <w:t>22 237 200,00</w:t>
            </w:r>
          </w:p>
        </w:tc>
        <w:tc>
          <w:tcPr>
            <w:tcW w:w="400" w:type="dxa"/>
          </w:tcPr>
          <w:p w14:paraId="37F4DD98" w14:textId="77777777" w:rsidR="002D4F68" w:rsidRDefault="002D4F68">
            <w:pPr>
              <w:pStyle w:val="EMPTYCELLSTYLE"/>
            </w:pPr>
          </w:p>
        </w:tc>
      </w:tr>
      <w:tr w:rsidR="002D4F68" w14:paraId="57344C5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57FB2E05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5A215C64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25BB8" w14:textId="77777777" w:rsidR="002D4F68" w:rsidRDefault="00000000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400" w:type="dxa"/>
          </w:tcPr>
          <w:p w14:paraId="22E57132" w14:textId="77777777" w:rsidR="002D4F68" w:rsidRDefault="002D4F68">
            <w:pPr>
              <w:pStyle w:val="EMPTYCELLSTYLE"/>
            </w:pPr>
          </w:p>
        </w:tc>
      </w:tr>
      <w:tr w:rsidR="002D4F68" w14:paraId="5EC289C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0C61F396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4CA81A2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DBE9EA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A9631E" w14:textId="77777777" w:rsidR="002D4F68" w:rsidRDefault="00000000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C36B5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400" w:type="dxa"/>
          </w:tcPr>
          <w:p w14:paraId="59DBC287" w14:textId="77777777" w:rsidR="002D4F68" w:rsidRDefault="002D4F68">
            <w:pPr>
              <w:pStyle w:val="EMPTYCELLSTYLE"/>
            </w:pPr>
          </w:p>
        </w:tc>
      </w:tr>
      <w:tr w:rsidR="002D4F68" w14:paraId="5CD974E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682CCE9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9FD75C2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9B483A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2EAE1C" w14:textId="77777777" w:rsidR="002D4F68" w:rsidRDefault="00000000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A6E98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400" w:type="dxa"/>
          </w:tcPr>
          <w:p w14:paraId="22D191F7" w14:textId="77777777" w:rsidR="002D4F68" w:rsidRDefault="002D4F68">
            <w:pPr>
              <w:pStyle w:val="EMPTYCELLSTYLE"/>
            </w:pPr>
          </w:p>
        </w:tc>
      </w:tr>
      <w:tr w:rsidR="002D4F68" w14:paraId="6466366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1D671A17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760991C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DE75DA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5C0C41" w14:textId="77777777" w:rsidR="002D4F68" w:rsidRDefault="00000000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4EEE5C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11B039B" w14:textId="77777777" w:rsidR="002D4F68" w:rsidRDefault="002D4F68">
            <w:pPr>
              <w:pStyle w:val="EMPTYCELLSTYLE"/>
            </w:pPr>
          </w:p>
        </w:tc>
      </w:tr>
      <w:tr w:rsidR="002D4F68" w14:paraId="3D61032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0414F14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4838750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AC1C1" w14:textId="77777777" w:rsidR="002D4F68" w:rsidRDefault="00000000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400" w:type="dxa"/>
          </w:tcPr>
          <w:p w14:paraId="1D180413" w14:textId="77777777" w:rsidR="002D4F68" w:rsidRDefault="002D4F68">
            <w:pPr>
              <w:pStyle w:val="EMPTYCELLSTYLE"/>
            </w:pPr>
          </w:p>
        </w:tc>
      </w:tr>
      <w:tr w:rsidR="002D4F68" w14:paraId="56F905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4DC2B620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41D1C3FD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27589D00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0D8BC58C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46263658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42FFA76F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64C72284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46840FF3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A9A1" w14:textId="77777777" w:rsidR="002D4F68" w:rsidRDefault="00000000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57CC62D9" w14:textId="77777777" w:rsidR="002D4F68" w:rsidRDefault="002D4F68">
            <w:pPr>
              <w:pStyle w:val="EMPTYCELLSTYLE"/>
            </w:pPr>
          </w:p>
        </w:tc>
      </w:tr>
      <w:tr w:rsidR="002D4F68" w14:paraId="46794B09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14:paraId="2A45DAB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54E371C5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789F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2E60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DEB5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AAB0" w14:textId="77777777" w:rsidR="002D4F68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400" w:type="dxa"/>
          </w:tcPr>
          <w:p w14:paraId="5F43C8C0" w14:textId="77777777" w:rsidR="002D4F68" w:rsidRDefault="002D4F68">
            <w:pPr>
              <w:pStyle w:val="EMPTYCELLSTYLE"/>
            </w:pPr>
          </w:p>
        </w:tc>
      </w:tr>
      <w:tr w:rsidR="002D4F68" w14:paraId="21E87D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6407794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62384467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A502E1" w14:textId="77777777" w:rsidR="002D4F68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6C34F4" w14:textId="77777777" w:rsidR="002D4F68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8257F" w14:textId="77777777" w:rsidR="002D4F68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33D19" w14:textId="77777777" w:rsidR="002D4F68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14:paraId="064BB842" w14:textId="77777777" w:rsidR="002D4F68" w:rsidRDefault="002D4F68">
            <w:pPr>
              <w:pStyle w:val="EMPTYCELLSTYLE"/>
            </w:pPr>
          </w:p>
        </w:tc>
      </w:tr>
      <w:tr w:rsidR="002D4F68" w14:paraId="0F364E4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6F13AF46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6137FB0D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A70DD8" w14:textId="77777777" w:rsidR="002D4F68" w:rsidRDefault="00000000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400" w:type="dxa"/>
          </w:tcPr>
          <w:p w14:paraId="12CAF56F" w14:textId="77777777" w:rsidR="002D4F68" w:rsidRDefault="002D4F68">
            <w:pPr>
              <w:pStyle w:val="EMPTYCELLSTYLE"/>
            </w:pPr>
          </w:p>
        </w:tc>
      </w:tr>
      <w:tr w:rsidR="002D4F68" w14:paraId="7F5AFE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16516E4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0E2BE54C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085E7D" w14:textId="77777777" w:rsidR="002D4F68" w:rsidRDefault="00000000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1DBEFE" w14:textId="77777777" w:rsidR="002D4F68" w:rsidRDefault="00000000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51175" w14:textId="77777777" w:rsidR="002D4F68" w:rsidRDefault="00000000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EB80A7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97 585,00</w:t>
            </w:r>
          </w:p>
        </w:tc>
        <w:tc>
          <w:tcPr>
            <w:tcW w:w="400" w:type="dxa"/>
          </w:tcPr>
          <w:p w14:paraId="2CB38DFD" w14:textId="77777777" w:rsidR="002D4F68" w:rsidRDefault="002D4F68">
            <w:pPr>
              <w:pStyle w:val="EMPTYCELLSTYLE"/>
            </w:pPr>
          </w:p>
        </w:tc>
      </w:tr>
      <w:tr w:rsidR="002D4F68" w14:paraId="2927A4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0E4205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2AB8AD27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76FF6" w14:textId="77777777" w:rsidR="002D4F68" w:rsidRDefault="00000000">
            <w:pPr>
              <w:ind w:right="140"/>
              <w:jc w:val="center"/>
            </w:pPr>
            <w:r>
              <w:rPr>
                <w:sz w:val="16"/>
              </w:rPr>
              <w:t>0251200000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EEEC16" w14:textId="77777777" w:rsidR="002D4F68" w:rsidRDefault="002D4F68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E3D8E9" w14:textId="77777777" w:rsidR="002D4F68" w:rsidRDefault="00000000">
            <w:pPr>
              <w:ind w:left="60"/>
            </w:pPr>
            <w:r>
              <w:rPr>
                <w:sz w:val="16"/>
              </w:rPr>
              <w:t>Бюджет Томашпільської селищної територіальної громади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056970" w14:textId="77777777" w:rsidR="002D4F68" w:rsidRDefault="00000000">
            <w:pPr>
              <w:ind w:right="60"/>
              <w:jc w:val="right"/>
            </w:pPr>
            <w:r>
              <w:rPr>
                <w:sz w:val="16"/>
              </w:rPr>
              <w:t>97 585,00</w:t>
            </w:r>
          </w:p>
        </w:tc>
        <w:tc>
          <w:tcPr>
            <w:tcW w:w="400" w:type="dxa"/>
          </w:tcPr>
          <w:p w14:paraId="1AAAE533" w14:textId="77777777" w:rsidR="002D4F68" w:rsidRDefault="002D4F68">
            <w:pPr>
              <w:pStyle w:val="EMPTYCELLSTYLE"/>
            </w:pPr>
          </w:p>
        </w:tc>
      </w:tr>
      <w:tr w:rsidR="002D4F68" w14:paraId="60871E6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70E18D71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7FC136D" w14:textId="77777777" w:rsidR="002D4F68" w:rsidRDefault="002D4F68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1FB50" w14:textId="77777777" w:rsidR="002D4F68" w:rsidRDefault="00000000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400" w:type="dxa"/>
          </w:tcPr>
          <w:p w14:paraId="6193072C" w14:textId="77777777" w:rsidR="002D4F68" w:rsidRDefault="002D4F68">
            <w:pPr>
              <w:pStyle w:val="EMPTYCELLSTYLE"/>
            </w:pPr>
          </w:p>
        </w:tc>
      </w:tr>
      <w:tr w:rsidR="002D4F68" w14:paraId="7CF6A5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AA5C263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041F2490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CA5E90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9A8146" w14:textId="77777777" w:rsidR="002D4F68" w:rsidRDefault="00000000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0E6D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97 585,00</w:t>
            </w:r>
          </w:p>
        </w:tc>
        <w:tc>
          <w:tcPr>
            <w:tcW w:w="400" w:type="dxa"/>
          </w:tcPr>
          <w:p w14:paraId="285C6E0D" w14:textId="77777777" w:rsidR="002D4F68" w:rsidRDefault="002D4F68">
            <w:pPr>
              <w:pStyle w:val="EMPTYCELLSTYLE"/>
            </w:pPr>
          </w:p>
        </w:tc>
      </w:tr>
      <w:tr w:rsidR="002D4F68" w14:paraId="3E57233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1D31D26D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B624E95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D5956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08FC59" w14:textId="77777777" w:rsidR="002D4F68" w:rsidRDefault="00000000">
            <w:pPr>
              <w:ind w:left="80"/>
            </w:pPr>
            <w:r>
              <w:t>загальний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E6CE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97 585,00</w:t>
            </w:r>
          </w:p>
        </w:tc>
        <w:tc>
          <w:tcPr>
            <w:tcW w:w="400" w:type="dxa"/>
          </w:tcPr>
          <w:p w14:paraId="31344C12" w14:textId="77777777" w:rsidR="002D4F68" w:rsidRDefault="002D4F68">
            <w:pPr>
              <w:pStyle w:val="EMPTYCELLSTYLE"/>
            </w:pPr>
          </w:p>
        </w:tc>
      </w:tr>
      <w:tr w:rsidR="002D4F68" w14:paraId="5E1F20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2FEE8BD6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6D775393" w14:textId="77777777" w:rsidR="002D4F68" w:rsidRDefault="002D4F68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CE2F82" w14:textId="77777777" w:rsidR="002D4F68" w:rsidRDefault="00000000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014081" w14:textId="77777777" w:rsidR="002D4F68" w:rsidRDefault="00000000">
            <w:pPr>
              <w:ind w:left="80"/>
            </w:pPr>
            <w:r>
              <w:t>спеціальний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6A22" w14:textId="77777777" w:rsidR="002D4F68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B3868F4" w14:textId="77777777" w:rsidR="002D4F68" w:rsidRDefault="002D4F68">
            <w:pPr>
              <w:pStyle w:val="EMPTYCELLSTYLE"/>
            </w:pPr>
          </w:p>
        </w:tc>
      </w:tr>
      <w:tr w:rsidR="002D4F68" w14:paraId="07BC465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B3CE8BF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1AB9CA25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648CB080" w14:textId="77777777" w:rsidR="002D4F68" w:rsidRDefault="002D4F68">
            <w:pPr>
              <w:pStyle w:val="EMPTYCELLSTYLE"/>
            </w:pPr>
          </w:p>
        </w:tc>
        <w:tc>
          <w:tcPr>
            <w:tcW w:w="980" w:type="dxa"/>
          </w:tcPr>
          <w:p w14:paraId="045C0E26" w14:textId="77777777" w:rsidR="002D4F68" w:rsidRDefault="002D4F68">
            <w:pPr>
              <w:pStyle w:val="EMPTYCELLSTYLE"/>
            </w:pPr>
          </w:p>
        </w:tc>
        <w:tc>
          <w:tcPr>
            <w:tcW w:w="1320" w:type="dxa"/>
          </w:tcPr>
          <w:p w14:paraId="5A976DA4" w14:textId="77777777" w:rsidR="002D4F68" w:rsidRDefault="002D4F68">
            <w:pPr>
              <w:pStyle w:val="EMPTYCELLSTYLE"/>
            </w:pPr>
          </w:p>
        </w:tc>
        <w:tc>
          <w:tcPr>
            <w:tcW w:w="3240" w:type="dxa"/>
          </w:tcPr>
          <w:p w14:paraId="7E56225D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4971384E" w14:textId="77777777" w:rsidR="002D4F68" w:rsidRDefault="002D4F68">
            <w:pPr>
              <w:pStyle w:val="EMPTYCELLSTYLE"/>
            </w:pPr>
          </w:p>
        </w:tc>
        <w:tc>
          <w:tcPr>
            <w:tcW w:w="1200" w:type="dxa"/>
          </w:tcPr>
          <w:p w14:paraId="1789DF2E" w14:textId="77777777" w:rsidR="002D4F68" w:rsidRDefault="002D4F68">
            <w:pPr>
              <w:pStyle w:val="EMPTYCELLSTYLE"/>
            </w:pPr>
          </w:p>
        </w:tc>
        <w:tc>
          <w:tcPr>
            <w:tcW w:w="2140" w:type="dxa"/>
          </w:tcPr>
          <w:p w14:paraId="1F43AF32" w14:textId="77777777" w:rsidR="002D4F68" w:rsidRDefault="002D4F68">
            <w:pPr>
              <w:pStyle w:val="EMPTYCELLSTYLE"/>
            </w:pPr>
          </w:p>
        </w:tc>
        <w:tc>
          <w:tcPr>
            <w:tcW w:w="400" w:type="dxa"/>
          </w:tcPr>
          <w:p w14:paraId="02A4CF95" w14:textId="77777777" w:rsidR="002D4F68" w:rsidRDefault="002D4F68">
            <w:pPr>
              <w:pStyle w:val="EMPTYCELLSTYLE"/>
            </w:pPr>
          </w:p>
        </w:tc>
      </w:tr>
      <w:tr w:rsidR="002D4F68" w14:paraId="0213D47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CE469AD" w14:textId="77777777" w:rsidR="002D4F68" w:rsidRDefault="002D4F68">
            <w:pPr>
              <w:pStyle w:val="EMPTYCELLSTYLE"/>
            </w:pPr>
          </w:p>
        </w:tc>
        <w:tc>
          <w:tcPr>
            <w:tcW w:w="240" w:type="dxa"/>
          </w:tcPr>
          <w:p w14:paraId="41B70767" w14:textId="77777777" w:rsidR="002D4F68" w:rsidRDefault="002D4F68">
            <w:pPr>
              <w:pStyle w:val="EMPTYCELLSTYLE"/>
            </w:pPr>
          </w:p>
        </w:tc>
        <w:tc>
          <w:tcPr>
            <w:tcW w:w="780" w:type="dxa"/>
          </w:tcPr>
          <w:p w14:paraId="25A3C4C0" w14:textId="77777777" w:rsidR="002D4F68" w:rsidRDefault="002D4F68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B46C" w14:textId="77777777" w:rsidR="002D4F68" w:rsidRDefault="00000000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1200" w:type="dxa"/>
          </w:tcPr>
          <w:p w14:paraId="53794F53" w14:textId="77777777" w:rsidR="002D4F68" w:rsidRDefault="002D4F68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6EA" w14:textId="77777777" w:rsidR="002D4F68" w:rsidRDefault="00000000">
            <w:r>
              <w:t>Тетяна НЕПИЙВОДА</w:t>
            </w:r>
          </w:p>
        </w:tc>
        <w:tc>
          <w:tcPr>
            <w:tcW w:w="400" w:type="dxa"/>
          </w:tcPr>
          <w:p w14:paraId="42AD0133" w14:textId="77777777" w:rsidR="002D4F68" w:rsidRDefault="002D4F68">
            <w:pPr>
              <w:pStyle w:val="EMPTYCELLSTYLE"/>
            </w:pPr>
          </w:p>
        </w:tc>
      </w:tr>
    </w:tbl>
    <w:p w14:paraId="4DCB02B8" w14:textId="77777777" w:rsidR="00DC2A9E" w:rsidRDefault="00DC2A9E"/>
    <w:sectPr w:rsidR="00DC2A9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68"/>
    <w:rsid w:val="002D4F68"/>
    <w:rsid w:val="009F2650"/>
    <w:rsid w:val="00D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4ACA"/>
  <w15:docId w15:val="{C9618434-ABFB-44EC-82B4-9C0F7B6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2024-04-01T07:25:00Z</dcterms:created>
  <dcterms:modified xsi:type="dcterms:W3CDTF">2024-04-01T07:25:00Z</dcterms:modified>
</cp:coreProperties>
</file>