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DF" w:rsidRPr="00C01240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8488730" r:id="rId8"/>
        </w:object>
      </w:r>
      <w:bookmarkEnd w:id="0"/>
    </w:p>
    <w:p w:rsidR="005B0FDF" w:rsidRPr="00C01240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B0FDF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B0FDF" w:rsidRPr="00C01240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5B0FDF" w:rsidRPr="00C01240" w:rsidRDefault="005B0FDF" w:rsidP="005B0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5B0FDF" w:rsidRPr="00C01240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5B0FDF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ДВАДЦЯТА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5B0FDF" w:rsidRPr="006F1A2B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5B0FDF" w:rsidRPr="00C01240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B0FDF" w:rsidRPr="00131B0E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:rsidR="005B0FDF" w:rsidRDefault="005B0FDF" w:rsidP="005B0FDF">
      <w:pPr>
        <w:spacing w:after="0"/>
        <w:rPr>
          <w:lang w:val="uk-UA"/>
        </w:rPr>
      </w:pPr>
    </w:p>
    <w:p w:rsidR="005B0FDF" w:rsidRPr="006F1A2B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затвердження </w:t>
      </w:r>
    </w:p>
    <w:p w:rsidR="005B0FDF" w:rsidRPr="006F1A2B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Службу у справах дітей</w:t>
      </w:r>
    </w:p>
    <w:p w:rsidR="005B0FDF" w:rsidRPr="006F1A2B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</w:t>
      </w:r>
    </w:p>
    <w:p w:rsidR="005B0FDF" w:rsidRPr="006F1A2B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овій</w:t>
      </w:r>
      <w:r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5B0FDF" w:rsidRDefault="005B0FDF">
      <w:pPr>
        <w:rPr>
          <w:lang w:val="uk-UA"/>
        </w:rPr>
      </w:pPr>
    </w:p>
    <w:p w:rsidR="005B0FDF" w:rsidRPr="00532B78" w:rsidRDefault="005B0FDF" w:rsidP="005B0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            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Закону України «Про органи і служби у справах дітей та спеціальні установи для дітей», керуючись наказом </w:t>
      </w:r>
      <w:proofErr w:type="spellStart"/>
      <w:r w:rsidRPr="005B0FDF">
        <w:rPr>
          <w:rFonts w:ascii="Times New Roman" w:hAnsi="Times New Roman" w:cs="Times New Roman"/>
          <w:sz w:val="28"/>
          <w:lang w:val="uk-UA"/>
        </w:rPr>
        <w:t>Мінсоцполітики</w:t>
      </w:r>
      <w:proofErr w:type="spellEnd"/>
      <w:r w:rsidRPr="005B0FDF">
        <w:rPr>
          <w:rFonts w:ascii="Times New Roman" w:hAnsi="Times New Roman" w:cs="Times New Roman"/>
          <w:sz w:val="28"/>
          <w:lang w:val="uk-UA"/>
        </w:rPr>
        <w:t xml:space="preserve"> від 14.06.2018 року № 890 «Про деякі питання діяльності об’єднаної територіальної громади щодо соціальної підтримки населення та захисту прав дітей»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керуючись статтями 26, </w:t>
      </w:r>
      <w:r w:rsidRPr="005B0FDF">
        <w:rPr>
          <w:rFonts w:ascii="Times New Roman" w:hAnsi="Times New Roman" w:cs="Times New Roman"/>
          <w:sz w:val="28"/>
          <w:lang w:val="uk-UA"/>
        </w:rPr>
        <w:t>54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5B0FDF" w:rsidRPr="005B0FDF" w:rsidRDefault="005B0FDF" w:rsidP="005B0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896FBF" w:rsidRDefault="00896FBF" w:rsidP="00896FB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в назву</w:t>
      </w:r>
      <w:r w:rsidRPr="00896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Служба у справах дітей </w:t>
      </w:r>
      <w:r w:rsidRPr="00896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Брацлавської селищної ради Вінницької області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Служба у справах дітей </w:t>
      </w:r>
      <w:r w:rsidRPr="00896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Брацлавської селищної ради.</w:t>
      </w:r>
    </w:p>
    <w:p w:rsidR="005B0FDF" w:rsidRPr="00532B78" w:rsidRDefault="005B0FDF" w:rsidP="005B0FD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 xml:space="preserve">Службу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</w:t>
      </w:r>
      <w:r w:rsidRPr="00532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новій редакції, що додається.</w:t>
      </w:r>
    </w:p>
    <w:p w:rsidR="005B0FDF" w:rsidRPr="00652631" w:rsidRDefault="005B0FDF" w:rsidP="005B0F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державну реєстрацію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нової редакції Положення про</w:t>
      </w:r>
      <w:r w:rsidR="00142325" w:rsidRPr="00142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>Службу у справах дітей Брацлавської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5B0FDF" w:rsidRPr="00652631" w:rsidRDefault="005B0FDF" w:rsidP="005B0FD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бюджету,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65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5B0FDF" w:rsidRPr="00652631" w:rsidRDefault="005B0FDF" w:rsidP="005B0F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FDF" w:rsidRPr="00652631" w:rsidRDefault="005B0FDF" w:rsidP="005B0FD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FDF" w:rsidRDefault="005B0FDF" w:rsidP="005B0FDF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Селищний голова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B82C83" w:rsidRPr="005B0FDF" w:rsidRDefault="002C5530" w:rsidP="005B0FDF">
      <w:pPr>
        <w:rPr>
          <w:lang w:val="uk-UA"/>
        </w:rPr>
      </w:pPr>
    </w:p>
    <w:sectPr w:rsidR="00B82C83" w:rsidRPr="005B0FDF" w:rsidSect="005B0FDF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530" w:rsidRDefault="002C5530" w:rsidP="00896FBF">
      <w:pPr>
        <w:spacing w:after="0" w:line="240" w:lineRule="auto"/>
      </w:pPr>
      <w:r>
        <w:separator/>
      </w:r>
    </w:p>
  </w:endnote>
  <w:endnote w:type="continuationSeparator" w:id="0">
    <w:p w:rsidR="002C5530" w:rsidRDefault="002C5530" w:rsidP="0089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530" w:rsidRDefault="002C5530" w:rsidP="00896FBF">
      <w:pPr>
        <w:spacing w:after="0" w:line="240" w:lineRule="auto"/>
      </w:pPr>
      <w:r>
        <w:separator/>
      </w:r>
    </w:p>
  </w:footnote>
  <w:footnote w:type="continuationSeparator" w:id="0">
    <w:p w:rsidR="002C5530" w:rsidRDefault="002C5530" w:rsidP="0089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BF" w:rsidRDefault="00896FBF">
    <w:pPr>
      <w:pStyle w:val="a4"/>
    </w:pPr>
  </w:p>
  <w:p w:rsidR="00896FBF" w:rsidRDefault="00896FBF">
    <w:pPr>
      <w:pStyle w:val="a4"/>
    </w:pPr>
  </w:p>
  <w:p w:rsidR="00896FBF" w:rsidRPr="00896FBF" w:rsidRDefault="00896FBF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71AC43D0"/>
    <w:lvl w:ilvl="0" w:tplc="D48EC6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DF"/>
    <w:rsid w:val="00142325"/>
    <w:rsid w:val="002C5530"/>
    <w:rsid w:val="005B0FDF"/>
    <w:rsid w:val="00896FBF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9A95AD-800C-45B7-A4EA-10201D7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FBF"/>
  </w:style>
  <w:style w:type="paragraph" w:styleId="a6">
    <w:name w:val="footer"/>
    <w:basedOn w:val="a"/>
    <w:link w:val="a7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FBF"/>
  </w:style>
  <w:style w:type="paragraph" w:styleId="a8">
    <w:name w:val="Balloon Text"/>
    <w:basedOn w:val="a"/>
    <w:link w:val="a9"/>
    <w:uiPriority w:val="99"/>
    <w:semiHidden/>
    <w:unhideWhenUsed/>
    <w:rsid w:val="0089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2021-11-15T11:34:00Z</cp:lastPrinted>
  <dcterms:created xsi:type="dcterms:W3CDTF">2021-11-15T10:46:00Z</dcterms:created>
  <dcterms:modified xsi:type="dcterms:W3CDTF">2021-11-15T11:39:00Z</dcterms:modified>
</cp:coreProperties>
</file>