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86" w:rsidRPr="002F0FF6" w:rsidRDefault="004D6886" w:rsidP="004D6886">
      <w:pPr>
        <w:spacing w:after="0" w:line="298" w:lineRule="exact"/>
        <w:ind w:left="5390"/>
        <w:jc w:val="both"/>
        <w:rPr>
          <w:rFonts w:ascii="Times New Roman" w:eastAsia="Times New Roman" w:hAnsi="Times New Roman" w:cs="Times New Roman"/>
          <w:b/>
          <w:sz w:val="26"/>
          <w:lang w:val="uk-UA" w:eastAsia="ru-RU"/>
        </w:rPr>
      </w:pPr>
      <w:r w:rsidRPr="002F0FF6">
        <w:rPr>
          <w:rFonts w:ascii="Times New Roman" w:eastAsia="Times New Roman" w:hAnsi="Times New Roman" w:cs="Times New Roman"/>
          <w:b/>
          <w:sz w:val="26"/>
          <w:lang w:val="uk-UA" w:eastAsia="ru-RU"/>
        </w:rPr>
        <w:t>ЗАТВЕРДЖЕНО</w:t>
      </w:r>
    </w:p>
    <w:p w:rsidR="00CD6B53" w:rsidRDefault="00A709AB"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рішенням  </w:t>
      </w:r>
      <w:r w:rsidR="00050A88">
        <w:rPr>
          <w:rFonts w:ascii="Times New Roman" w:eastAsia="Calibri" w:hAnsi="Times New Roman" w:cs="Times New Roman"/>
          <w:sz w:val="24"/>
          <w:lang w:val="uk-UA"/>
        </w:rPr>
        <w:t>43</w:t>
      </w:r>
      <w:r w:rsidR="00CD6B53">
        <w:rPr>
          <w:rFonts w:ascii="Times New Roman" w:eastAsia="Calibri" w:hAnsi="Times New Roman" w:cs="Times New Roman"/>
          <w:sz w:val="24"/>
          <w:lang w:val="uk-UA"/>
        </w:rPr>
        <w:t xml:space="preserve"> сесії</w:t>
      </w:r>
      <w:r w:rsidR="008A5E43" w:rsidRPr="00CC11C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br/>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Брацлавської селищної </w:t>
      </w:r>
      <w:r w:rsidR="00CD6B53">
        <w:rPr>
          <w:rFonts w:ascii="Times New Roman" w:eastAsia="Calibri" w:hAnsi="Times New Roman" w:cs="Times New Roman"/>
          <w:sz w:val="24"/>
          <w:lang w:val="uk-UA"/>
        </w:rPr>
        <w:t xml:space="preserve">ради </w:t>
      </w:r>
    </w:p>
    <w:p w:rsidR="00CD6B53"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D91012">
        <w:rPr>
          <w:rFonts w:ascii="Times New Roman" w:eastAsia="Calibri" w:hAnsi="Times New Roman" w:cs="Times New Roman"/>
          <w:sz w:val="24"/>
          <w:lang w:val="uk-UA"/>
        </w:rPr>
        <w:t xml:space="preserve">8 </w:t>
      </w:r>
      <w:r>
        <w:rPr>
          <w:rFonts w:ascii="Times New Roman" w:eastAsia="Calibri" w:hAnsi="Times New Roman" w:cs="Times New Roman"/>
          <w:sz w:val="24"/>
          <w:lang w:val="uk-UA"/>
        </w:rPr>
        <w:t>скликання від «2</w:t>
      </w:r>
      <w:r w:rsidR="00050A88">
        <w:rPr>
          <w:rFonts w:ascii="Times New Roman" w:eastAsia="Calibri" w:hAnsi="Times New Roman" w:cs="Times New Roman"/>
          <w:sz w:val="24"/>
          <w:lang w:val="uk-UA"/>
        </w:rPr>
        <w:t>1» грудня 2023р. № 29</w:t>
      </w:r>
      <w:r>
        <w:rPr>
          <w:rFonts w:ascii="Times New Roman" w:eastAsia="Calibri" w:hAnsi="Times New Roman" w:cs="Times New Roman"/>
          <w:sz w:val="24"/>
          <w:lang w:val="uk-UA"/>
        </w:rPr>
        <w:t xml:space="preserve">9                                   </w:t>
      </w:r>
    </w:p>
    <w:p w:rsidR="008A5E43" w:rsidRDefault="00CD6B53" w:rsidP="00593A63">
      <w:pPr>
        <w:tabs>
          <w:tab w:val="center" w:pos="4677"/>
          <w:tab w:val="right" w:pos="9355"/>
        </w:tabs>
        <w:spacing w:after="0" w:line="240" w:lineRule="auto"/>
        <w:rPr>
          <w:rFonts w:ascii="Times New Roman" w:eastAsia="Times New Roman" w:hAnsi="Times New Roman" w:cs="Times New Roman"/>
          <w:b/>
          <w:bCs/>
          <w:color w:val="122326"/>
          <w:sz w:val="32"/>
          <w:szCs w:val="24"/>
          <w:lang w:val="uk-UA" w:eastAsia="ru-RU"/>
        </w:rPr>
      </w:pPr>
      <w:r>
        <w:rPr>
          <w:rFonts w:ascii="Times New Roman" w:eastAsia="Calibri" w:hAnsi="Times New Roman" w:cs="Times New Roman"/>
          <w:sz w:val="24"/>
          <w:lang w:val="uk-UA"/>
        </w:rPr>
        <w:t xml:space="preserve">                                                                                          </w:t>
      </w:r>
    </w:p>
    <w:p w:rsidR="004D6886" w:rsidRPr="00780D40" w:rsidRDefault="004D6886" w:rsidP="00050A88">
      <w:pPr>
        <w:widowControl w:val="0"/>
        <w:tabs>
          <w:tab w:val="left" w:pos="6690"/>
        </w:tabs>
        <w:spacing w:after="0"/>
        <w:ind w:left="5387" w:hanging="851"/>
        <w:rPr>
          <w:rFonts w:ascii="Times New Roman" w:eastAsia="Calibri" w:hAnsi="Times New Roman" w:cs="Times New Roman"/>
          <w:sz w:val="24"/>
          <w:lang w:val="uk-UA"/>
        </w:rPr>
      </w:pPr>
      <w:r w:rsidRPr="00780D40">
        <w:rPr>
          <w:rFonts w:ascii="Times New Roman" w:eastAsia="Calibri" w:hAnsi="Times New Roman" w:cs="Times New Roman"/>
          <w:sz w:val="24"/>
          <w:lang w:val="uk-UA"/>
        </w:rPr>
        <w:tab/>
      </w: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r w:rsidRPr="00780D40">
        <w:rPr>
          <w:rFonts w:ascii="Times New Roman" w:eastAsia="Calibri" w:hAnsi="Times New Roman" w:cs="Times New Roman"/>
          <w:sz w:val="24"/>
          <w:lang w:val="uk-UA"/>
        </w:rPr>
        <w:t xml:space="preserve">                               </w:t>
      </w:r>
    </w:p>
    <w:p w:rsidR="004D6886" w:rsidRPr="008D3AB1" w:rsidRDefault="004D6886" w:rsidP="004D6886">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780D40" w:rsidRPr="00780D40" w:rsidRDefault="004D6886"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Calibri" w:hAnsi="Times New Roman" w:cs="Times New Roman"/>
          <w:b/>
          <w:sz w:val="36"/>
          <w:szCs w:val="36"/>
        </w:rPr>
        <w:t>«</w:t>
      </w:r>
      <w:r w:rsidR="00780D40" w:rsidRPr="00780D40">
        <w:rPr>
          <w:rFonts w:ascii="Times New Roman" w:eastAsia="Times New Roman" w:hAnsi="Times New Roman" w:cs="Times New Roman"/>
          <w:b/>
          <w:bCs/>
          <w:color w:val="122326"/>
          <w:sz w:val="36"/>
          <w:szCs w:val="36"/>
          <w:lang w:val="uk-UA" w:eastAsia="ru-RU"/>
        </w:rPr>
        <w:t xml:space="preserve">Соціальний захист населення </w:t>
      </w:r>
    </w:p>
    <w:p w:rsidR="00780D40" w:rsidRPr="00780D40" w:rsidRDefault="00780D40"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Брацлавської</w:t>
      </w:r>
      <w:r w:rsidR="00C11B12">
        <w:rPr>
          <w:rFonts w:ascii="Times New Roman" w:eastAsia="Times New Roman" w:hAnsi="Times New Roman" w:cs="Times New Roman"/>
          <w:b/>
          <w:bCs/>
          <w:color w:val="122326"/>
          <w:sz w:val="36"/>
          <w:szCs w:val="36"/>
          <w:lang w:val="uk-UA" w:eastAsia="ru-RU"/>
        </w:rPr>
        <w:t xml:space="preserve"> </w:t>
      </w:r>
      <w:r w:rsidR="00050A88">
        <w:rPr>
          <w:rFonts w:ascii="Times New Roman" w:eastAsia="Times New Roman" w:hAnsi="Times New Roman" w:cs="Times New Roman"/>
          <w:b/>
          <w:bCs/>
          <w:color w:val="122326"/>
          <w:sz w:val="36"/>
          <w:szCs w:val="36"/>
          <w:lang w:val="uk-UA" w:eastAsia="ru-RU"/>
        </w:rPr>
        <w:t>селищної територіальної громади</w:t>
      </w:r>
      <w:r w:rsidRPr="00780D40">
        <w:rPr>
          <w:rFonts w:ascii="Times New Roman" w:eastAsia="Times New Roman" w:hAnsi="Times New Roman" w:cs="Times New Roman"/>
          <w:b/>
          <w:bCs/>
          <w:color w:val="122326"/>
          <w:sz w:val="36"/>
          <w:szCs w:val="36"/>
          <w:lang w:val="uk-UA" w:eastAsia="ru-RU"/>
        </w:rPr>
        <w:t xml:space="preserve"> </w:t>
      </w:r>
    </w:p>
    <w:p w:rsidR="00780D40" w:rsidRPr="00780D40" w:rsidRDefault="00050A88" w:rsidP="00780D40">
      <w:pPr>
        <w:spacing w:after="200" w:line="240" w:lineRule="auto"/>
        <w:jc w:val="center"/>
        <w:rPr>
          <w:rFonts w:ascii="Times New Roman" w:eastAsia="Times New Roman" w:hAnsi="Times New Roman" w:cs="Times New Roman"/>
          <w:b/>
          <w:bCs/>
          <w:color w:val="122326"/>
          <w:sz w:val="36"/>
          <w:szCs w:val="36"/>
          <w:lang w:val="uk-UA" w:eastAsia="ru-RU"/>
        </w:rPr>
      </w:pPr>
      <w:r>
        <w:rPr>
          <w:rFonts w:ascii="Times New Roman" w:eastAsia="Times New Roman" w:hAnsi="Times New Roman" w:cs="Times New Roman"/>
          <w:b/>
          <w:bCs/>
          <w:color w:val="122326"/>
          <w:sz w:val="36"/>
          <w:szCs w:val="36"/>
          <w:lang w:val="uk-UA" w:eastAsia="ru-RU"/>
        </w:rPr>
        <w:t>на 2024 рік»</w:t>
      </w:r>
    </w:p>
    <w:p w:rsidR="004D6886" w:rsidRPr="008E037F" w:rsidRDefault="004D6886" w:rsidP="00780D40">
      <w:pPr>
        <w:spacing w:after="0" w:line="240" w:lineRule="auto"/>
        <w:jc w:val="center"/>
        <w:rPr>
          <w:rFonts w:ascii="Times New Roman" w:eastAsia="Times New Roman" w:hAnsi="Times New Roman" w:cs="Times New Roman"/>
          <w:b/>
          <w:sz w:val="36"/>
          <w:szCs w:val="36"/>
          <w:lang w:eastAsia="ru-RU"/>
        </w:rPr>
      </w:pPr>
    </w:p>
    <w:p w:rsidR="004D6886" w:rsidRPr="008D3AB1" w:rsidRDefault="004D6886" w:rsidP="004D6886">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F53D8F" w:rsidRDefault="00F53D8F"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Default="004D6886" w:rsidP="002B2AF3">
      <w:pPr>
        <w:widowControl w:val="0"/>
        <w:spacing w:line="240" w:lineRule="auto"/>
        <w:jc w:val="center"/>
        <w:rPr>
          <w:rFonts w:ascii="Times New Roman" w:eastAsia="Courier New" w:hAnsi="Times New Roman" w:cs="Times New Roman"/>
          <w:color w:val="000000"/>
          <w:sz w:val="32"/>
          <w:szCs w:val="32"/>
          <w:lang w:eastAsia="ru-RU" w:bidi="ru-RU"/>
        </w:rPr>
      </w:pPr>
      <w:r w:rsidRPr="008D3AB1">
        <w:rPr>
          <w:rFonts w:ascii="Times New Roman" w:eastAsia="Courier New" w:hAnsi="Times New Roman" w:cs="Times New Roman"/>
          <w:color w:val="000000"/>
          <w:sz w:val="32"/>
          <w:szCs w:val="32"/>
          <w:lang w:eastAsia="ru-RU" w:bidi="ru-RU"/>
        </w:rPr>
        <w:t>202</w:t>
      </w:r>
      <w:r w:rsidR="002B2AF3">
        <w:rPr>
          <w:rFonts w:ascii="Times New Roman" w:eastAsia="Courier New" w:hAnsi="Times New Roman" w:cs="Times New Roman"/>
          <w:color w:val="000000"/>
          <w:sz w:val="32"/>
          <w:szCs w:val="32"/>
          <w:lang w:eastAsia="ru-RU" w:bidi="ru-RU"/>
        </w:rPr>
        <w:t>3</w:t>
      </w:r>
      <w:r>
        <w:rPr>
          <w:rFonts w:ascii="Times New Roman" w:eastAsia="Courier New" w:hAnsi="Times New Roman" w:cs="Times New Roman"/>
          <w:color w:val="000000"/>
          <w:sz w:val="32"/>
          <w:szCs w:val="32"/>
          <w:lang w:eastAsia="ru-RU" w:bidi="ru-RU"/>
        </w:rPr>
        <w:t xml:space="preserve"> </w:t>
      </w:r>
      <w:r w:rsidRPr="008D3AB1">
        <w:rPr>
          <w:rFonts w:ascii="Times New Roman" w:eastAsia="Courier New" w:hAnsi="Times New Roman" w:cs="Times New Roman"/>
          <w:color w:val="000000"/>
          <w:sz w:val="32"/>
          <w:szCs w:val="32"/>
          <w:lang w:eastAsia="ru-RU" w:bidi="ru-RU"/>
        </w:rPr>
        <w:t>рік</w:t>
      </w:r>
    </w:p>
    <w:p w:rsidR="00050A88" w:rsidRPr="008D3AB1" w:rsidRDefault="00050A88" w:rsidP="002B2AF3">
      <w:pPr>
        <w:widowControl w:val="0"/>
        <w:spacing w:line="240" w:lineRule="auto"/>
        <w:jc w:val="center"/>
        <w:rPr>
          <w:rFonts w:ascii="Times New Roman" w:eastAsia="Courier New" w:hAnsi="Times New Roman" w:cs="Times New Roman"/>
          <w:color w:val="000000"/>
          <w:sz w:val="32"/>
          <w:szCs w:val="32"/>
          <w:lang w:eastAsia="ru-RU" w:bidi="ru-RU"/>
        </w:rPr>
      </w:pPr>
    </w:p>
    <w:p w:rsidR="004D6886" w:rsidRPr="00995695" w:rsidRDefault="004D6886" w:rsidP="008F1F40">
      <w:pPr>
        <w:widowControl w:val="0"/>
        <w:spacing w:after="0" w:line="240" w:lineRule="auto"/>
        <w:jc w:val="center"/>
        <w:rPr>
          <w:rFonts w:ascii="Times New Roman" w:eastAsia="Courier New" w:hAnsi="Times New Roman" w:cs="Times New Roman"/>
          <w:b/>
          <w:bCs/>
          <w:color w:val="000000"/>
          <w:sz w:val="32"/>
          <w:szCs w:val="32"/>
          <w:lang w:eastAsia="ru-RU" w:bidi="ru-RU"/>
        </w:rPr>
      </w:pPr>
      <w:r w:rsidRPr="00995695">
        <w:rPr>
          <w:rFonts w:ascii="Times New Roman" w:eastAsia="Courier New" w:hAnsi="Times New Roman" w:cs="Times New Roman"/>
          <w:b/>
          <w:bCs/>
          <w:color w:val="000000"/>
          <w:sz w:val="32"/>
          <w:szCs w:val="32"/>
          <w:lang w:eastAsia="ru-RU" w:bidi="ru-RU"/>
        </w:rPr>
        <w:lastRenderedPageBreak/>
        <w:t>Паспорт</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Courier New" w:hAnsi="Times New Roman" w:cs="Times New Roman"/>
          <w:b/>
          <w:bCs/>
          <w:color w:val="000000"/>
          <w:sz w:val="32"/>
          <w:szCs w:val="32"/>
          <w:lang w:val="uk-UA" w:eastAsia="ru-RU" w:bidi="ru-RU"/>
        </w:rPr>
        <w:t xml:space="preserve">Програма </w:t>
      </w:r>
      <w:r w:rsidRPr="002B2AF3">
        <w:rPr>
          <w:rFonts w:ascii="Times New Roman" w:eastAsia="Times New Roman" w:hAnsi="Times New Roman" w:cs="Times New Roman"/>
          <w:b/>
          <w:bCs/>
          <w:color w:val="122326"/>
          <w:sz w:val="32"/>
          <w:szCs w:val="32"/>
          <w:lang w:val="uk-UA" w:eastAsia="ru-RU"/>
        </w:rPr>
        <w:t>«Соціальний захист населення</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 xml:space="preserve">Брацлавської </w:t>
      </w:r>
      <w:r w:rsidR="00050A88">
        <w:rPr>
          <w:rFonts w:ascii="Times New Roman" w:eastAsia="Times New Roman" w:hAnsi="Times New Roman" w:cs="Times New Roman"/>
          <w:b/>
          <w:bCs/>
          <w:color w:val="122326"/>
          <w:sz w:val="32"/>
          <w:szCs w:val="32"/>
          <w:lang w:val="uk-UA" w:eastAsia="ru-RU"/>
        </w:rPr>
        <w:t>селищної територіальної громади</w:t>
      </w:r>
    </w:p>
    <w:p w:rsidR="004D6886" w:rsidRPr="002B2AF3" w:rsidRDefault="00050A88" w:rsidP="008F1F40">
      <w:pPr>
        <w:spacing w:after="200" w:line="240" w:lineRule="auto"/>
        <w:jc w:val="center"/>
        <w:rPr>
          <w:rFonts w:ascii="Times New Roman" w:eastAsia="Times New Roman" w:hAnsi="Times New Roman" w:cs="Times New Roman"/>
          <w:b/>
          <w:bCs/>
          <w:color w:val="122326"/>
          <w:sz w:val="32"/>
          <w:szCs w:val="32"/>
          <w:lang w:val="uk-UA" w:eastAsia="ru-RU"/>
        </w:rPr>
      </w:pPr>
      <w:r>
        <w:rPr>
          <w:rFonts w:ascii="Times New Roman" w:eastAsia="Times New Roman" w:hAnsi="Times New Roman" w:cs="Times New Roman"/>
          <w:b/>
          <w:bCs/>
          <w:color w:val="122326"/>
          <w:sz w:val="32"/>
          <w:szCs w:val="32"/>
          <w:lang w:val="uk-UA" w:eastAsia="ru-RU"/>
        </w:rPr>
        <w:t>на 2024 рік</w:t>
      </w:r>
    </w:p>
    <w:p w:rsidR="004D6886" w:rsidRPr="002B2AF3" w:rsidRDefault="004D6886" w:rsidP="004D6886">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813"/>
        <w:gridCol w:w="5670"/>
      </w:tblGrid>
      <w:tr w:rsidR="004D6886" w:rsidRPr="002B2AF3" w:rsidTr="00F30B63">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Розробник Програми</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F30B63">
        <w:trPr>
          <w:trHeight w:val="1191"/>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Відповідальний виконавець Програми, співвиконавці</w:t>
            </w:r>
          </w:p>
        </w:tc>
        <w:tc>
          <w:tcPr>
            <w:tcW w:w="5670" w:type="dxa"/>
            <w:tcBorders>
              <w:top w:val="single" w:sz="4" w:space="0" w:color="auto"/>
              <w:left w:val="single" w:sz="4" w:space="0" w:color="auto"/>
              <w:bottom w:val="single" w:sz="4" w:space="0" w:color="auto"/>
              <w:right w:val="single" w:sz="4" w:space="0" w:color="auto"/>
            </w:tcBorders>
          </w:tcPr>
          <w:p w:rsidR="004D6886" w:rsidRPr="002B2AF3" w:rsidRDefault="004D6886" w:rsidP="00F30B63">
            <w:pPr>
              <w:widowControl w:val="0"/>
              <w:tabs>
                <w:tab w:val="left" w:pos="283"/>
              </w:tabs>
              <w:spacing w:after="0" w:line="240" w:lineRule="auto"/>
              <w:rPr>
                <w:rFonts w:ascii="Times New Roman" w:eastAsia="Calibri" w:hAnsi="Times New Roman" w:cs="Times New Roman"/>
                <w:sz w:val="28"/>
                <w:szCs w:val="28"/>
                <w:lang w:val="uk-UA"/>
              </w:rPr>
            </w:pPr>
            <w:r w:rsidRPr="002B2AF3">
              <w:rPr>
                <w:rFonts w:ascii="Times New Roman" w:eastAsia="Courier New" w:hAnsi="Times New Roman" w:cs="Times New Roman"/>
                <w:color w:val="000000"/>
                <w:sz w:val="28"/>
                <w:szCs w:val="28"/>
                <w:lang w:val="uk-UA" w:eastAsia="ru-RU" w:bidi="ru-RU"/>
              </w:rPr>
              <w:t xml:space="preserve">Брацлавська селищна рада,  відділ соціального захисту, КНП «ПМСД», Брацлавський   ККП, </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депутати селищної ради,</w:t>
            </w:r>
            <w:r w:rsidRPr="002B2AF3">
              <w:rPr>
                <w:rFonts w:ascii="Times New Roman" w:eastAsia="Calibri" w:hAnsi="Times New Roman" w:cs="Times New Roman"/>
                <w:sz w:val="24"/>
                <w:szCs w:val="24"/>
                <w:lang w:val="uk-UA"/>
              </w:rPr>
              <w:t xml:space="preserve"> </w:t>
            </w:r>
            <w:r w:rsidRPr="002B2AF3">
              <w:rPr>
                <w:rFonts w:ascii="Times New Roman" w:eastAsia="Calibri" w:hAnsi="Times New Roman" w:cs="Times New Roman"/>
                <w:sz w:val="28"/>
                <w:szCs w:val="28"/>
                <w:lang w:val="uk-UA"/>
              </w:rPr>
              <w:t>старости</w:t>
            </w:r>
          </w:p>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p>
        </w:tc>
      </w:tr>
      <w:tr w:rsidR="004D6886" w:rsidRPr="002B2AF3" w:rsidTr="00F30B63">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050A88" w:rsidP="00F30B6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2024 рік</w:t>
            </w:r>
          </w:p>
        </w:tc>
      </w:tr>
      <w:tr w:rsidR="004D6886" w:rsidRPr="002B2AF3" w:rsidTr="00F30B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6</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Бюджет Брацлавської селищної ради,   інших джерел, не заборонених законодавством</w:t>
            </w: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w:t>
            </w:r>
          </w:p>
        </w:tc>
        <w:tc>
          <w:tcPr>
            <w:tcW w:w="3813"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Загальний обсяг фінансових ресурсів, необхідних д</w:t>
            </w:r>
            <w:r w:rsidR="00A8288C">
              <w:rPr>
                <w:rFonts w:ascii="Times New Roman" w:eastAsia="Courier New" w:hAnsi="Times New Roman" w:cs="Times New Roman"/>
                <w:color w:val="000000"/>
                <w:sz w:val="28"/>
                <w:szCs w:val="28"/>
                <w:lang w:val="uk-UA" w:eastAsia="ru-RU" w:bidi="ru-RU"/>
              </w:rPr>
              <w:t>ля реалізації Програми, всього:</w:t>
            </w:r>
          </w:p>
        </w:tc>
        <w:tc>
          <w:tcPr>
            <w:tcW w:w="5670" w:type="dxa"/>
            <w:tcBorders>
              <w:top w:val="single" w:sz="4" w:space="0" w:color="auto"/>
              <w:left w:val="single" w:sz="4" w:space="0" w:color="auto"/>
              <w:bottom w:val="single" w:sz="4" w:space="0" w:color="auto"/>
              <w:right w:val="single" w:sz="4" w:space="0" w:color="auto"/>
            </w:tcBorders>
          </w:tcPr>
          <w:p w:rsidR="002B2AF3" w:rsidRPr="00BD31EB" w:rsidRDefault="00A8288C" w:rsidP="002B2AF3">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xml:space="preserve"> </w:t>
            </w:r>
            <w:r w:rsidR="00815C1B">
              <w:rPr>
                <w:rFonts w:ascii="Times New Roman" w:eastAsia="Courier New" w:hAnsi="Times New Roman" w:cs="Times New Roman"/>
                <w:color w:val="000000"/>
                <w:sz w:val="28"/>
                <w:szCs w:val="28"/>
                <w:lang w:val="uk-UA" w:eastAsia="ru-RU" w:bidi="ru-RU"/>
              </w:rPr>
              <w:t>5 820 тис. грн.</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p>
        </w:tc>
      </w:tr>
      <w:tr w:rsidR="002B2AF3" w:rsidRPr="002B2AF3" w:rsidTr="00F30B63">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7.1</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бюджету селищної ради</w:t>
            </w:r>
          </w:p>
        </w:tc>
        <w:tc>
          <w:tcPr>
            <w:tcW w:w="5670" w:type="dxa"/>
            <w:tcBorders>
              <w:top w:val="single" w:sz="4" w:space="0" w:color="auto"/>
              <w:left w:val="single" w:sz="4" w:space="0" w:color="auto"/>
              <w:bottom w:val="single" w:sz="4" w:space="0" w:color="auto"/>
              <w:right w:val="single" w:sz="4" w:space="0" w:color="auto"/>
            </w:tcBorders>
          </w:tcPr>
          <w:p w:rsidR="00A8288C" w:rsidRPr="00BD31EB" w:rsidRDefault="00815C1B" w:rsidP="00A8288C">
            <w:pPr>
              <w:widowControl w:val="0"/>
              <w:spacing w:after="0"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 xml:space="preserve">5 820 </w:t>
            </w:r>
            <w:r w:rsidR="002B2AF3" w:rsidRPr="00BD31EB">
              <w:rPr>
                <w:rFonts w:ascii="Times New Roman" w:eastAsia="Courier New" w:hAnsi="Times New Roman" w:cs="Times New Roman"/>
                <w:color w:val="000000"/>
                <w:sz w:val="28"/>
                <w:szCs w:val="28"/>
                <w:lang w:val="uk-UA" w:eastAsia="ru-RU" w:bidi="ru-RU"/>
              </w:rPr>
              <w:t>тис. грн</w:t>
            </w:r>
            <w:r w:rsidR="00A8288C">
              <w:rPr>
                <w:rFonts w:ascii="Times New Roman" w:eastAsia="Courier New" w:hAnsi="Times New Roman" w:cs="Times New Roman"/>
                <w:color w:val="000000"/>
                <w:sz w:val="28"/>
                <w:szCs w:val="28"/>
                <w:lang w:val="uk-UA" w:eastAsia="ru-RU" w:bidi="ru-RU"/>
              </w:rPr>
              <w:t>.</w:t>
            </w:r>
          </w:p>
          <w:p w:rsidR="002B2AF3" w:rsidRPr="00BD31EB" w:rsidRDefault="002B2AF3" w:rsidP="002B2AF3">
            <w:pPr>
              <w:widowControl w:val="0"/>
              <w:spacing w:after="0" w:line="240" w:lineRule="auto"/>
              <w:rPr>
                <w:rFonts w:ascii="Times New Roman" w:eastAsia="Courier New" w:hAnsi="Times New Roman" w:cs="Times New Roman"/>
                <w:color w:val="000000"/>
                <w:sz w:val="28"/>
                <w:szCs w:val="28"/>
                <w:lang w:val="uk-UA" w:eastAsia="ru-RU" w:bidi="ru-RU"/>
              </w:rPr>
            </w:pPr>
          </w:p>
        </w:tc>
      </w:tr>
      <w:tr w:rsidR="002B2AF3" w:rsidRPr="002B2AF3" w:rsidTr="00F30B63">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7.2 </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670"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w:t>
            </w:r>
          </w:p>
        </w:tc>
      </w:tr>
    </w:tbl>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2B2AF3" w:rsidRPr="002B2AF3" w:rsidRDefault="002B2AF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2B2AF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CD6B53" w:rsidRDefault="00CD6B5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8F1F40" w:rsidRDefault="008F1F40"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E27B1C" w:rsidRDefault="00B71BE6" w:rsidP="00B71BE6">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8A5E43" w:rsidRPr="00CC11C9" w:rsidRDefault="008A5E43" w:rsidP="00E27B1C">
      <w:pPr>
        <w:spacing w:after="0" w:line="240" w:lineRule="auto"/>
        <w:jc w:val="center"/>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lastRenderedPageBreak/>
        <w:t>I. Загальні положення</w:t>
      </w:r>
    </w:p>
    <w:p w:rsidR="008A5E43" w:rsidRPr="00894E3B" w:rsidRDefault="000502F0" w:rsidP="002B2AF3">
      <w:pPr>
        <w:spacing w:after="0" w:line="240" w:lineRule="auto"/>
        <w:ind w:firstLine="426"/>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 xml:space="preserve">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w:t>
      </w:r>
      <w:r w:rsidR="00A709AB" w:rsidRPr="00894E3B">
        <w:rPr>
          <w:rFonts w:ascii="Times New Roman" w:eastAsia="Times New Roman" w:hAnsi="Times New Roman" w:cs="Times New Roman"/>
          <w:sz w:val="24"/>
          <w:szCs w:val="24"/>
          <w:lang w:val="uk-UA" w:eastAsia="ru-RU"/>
        </w:rPr>
        <w:t xml:space="preserve">сімей що знаходяться у важких складних життєвих обставинах, внутрішньо переміщених, та/або евакуйованих осіб, </w:t>
      </w:r>
      <w:r w:rsidR="008A5E43" w:rsidRPr="00894E3B">
        <w:rPr>
          <w:rFonts w:ascii="Times New Roman" w:eastAsia="Times New Roman" w:hAnsi="Times New Roman" w:cs="Times New Roman"/>
          <w:sz w:val="24"/>
          <w:szCs w:val="24"/>
          <w:lang w:val="uk-UA" w:eastAsia="ru-RU"/>
        </w:rPr>
        <w:t>забезпечення соціальними послугами за місцем проживання громадян</w:t>
      </w:r>
      <w:r w:rsidR="00525845">
        <w:rPr>
          <w:rFonts w:ascii="Times New Roman" w:eastAsia="Times New Roman" w:hAnsi="Times New Roman" w:cs="Times New Roman"/>
          <w:sz w:val="24"/>
          <w:szCs w:val="24"/>
          <w:lang w:val="uk-UA" w:eastAsia="ru-RU"/>
        </w:rPr>
        <w:t>,</w:t>
      </w:r>
      <w:r w:rsidR="00966AEE" w:rsidRPr="00894E3B">
        <w:rPr>
          <w:rFonts w:ascii="Times New Roman" w:eastAsia="Times New Roman" w:hAnsi="Times New Roman" w:cs="Times New Roman"/>
          <w:sz w:val="24"/>
          <w:szCs w:val="24"/>
          <w:lang w:val="uk-UA" w:eastAsia="ru-RU"/>
        </w:rPr>
        <w:t xml:space="preserve"> </w:t>
      </w:r>
      <w:r w:rsidR="00525845">
        <w:rPr>
          <w:rFonts w:ascii="Times New Roman" w:eastAsia="Times New Roman" w:hAnsi="Times New Roman" w:cs="Times New Roman"/>
          <w:sz w:val="24"/>
          <w:szCs w:val="24"/>
          <w:lang w:val="uk-UA" w:eastAsia="ru-RU"/>
        </w:rPr>
        <w:t>які не</w:t>
      </w:r>
      <w:r w:rsidR="008A5E43" w:rsidRPr="00894E3B">
        <w:rPr>
          <w:rFonts w:ascii="Times New Roman" w:eastAsia="Times New Roman" w:hAnsi="Times New Roman" w:cs="Times New Roman"/>
          <w:sz w:val="24"/>
          <w:szCs w:val="24"/>
          <w:lang w:val="uk-UA" w:eastAsia="ru-RU"/>
        </w:rPr>
        <w:t>здатні до самообслуговування у зв’язку з похилим віком, хворобою, інвалідністю та забезпечення їх соціального захисту розроблена</w:t>
      </w:r>
      <w:r w:rsidR="0066263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Програма «Соціальний захист населення Брацлавської </w:t>
      </w:r>
      <w:r w:rsidR="00050A88">
        <w:rPr>
          <w:rFonts w:ascii="Times New Roman" w:eastAsia="Times New Roman" w:hAnsi="Times New Roman" w:cs="Times New Roman"/>
          <w:sz w:val="24"/>
          <w:szCs w:val="24"/>
          <w:lang w:val="uk-UA" w:eastAsia="ru-RU"/>
        </w:rPr>
        <w:t>селищної територіальної громади на 2024 рік</w:t>
      </w:r>
      <w:r w:rsidR="008A5E43" w:rsidRPr="00894E3B">
        <w:rPr>
          <w:rFonts w:ascii="Times New Roman" w:eastAsia="Times New Roman" w:hAnsi="Times New Roman" w:cs="Times New Roman"/>
          <w:sz w:val="24"/>
          <w:szCs w:val="24"/>
          <w:lang w:val="uk-UA" w:eastAsia="ru-RU"/>
        </w:rPr>
        <w:t xml:space="preserve"> (далі – Програма).  </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w:t>
      </w:r>
    </w:p>
    <w:p w:rsidR="008A5E43" w:rsidRPr="00894E3B" w:rsidRDefault="008A5E43" w:rsidP="00E27B1C">
      <w:pPr>
        <w:spacing w:after="0" w:line="240" w:lineRule="auto"/>
        <w:jc w:val="center"/>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II. Мета і завдання Програми</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2F0FF6">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w:t>
      </w:r>
      <w:r w:rsidR="00A709A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xml:space="preserve">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w:t>
      </w:r>
      <w:r w:rsidR="00525845">
        <w:rPr>
          <w:rFonts w:ascii="Times New Roman" w:eastAsia="Times New Roman" w:hAnsi="Times New Roman" w:cs="Times New Roman"/>
          <w:sz w:val="24"/>
          <w:szCs w:val="24"/>
          <w:lang w:val="uk-UA" w:eastAsia="ru-RU"/>
        </w:rPr>
        <w:t xml:space="preserve">допомога </w:t>
      </w:r>
      <w:r w:rsidRPr="00894E3B">
        <w:rPr>
          <w:rFonts w:ascii="Times New Roman" w:eastAsia="Times New Roman" w:hAnsi="Times New Roman" w:cs="Times New Roman"/>
          <w:sz w:val="24"/>
          <w:szCs w:val="24"/>
          <w:lang w:val="uk-UA" w:eastAsia="ru-RU"/>
        </w:rPr>
        <w:t>сім'ям, які постраждали внаслідок пожежі або іншого стихійного лиха</w:t>
      </w:r>
      <w:r w:rsidR="00966AEE" w:rsidRPr="00894E3B">
        <w:rPr>
          <w:rFonts w:ascii="Times New Roman" w:eastAsia="Times New Roman" w:hAnsi="Times New Roman" w:cs="Times New Roman"/>
          <w:sz w:val="24"/>
          <w:szCs w:val="24"/>
          <w:lang w:val="uk-UA" w:eastAsia="ru-RU"/>
        </w:rPr>
        <w:t>,</w:t>
      </w:r>
      <w:r w:rsidRPr="00894E3B">
        <w:rPr>
          <w:rFonts w:ascii="Times New Roman" w:eastAsia="Times New Roman" w:hAnsi="Times New Roman" w:cs="Times New Roman"/>
          <w:sz w:val="24"/>
          <w:szCs w:val="24"/>
          <w:lang w:val="uk-UA" w:eastAsia="ru-RU"/>
        </w:rPr>
        <w:t xml:space="preserve"> </w:t>
      </w:r>
      <w:r w:rsidR="00966AEE" w:rsidRPr="00894E3B">
        <w:rPr>
          <w:rFonts w:ascii="Times New Roman" w:eastAsia="Times New Roman" w:hAnsi="Times New Roman" w:cs="Times New Roman"/>
          <w:sz w:val="24"/>
          <w:szCs w:val="24"/>
          <w:lang w:val="uk-UA" w:eastAsia="ru-RU"/>
        </w:rPr>
        <w:t>внутрішньо переміщених, та/або евакуйованих осіб, забезпечення соціальними послугами за місцем проживання громадян, забезпечення соціальними послугами за місцем проживання громадян територіальної громади та внутрішньо переміщених осіб</w:t>
      </w:r>
      <w:r w:rsidR="00525845">
        <w:rPr>
          <w:rFonts w:ascii="Times New Roman" w:eastAsia="Times New Roman" w:hAnsi="Times New Roman" w:cs="Times New Roman"/>
          <w:sz w:val="24"/>
          <w:szCs w:val="24"/>
          <w:lang w:val="uk-UA" w:eastAsia="ru-RU"/>
        </w:rPr>
        <w:t>, які не</w:t>
      </w:r>
      <w:r w:rsidR="00966AEE" w:rsidRPr="00894E3B">
        <w:rPr>
          <w:rFonts w:ascii="Times New Roman" w:eastAsia="Times New Roman" w:hAnsi="Times New Roman" w:cs="Times New Roman"/>
          <w:sz w:val="24"/>
          <w:szCs w:val="24"/>
          <w:lang w:val="uk-UA" w:eastAsia="ru-RU"/>
        </w:rPr>
        <w:t xml:space="preserve">здатні до самообслуговування у зв’язку з похилим віком, хворобою, інвалідністю </w:t>
      </w:r>
      <w:r w:rsidRPr="00894E3B">
        <w:rPr>
          <w:rFonts w:ascii="Times New Roman" w:eastAsia="Times New Roman" w:hAnsi="Times New Roman" w:cs="Times New Roman"/>
          <w:sz w:val="24"/>
          <w:szCs w:val="24"/>
          <w:lang w:val="uk-UA" w:eastAsia="ru-RU"/>
        </w:rPr>
        <w:t>та інші.</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Основними завданнями Програми є:</w:t>
      </w:r>
    </w:p>
    <w:p w:rsidR="008A5E43" w:rsidRPr="00894E3B" w:rsidRDefault="008A5E43" w:rsidP="0003536E">
      <w:pPr>
        <w:spacing w:after="0" w:line="240" w:lineRule="auto"/>
        <w:ind w:firstLine="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територіальної громади та внутрішньо переміщених осіб</w:t>
      </w:r>
      <w:r w:rsidR="00525845">
        <w:rPr>
          <w:rFonts w:ascii="Times New Roman" w:eastAsia="Times New Roman" w:hAnsi="Times New Roman" w:cs="Times New Roman"/>
          <w:sz w:val="24"/>
          <w:szCs w:val="24"/>
          <w:lang w:val="uk-UA" w:eastAsia="ru-RU"/>
        </w:rPr>
        <w:t>, які не</w:t>
      </w:r>
      <w:r w:rsidRPr="00894E3B">
        <w:rPr>
          <w:rFonts w:ascii="Times New Roman" w:eastAsia="Times New Roman" w:hAnsi="Times New Roman" w:cs="Times New Roman"/>
          <w:sz w:val="24"/>
          <w:szCs w:val="24"/>
          <w:lang w:val="uk-UA" w:eastAsia="ru-RU"/>
        </w:rPr>
        <w:t>здатні до самообслуговування у зв’язку з похилим віком, хворобою, інвалідністю;</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Verdana" w:eastAsia="Times New Roman" w:hAnsi="Verdana" w:cs="Times New Roman"/>
          <w:sz w:val="24"/>
          <w:szCs w:val="24"/>
          <w:lang w:val="uk-UA" w:eastAsia="ru-RU"/>
        </w:rPr>
        <w:t xml:space="preserve"> -</w:t>
      </w: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  надання допомоги</w:t>
      </w:r>
      <w:r w:rsidR="0066263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ліквідаторам ЧАЕС, вдовам (вдівцям) ліквідаторів ЧАЕС, ветеранам, вдовам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894E3B" w:rsidRDefault="008A5E43" w:rsidP="0003536E">
      <w:pPr>
        <w:spacing w:after="0" w:line="240" w:lineRule="auto"/>
        <w:ind w:firstLine="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  надання допомоги сім'ям, що постраждали внаслідок пожежі або стихійного лиха;</w:t>
      </w:r>
    </w:p>
    <w:p w:rsidR="00966AEE" w:rsidRPr="00894E3B" w:rsidRDefault="008A5E43" w:rsidP="0003536E">
      <w:pPr>
        <w:widowControl w:val="0"/>
        <w:tabs>
          <w:tab w:val="left" w:pos="426"/>
        </w:tabs>
        <w:spacing w:after="0" w:line="240" w:lineRule="auto"/>
        <w:ind w:firstLine="142"/>
        <w:jc w:val="both"/>
        <w:rPr>
          <w:rFonts w:ascii="Times New Roman" w:eastAsia="Times New Roman" w:hAnsi="Times New Roman" w:cs="Times New Roman"/>
          <w:sz w:val="24"/>
          <w:szCs w:val="20"/>
          <w:lang w:val="uk-UA" w:eastAsia="ru-RU"/>
        </w:rPr>
      </w:pPr>
      <w:r w:rsidRPr="00894E3B">
        <w:rPr>
          <w:rFonts w:ascii="Verdana" w:eastAsia="Times New Roman" w:hAnsi="Verdana" w:cs="Times New Roman"/>
          <w:sz w:val="20"/>
          <w:szCs w:val="20"/>
          <w:lang w:val="uk-UA" w:eastAsia="ru-RU"/>
        </w:rPr>
        <w:t>-</w:t>
      </w:r>
      <w:r w:rsidRPr="00894E3B">
        <w:rPr>
          <w:rFonts w:ascii="Verdana" w:eastAsia="Times New Roman" w:hAnsi="Verdana" w:cs="Times New Roman"/>
          <w:sz w:val="20"/>
          <w:szCs w:val="20"/>
          <w:lang w:val="uk-UA" w:eastAsia="ru-RU"/>
        </w:rPr>
        <w:tab/>
      </w:r>
      <w:r w:rsidRPr="00894E3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p>
    <w:p w:rsidR="00C6488C" w:rsidRPr="00894E3B" w:rsidRDefault="00966AEE"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надання допомоги  внутрішньо переміщеним та/або евакуйованим особам у зв`язку із введенням воєнного стану на території України (грошова допомога, забезпечення  продуктами харчування, придбання миючих та дезінфікуючих засобів</w:t>
      </w:r>
      <w:r w:rsidR="00C6488C"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та інше)</w:t>
      </w:r>
    </w:p>
    <w:p w:rsidR="00C6488C" w:rsidRPr="00894E3B" w:rsidRDefault="00C6488C"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пільгами з надання послуг зв’язку, проїзду, зубопротезування, бензину та інш</w:t>
      </w:r>
      <w:r w:rsidR="00030AA3">
        <w:rPr>
          <w:rFonts w:ascii="Times New Roman" w:eastAsia="Times New Roman" w:hAnsi="Times New Roman" w:cs="Times New Roman"/>
          <w:sz w:val="24"/>
          <w:szCs w:val="20"/>
          <w:lang w:val="uk-UA" w:eastAsia="ru-RU"/>
        </w:rPr>
        <w:t>е</w:t>
      </w:r>
      <w:r w:rsidRPr="00894E3B">
        <w:rPr>
          <w:rFonts w:ascii="Times New Roman" w:eastAsia="Times New Roman" w:hAnsi="Times New Roman" w:cs="Times New Roman"/>
          <w:sz w:val="24"/>
          <w:szCs w:val="20"/>
          <w:lang w:val="uk-UA" w:eastAsia="ru-RU"/>
        </w:rPr>
        <w:t xml:space="preserve"> відповідних пільгових категорій громадян;</w:t>
      </w:r>
    </w:p>
    <w:p w:rsidR="00B71BE6" w:rsidRDefault="00C6488C"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xml:space="preserve">- забезпечення </w:t>
      </w:r>
      <w:r w:rsidR="00B71BE6" w:rsidRPr="00894E3B">
        <w:rPr>
          <w:rFonts w:ascii="Times New Roman" w:eastAsia="Times New Roman" w:hAnsi="Times New Roman" w:cs="Times New Roman"/>
          <w:sz w:val="24"/>
          <w:szCs w:val="20"/>
          <w:lang w:val="uk-UA" w:eastAsia="ru-RU"/>
        </w:rPr>
        <w:t>видатків на поховання одиноких та без окремого місця проживання та інш</w:t>
      </w:r>
      <w:r w:rsidR="002F0FF6">
        <w:rPr>
          <w:rFonts w:ascii="Times New Roman" w:eastAsia="Times New Roman" w:hAnsi="Times New Roman" w:cs="Times New Roman"/>
          <w:sz w:val="24"/>
          <w:szCs w:val="20"/>
          <w:lang w:val="uk-UA" w:eastAsia="ru-RU"/>
        </w:rPr>
        <w:t>і</w:t>
      </w:r>
      <w:r w:rsidR="000025E1">
        <w:rPr>
          <w:rFonts w:ascii="Times New Roman" w:eastAsia="Times New Roman" w:hAnsi="Times New Roman" w:cs="Times New Roman"/>
          <w:sz w:val="24"/>
          <w:szCs w:val="20"/>
          <w:lang w:val="uk-UA" w:eastAsia="ru-RU"/>
        </w:rPr>
        <w:t>;</w:t>
      </w:r>
    </w:p>
    <w:p w:rsidR="00B57B1F" w:rsidRPr="00030AA3" w:rsidRDefault="009D7DAA"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забезпечення видатків на утрима</w:t>
      </w:r>
      <w:r w:rsidR="00B57B1F" w:rsidRPr="00030AA3">
        <w:rPr>
          <w:rFonts w:ascii="Times New Roman" w:eastAsia="Times New Roman" w:hAnsi="Times New Roman" w:cs="Times New Roman"/>
          <w:sz w:val="24"/>
          <w:szCs w:val="20"/>
          <w:lang w:val="uk-UA" w:eastAsia="ru-RU"/>
        </w:rPr>
        <w:t>ння жителів громади у відділеннях</w:t>
      </w:r>
      <w:r w:rsidRPr="00030AA3">
        <w:rPr>
          <w:rFonts w:ascii="Times New Roman" w:eastAsia="Times New Roman" w:hAnsi="Times New Roman" w:cs="Times New Roman"/>
          <w:sz w:val="24"/>
          <w:szCs w:val="20"/>
          <w:lang w:val="uk-UA" w:eastAsia="ru-RU"/>
        </w:rPr>
        <w:t xml:space="preserve"> надання соціальних послуг в умовах цілодобового перебування/проживання  КУ «Центр надання соціальних послуг» Тульчинської міської ради</w:t>
      </w:r>
      <w:r w:rsidR="00B57B1F" w:rsidRPr="00030AA3">
        <w:rPr>
          <w:rFonts w:ascii="Times New Roman" w:eastAsia="Times New Roman" w:hAnsi="Times New Roman" w:cs="Times New Roman"/>
          <w:sz w:val="24"/>
          <w:szCs w:val="20"/>
          <w:lang w:val="uk-UA" w:eastAsia="ru-RU"/>
        </w:rPr>
        <w:t>, КУ «Центр надання соціальних послуг» Томашпільської селищної ради;</w:t>
      </w:r>
    </w:p>
    <w:p w:rsidR="001D6B35" w:rsidRPr="00030AA3" w:rsidRDefault="00B57B1F"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xml:space="preserve">- </w:t>
      </w:r>
      <w:r w:rsidR="00030AA3" w:rsidRPr="00030AA3">
        <w:rPr>
          <w:rFonts w:ascii="ProbaPro" w:eastAsia="Times New Roman" w:hAnsi="ProbaPro" w:cs="Calibri"/>
          <w:color w:val="000000"/>
          <w:sz w:val="24"/>
          <w:szCs w:val="24"/>
          <w:lang w:val="uk-UA" w:eastAsia="ru-RU"/>
        </w:rPr>
        <w:t>забезпечення видатків для Комунальної установи «Тульчинський міський інклюзивно-ресурсний центр» Тульчинської міської ради Вінницької області  за надання послуг дітям з особливими освітніми потребами</w:t>
      </w:r>
      <w:r w:rsidR="001D6B35" w:rsidRPr="00030AA3">
        <w:rPr>
          <w:rFonts w:ascii="Times New Roman" w:eastAsia="Times New Roman" w:hAnsi="Times New Roman" w:cs="Times New Roman"/>
          <w:sz w:val="24"/>
          <w:szCs w:val="20"/>
          <w:lang w:val="uk-UA" w:eastAsia="ru-RU"/>
        </w:rPr>
        <w:t>.</w:t>
      </w:r>
    </w:p>
    <w:p w:rsidR="008A5E43" w:rsidRPr="00894E3B" w:rsidRDefault="00B71BE6" w:rsidP="00B71BE6">
      <w:pPr>
        <w:widowControl w:val="0"/>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Допомога надається згідно Порядку надання одноразової грошової матеріальної </w:t>
      </w:r>
      <w:r w:rsidR="008A5E43" w:rsidRPr="00894E3B">
        <w:rPr>
          <w:rFonts w:ascii="Times New Roman" w:eastAsia="Times New Roman" w:hAnsi="Times New Roman" w:cs="Times New Roman"/>
          <w:sz w:val="24"/>
          <w:szCs w:val="24"/>
          <w:lang w:val="uk-UA" w:eastAsia="ru-RU"/>
        </w:rPr>
        <w:lastRenderedPageBreak/>
        <w:t xml:space="preserve">допомоги громадянам, які опинилися в складних життєвих обставинах та іншим категоріям громадян (додаток 1). </w:t>
      </w:r>
    </w:p>
    <w:p w:rsidR="008A5E43" w:rsidRPr="00894E3B" w:rsidRDefault="00C6488C" w:rsidP="00B71BE6">
      <w:pPr>
        <w:widowControl w:val="0"/>
        <w:tabs>
          <w:tab w:val="left" w:pos="1725"/>
        </w:tabs>
        <w:spacing w:before="180"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lang w:val="uk-UA"/>
        </w:rPr>
        <w:t xml:space="preserve"> </w:t>
      </w:r>
      <w:r w:rsidRPr="00894E3B">
        <w:rPr>
          <w:rFonts w:ascii="Times New Roman" w:eastAsia="Calibri" w:hAnsi="Times New Roman" w:cs="Times New Roman"/>
          <w:color w:val="000000"/>
          <w:sz w:val="24"/>
          <w:szCs w:val="24"/>
          <w:shd w:val="clear" w:color="auto" w:fill="FFFFFF"/>
          <w:lang w:val="uk-UA"/>
        </w:rPr>
        <w:tab/>
      </w:r>
      <w:r w:rsidR="008A5E43" w:rsidRPr="00894E3B">
        <w:rPr>
          <w:rFonts w:ascii="Times New Roman" w:eastAsia="Times New Roman" w:hAnsi="Times New Roman" w:cs="Times New Roman"/>
          <w:b/>
          <w:bCs/>
          <w:sz w:val="24"/>
          <w:szCs w:val="24"/>
          <w:lang w:val="uk-UA" w:eastAsia="ru-RU"/>
        </w:rPr>
        <w:t xml:space="preserve">III. Фінансування </w:t>
      </w:r>
      <w:r w:rsidR="007C008E">
        <w:rPr>
          <w:rFonts w:ascii="Times New Roman" w:eastAsia="Times New Roman" w:hAnsi="Times New Roman" w:cs="Times New Roman"/>
          <w:b/>
          <w:bCs/>
          <w:sz w:val="24"/>
          <w:szCs w:val="24"/>
          <w:lang w:val="uk-UA" w:eastAsia="ru-RU"/>
        </w:rPr>
        <w:t>Програми</w:t>
      </w:r>
    </w:p>
    <w:p w:rsidR="008A5E43" w:rsidRPr="00894E3B" w:rsidRDefault="002F0FF6" w:rsidP="00B71BE6">
      <w:pPr>
        <w:widowControl w:val="0"/>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C6488C" w:rsidRPr="00894E3B" w:rsidRDefault="00C6488C" w:rsidP="00B71BE6">
      <w:pPr>
        <w:spacing w:after="0" w:line="240" w:lineRule="auto"/>
        <w:jc w:val="both"/>
        <w:rPr>
          <w:rFonts w:ascii="Times New Roman" w:eastAsia="Calibri" w:hAnsi="Times New Roman" w:cs="Times New Roman"/>
          <w:sz w:val="24"/>
          <w:szCs w:val="24"/>
          <w:lang w:val="uk-UA"/>
        </w:rPr>
      </w:pP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lang w:val="uk-UA"/>
        </w:rPr>
        <w:t xml:space="preserve">      </w:t>
      </w: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rPr>
        <w:t xml:space="preserve">З метою реалізації даної Програми передбачити фінансування з бюджету селищної ради на заходи згідно додатку </w:t>
      </w:r>
      <w:r w:rsidRPr="00894E3B">
        <w:rPr>
          <w:rFonts w:ascii="Times New Roman" w:eastAsia="Calibri" w:hAnsi="Times New Roman" w:cs="Times New Roman"/>
          <w:sz w:val="24"/>
          <w:szCs w:val="24"/>
          <w:lang w:val="uk-UA"/>
        </w:rPr>
        <w:t>2</w:t>
      </w:r>
      <w:r w:rsidRPr="00894E3B">
        <w:rPr>
          <w:rFonts w:ascii="Times New Roman" w:eastAsia="Calibri" w:hAnsi="Times New Roman" w:cs="Times New Roman"/>
          <w:sz w:val="24"/>
          <w:szCs w:val="24"/>
        </w:rPr>
        <w:t>.</w:t>
      </w:r>
    </w:p>
    <w:p w:rsidR="003E3455" w:rsidRDefault="00C6488C" w:rsidP="00B71BE6">
      <w:pPr>
        <w:spacing w:after="0" w:line="240" w:lineRule="auto"/>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rPr>
        <w:t xml:space="preserve">Прогнозований обсяг коштів фінансового забезпечення Програми відображено в додатку </w:t>
      </w:r>
      <w:r w:rsidRPr="00894E3B">
        <w:rPr>
          <w:rFonts w:ascii="Times New Roman" w:eastAsia="Calibri" w:hAnsi="Times New Roman" w:cs="Times New Roman"/>
          <w:color w:val="000000"/>
          <w:sz w:val="24"/>
          <w:szCs w:val="24"/>
          <w:shd w:val="clear" w:color="auto" w:fill="FFFFFF"/>
          <w:lang w:val="uk-UA"/>
        </w:rPr>
        <w:t>3</w:t>
      </w:r>
      <w:r w:rsidRPr="00894E3B">
        <w:rPr>
          <w:rFonts w:ascii="Times New Roman" w:eastAsia="Calibri" w:hAnsi="Times New Roman" w:cs="Times New Roman"/>
          <w:color w:val="000000"/>
          <w:sz w:val="24"/>
          <w:szCs w:val="24"/>
          <w:shd w:val="clear" w:color="auto" w:fill="FFFFFF"/>
        </w:rPr>
        <w:t xml:space="preserve">.  </w:t>
      </w:r>
      <w:r w:rsidR="008A5E43" w:rsidRPr="00894E3B">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r w:rsidR="007C008E">
        <w:rPr>
          <w:rFonts w:ascii="Times New Roman" w:eastAsia="Calibri" w:hAnsi="Times New Roman" w:cs="Times New Roman"/>
          <w:sz w:val="24"/>
          <w:szCs w:val="24"/>
          <w:lang w:val="uk-UA"/>
        </w:rPr>
        <w:t xml:space="preserve"> </w:t>
      </w:r>
    </w:p>
    <w:p w:rsidR="00AE54AE" w:rsidRDefault="007C008E" w:rsidP="003E3455">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Фінансування Програми </w:t>
      </w:r>
      <w:r w:rsidR="00452F50">
        <w:rPr>
          <w:rFonts w:ascii="Times New Roman" w:eastAsia="Calibri" w:hAnsi="Times New Roman" w:cs="Times New Roman"/>
          <w:sz w:val="24"/>
          <w:szCs w:val="24"/>
          <w:lang w:val="uk-UA"/>
        </w:rPr>
        <w:t xml:space="preserve">на виплату матеріальної допомоги на лікування </w:t>
      </w:r>
      <w:r>
        <w:rPr>
          <w:rFonts w:ascii="Times New Roman" w:eastAsia="Calibri" w:hAnsi="Times New Roman" w:cs="Times New Roman"/>
          <w:sz w:val="24"/>
          <w:szCs w:val="24"/>
          <w:lang w:val="uk-UA"/>
        </w:rPr>
        <w:t xml:space="preserve">у 2024 році </w:t>
      </w:r>
      <w:r w:rsidR="00452F50">
        <w:rPr>
          <w:rFonts w:ascii="Times New Roman" w:eastAsia="Calibri" w:hAnsi="Times New Roman" w:cs="Times New Roman"/>
          <w:sz w:val="24"/>
          <w:szCs w:val="24"/>
          <w:lang w:val="uk-UA"/>
        </w:rPr>
        <w:t xml:space="preserve">буде </w:t>
      </w:r>
      <w:r>
        <w:rPr>
          <w:rFonts w:ascii="Times New Roman" w:eastAsia="Calibri" w:hAnsi="Times New Roman" w:cs="Times New Roman"/>
          <w:sz w:val="24"/>
          <w:szCs w:val="24"/>
          <w:lang w:val="uk-UA"/>
        </w:rPr>
        <w:t>здійснювати</w:t>
      </w:r>
      <w:r w:rsidR="00452F50">
        <w:rPr>
          <w:rFonts w:ascii="Times New Roman" w:eastAsia="Calibri" w:hAnsi="Times New Roman" w:cs="Times New Roman"/>
          <w:sz w:val="24"/>
          <w:szCs w:val="24"/>
          <w:lang w:val="uk-UA"/>
        </w:rPr>
        <w:t>ся</w:t>
      </w:r>
      <w:r>
        <w:rPr>
          <w:rFonts w:ascii="Times New Roman" w:eastAsia="Calibri" w:hAnsi="Times New Roman" w:cs="Times New Roman"/>
          <w:sz w:val="24"/>
          <w:szCs w:val="24"/>
          <w:lang w:val="uk-UA"/>
        </w:rPr>
        <w:t xml:space="preserve"> лише на тяжкі випадки захворювання</w:t>
      </w:r>
      <w:r w:rsidR="00AE54AE">
        <w:rPr>
          <w:rFonts w:ascii="Times New Roman" w:eastAsia="Calibri" w:hAnsi="Times New Roman" w:cs="Times New Roman"/>
          <w:sz w:val="24"/>
          <w:szCs w:val="24"/>
          <w:lang w:val="uk-UA"/>
        </w:rPr>
        <w:t>, на підставі висновку ЛКК та/або медичних докуме</w:t>
      </w:r>
      <w:r w:rsidR="005336B3">
        <w:rPr>
          <w:rFonts w:ascii="Times New Roman" w:eastAsia="Calibri" w:hAnsi="Times New Roman" w:cs="Times New Roman"/>
          <w:sz w:val="24"/>
          <w:szCs w:val="24"/>
          <w:lang w:val="uk-UA"/>
        </w:rPr>
        <w:t>нтів, що підтверджують діагноз.</w:t>
      </w:r>
      <w:bookmarkStart w:id="0" w:name="_GoBack"/>
      <w:bookmarkEnd w:id="0"/>
    </w:p>
    <w:p w:rsidR="00AE54AE" w:rsidRPr="00F55BAE" w:rsidRDefault="00F55BAE" w:rsidP="00F55BAE">
      <w:pPr>
        <w:spacing w:after="0" w:line="240" w:lineRule="auto"/>
        <w:ind w:firstLine="709"/>
        <w:jc w:val="center"/>
        <w:rPr>
          <w:rFonts w:ascii="Times New Roman" w:eastAsia="Calibri" w:hAnsi="Times New Roman" w:cs="Times New Roman"/>
          <w:b/>
          <w:sz w:val="24"/>
          <w:szCs w:val="24"/>
          <w:lang w:val="uk-UA"/>
        </w:rPr>
      </w:pPr>
      <w:r w:rsidRPr="00F55BAE">
        <w:rPr>
          <w:rFonts w:ascii="Times New Roman" w:eastAsia="Calibri" w:hAnsi="Times New Roman" w:cs="Times New Roman"/>
          <w:b/>
          <w:sz w:val="24"/>
          <w:szCs w:val="24"/>
          <w:lang w:val="uk-UA"/>
        </w:rPr>
        <w:t>Перелік захворювань, на лікування яких передбачається виплата матеріальної допомоги:</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w:t>
      </w:r>
      <w:r w:rsidRPr="00AE54AE">
        <w:rPr>
          <w:rFonts w:ascii="Times New Roman" w:eastAsia="Calibri" w:hAnsi="Times New Roman" w:cs="Times New Roman"/>
          <w:sz w:val="24"/>
          <w:szCs w:val="24"/>
          <w:lang w:val="uk-UA"/>
        </w:rPr>
        <w:t>Онкологічні захворювання після стаціонарного лікування (оперативн</w:t>
      </w:r>
      <w:r w:rsidR="00F55BAE">
        <w:rPr>
          <w:rFonts w:ascii="Times New Roman" w:eastAsia="Calibri" w:hAnsi="Times New Roman" w:cs="Times New Roman"/>
          <w:sz w:val="24"/>
          <w:szCs w:val="24"/>
          <w:lang w:val="uk-UA"/>
        </w:rPr>
        <w:t>і втручання, радіохіміотерапія).</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w:t>
      </w:r>
      <w:r w:rsidRPr="00AE54AE">
        <w:rPr>
          <w:rFonts w:ascii="Times New Roman" w:eastAsia="Calibri" w:hAnsi="Times New Roman" w:cs="Times New Roman"/>
          <w:sz w:val="24"/>
          <w:szCs w:val="24"/>
          <w:lang w:val="uk-UA"/>
        </w:rPr>
        <w:t>Після стаціонарного лікування на протязі одного року виникнення випадку захворювання:</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w:t>
      </w:r>
      <w:r w:rsidRPr="00AE54AE">
        <w:rPr>
          <w:rFonts w:ascii="Times New Roman" w:eastAsia="Calibri" w:hAnsi="Times New Roman" w:cs="Times New Roman"/>
          <w:sz w:val="24"/>
          <w:szCs w:val="24"/>
          <w:lang w:val="uk-UA"/>
        </w:rPr>
        <w:t xml:space="preserve"> інфаркту Міокарда;</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2.2. </w:t>
      </w:r>
      <w:r w:rsidRPr="00AE54AE">
        <w:rPr>
          <w:rFonts w:ascii="Times New Roman" w:eastAsia="Calibri" w:hAnsi="Times New Roman" w:cs="Times New Roman"/>
          <w:sz w:val="24"/>
          <w:szCs w:val="24"/>
          <w:lang w:val="uk-UA"/>
        </w:rPr>
        <w:t>інсульту;</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2.3. </w:t>
      </w:r>
      <w:r w:rsidRPr="00AE54AE">
        <w:rPr>
          <w:rFonts w:ascii="Times New Roman" w:eastAsia="Calibri" w:hAnsi="Times New Roman" w:cs="Times New Roman"/>
          <w:sz w:val="24"/>
          <w:szCs w:val="24"/>
          <w:lang w:val="uk-UA"/>
        </w:rPr>
        <w:t>оперативних втручань при травмах;</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2.4. </w:t>
      </w:r>
      <w:r w:rsidRPr="00AE54AE">
        <w:rPr>
          <w:rFonts w:ascii="Times New Roman" w:eastAsia="Calibri" w:hAnsi="Times New Roman" w:cs="Times New Roman"/>
          <w:sz w:val="24"/>
          <w:szCs w:val="24"/>
          <w:lang w:val="uk-UA"/>
        </w:rPr>
        <w:t>оперативних втручань по видаленню органа;</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2.5. </w:t>
      </w:r>
      <w:r w:rsidRPr="00AE54AE">
        <w:rPr>
          <w:rFonts w:ascii="Times New Roman" w:eastAsia="Calibri" w:hAnsi="Times New Roman" w:cs="Times New Roman"/>
          <w:sz w:val="24"/>
          <w:szCs w:val="24"/>
          <w:lang w:val="uk-UA"/>
        </w:rPr>
        <w:t>трансплантація органа;</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2.6. </w:t>
      </w:r>
      <w:r w:rsidRPr="00AE54AE">
        <w:rPr>
          <w:rFonts w:ascii="Times New Roman" w:eastAsia="Calibri" w:hAnsi="Times New Roman" w:cs="Times New Roman"/>
          <w:sz w:val="24"/>
          <w:szCs w:val="24"/>
          <w:lang w:val="uk-UA"/>
        </w:rPr>
        <w:t>ускладнень цукрового діабету (ангіонейропатії);</w:t>
      </w:r>
    </w:p>
    <w:p w:rsidR="00AE54AE" w:rsidRPr="00AE54AE" w:rsidRDefault="00AE54AE" w:rsidP="00AE54AE">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2.7. </w:t>
      </w:r>
      <w:r w:rsidR="00F55BAE">
        <w:rPr>
          <w:rFonts w:ascii="Times New Roman" w:eastAsia="Calibri" w:hAnsi="Times New Roman" w:cs="Times New Roman"/>
          <w:sz w:val="24"/>
          <w:szCs w:val="24"/>
          <w:lang w:val="uk-UA"/>
        </w:rPr>
        <w:t>орфанних захворювань.</w:t>
      </w:r>
    </w:p>
    <w:p w:rsidR="008A5E43" w:rsidRPr="00894E3B" w:rsidRDefault="00AE54AE" w:rsidP="00AE54AE">
      <w:pPr>
        <w:spacing w:after="0" w:line="240" w:lineRule="auto"/>
        <w:ind w:firstLine="709"/>
        <w:jc w:val="both"/>
        <w:rPr>
          <w:rFonts w:ascii="Verdana" w:eastAsia="Times New Roman" w:hAnsi="Verdana" w:cs="Times New Roman"/>
          <w:sz w:val="20"/>
          <w:szCs w:val="20"/>
          <w:lang w:val="uk-UA" w:eastAsia="ru-RU"/>
        </w:rPr>
      </w:pPr>
      <w:r>
        <w:rPr>
          <w:rFonts w:ascii="Times New Roman" w:eastAsia="Calibri" w:hAnsi="Times New Roman" w:cs="Times New Roman"/>
          <w:sz w:val="24"/>
          <w:szCs w:val="24"/>
          <w:lang w:val="uk-UA"/>
        </w:rPr>
        <w:t>3. Л</w:t>
      </w:r>
      <w:r w:rsidRPr="00AE54AE">
        <w:rPr>
          <w:rFonts w:ascii="Times New Roman" w:eastAsia="Calibri" w:hAnsi="Times New Roman" w:cs="Times New Roman"/>
          <w:sz w:val="24"/>
          <w:szCs w:val="24"/>
          <w:lang w:val="uk-UA"/>
        </w:rPr>
        <w:t>ікування активного туберкульозу.</w:t>
      </w:r>
      <w:r w:rsidR="007C008E">
        <w:rPr>
          <w:rFonts w:ascii="Times New Roman" w:eastAsia="Calibri" w:hAnsi="Times New Roman" w:cs="Times New Roman"/>
          <w:sz w:val="24"/>
          <w:szCs w:val="24"/>
          <w:lang w:val="uk-UA"/>
        </w:rPr>
        <w:t xml:space="preserve"> </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IV.  Очікувані результати</w:t>
      </w:r>
    </w:p>
    <w:p w:rsidR="008A5E43" w:rsidRPr="00894E3B" w:rsidRDefault="002F0FF6" w:rsidP="00B71BE6">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Реалізація даної Програми дозволить:</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V. Організація і контроль за виконанням Програми</w:t>
      </w:r>
    </w:p>
    <w:p w:rsidR="008A5E43" w:rsidRPr="00894E3B" w:rsidRDefault="003E3455" w:rsidP="00B71BE6">
      <w:pPr>
        <w:spacing w:after="0" w:line="240" w:lineRule="auto"/>
        <w:jc w:val="both"/>
        <w:rPr>
          <w:rFonts w:ascii="Times New Roman" w:eastAsia="Calibri" w:hAnsi="Times New Roman" w:cs="Times New Roman"/>
          <w:sz w:val="20"/>
          <w:lang w:val="uk-UA"/>
        </w:rPr>
      </w:pPr>
      <w:r>
        <w:rPr>
          <w:rFonts w:ascii="Times New Roman" w:eastAsia="Calibri" w:hAnsi="Times New Roman" w:cs="Times New Roman"/>
          <w:sz w:val="24"/>
          <w:szCs w:val="28"/>
          <w:lang w:val="uk-UA"/>
        </w:rPr>
        <w:t xml:space="preserve">           </w:t>
      </w:r>
      <w:r w:rsidR="008A5E43" w:rsidRPr="00894E3B">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894E3B" w:rsidRDefault="008A5E43" w:rsidP="00452F50">
      <w:pPr>
        <w:spacing w:after="0" w:line="240" w:lineRule="auto"/>
        <w:ind w:firstLine="567"/>
        <w:jc w:val="both"/>
        <w:rPr>
          <w:rFonts w:ascii="Times New Roman" w:eastAsia="Calibri" w:hAnsi="Times New Roman" w:cs="Times New Roman"/>
          <w:sz w:val="20"/>
          <w:lang w:val="uk-UA"/>
        </w:rPr>
      </w:pPr>
      <w:r w:rsidRPr="00894E3B">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894E3B" w:rsidRDefault="008A5E43" w:rsidP="00452F50">
      <w:pPr>
        <w:spacing w:after="200" w:line="240" w:lineRule="auto"/>
        <w:ind w:firstLine="567"/>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894E3B">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3E3455" w:rsidRDefault="008A5E43" w:rsidP="00B71BE6">
      <w:pPr>
        <w:spacing w:before="180"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p>
    <w:p w:rsidR="008A5E43" w:rsidRPr="00CC11C9" w:rsidRDefault="003E3455" w:rsidP="00B71BE6">
      <w:pPr>
        <w:spacing w:before="180"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 Секретар </w:t>
      </w:r>
      <w:r w:rsidR="000025E1">
        <w:rPr>
          <w:rFonts w:ascii="Times New Roman" w:eastAsia="Times New Roman" w:hAnsi="Times New Roman" w:cs="Times New Roman"/>
          <w:sz w:val="24"/>
          <w:szCs w:val="24"/>
          <w:lang w:val="uk-UA" w:eastAsia="ru-RU"/>
        </w:rPr>
        <w:t>селищної ради</w:t>
      </w:r>
      <w:r w:rsidR="008A5E43" w:rsidRPr="00894E3B">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3E3455" w:rsidRDefault="009206E9"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p>
    <w:p w:rsidR="003E3455" w:rsidRDefault="003E3455" w:rsidP="008A5E43">
      <w:pPr>
        <w:tabs>
          <w:tab w:val="left" w:pos="6465"/>
        </w:tabs>
        <w:spacing w:after="0" w:line="240" w:lineRule="auto"/>
        <w:rPr>
          <w:rFonts w:ascii="Times New Roman" w:eastAsia="Calibri" w:hAnsi="Times New Roman" w:cs="Times New Roman"/>
          <w:sz w:val="24"/>
          <w:lang w:val="uk-UA"/>
        </w:rPr>
      </w:pPr>
    </w:p>
    <w:p w:rsidR="003E3455" w:rsidRDefault="003E3455" w:rsidP="008A5E43">
      <w:pPr>
        <w:tabs>
          <w:tab w:val="left" w:pos="6465"/>
        </w:tabs>
        <w:spacing w:after="0" w:line="240" w:lineRule="auto"/>
        <w:rPr>
          <w:rFonts w:ascii="Times New Roman" w:eastAsia="Calibri" w:hAnsi="Times New Roman" w:cs="Times New Roman"/>
          <w:sz w:val="24"/>
          <w:lang w:val="uk-UA"/>
        </w:rPr>
      </w:pPr>
    </w:p>
    <w:p w:rsidR="008A5E43" w:rsidRPr="00CC11C9" w:rsidRDefault="002B2AF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lastRenderedPageBreak/>
        <w:t xml:space="preserve"> </w:t>
      </w:r>
      <w:r w:rsidR="003E3455">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Додаток   1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 Програми «Соціальний  захист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населення Брацлавської  селищної               </w:t>
      </w:r>
    </w:p>
    <w:p w:rsidR="00B71BE6" w:rsidRDefault="008A5E4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r w:rsidR="00EC07F8">
        <w:rPr>
          <w:rFonts w:ascii="Times New Roman" w:eastAsia="Calibri" w:hAnsi="Times New Roman" w:cs="Times New Roman"/>
          <w:sz w:val="24"/>
          <w:lang w:val="uk-UA"/>
        </w:rPr>
        <w:t xml:space="preserve">   територіальної громади</w:t>
      </w:r>
    </w:p>
    <w:p w:rsidR="008A5E43"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EC07F8">
        <w:rPr>
          <w:rFonts w:ascii="Times New Roman" w:eastAsia="Calibri" w:hAnsi="Times New Roman" w:cs="Times New Roman"/>
          <w:sz w:val="24"/>
          <w:lang w:val="uk-UA"/>
        </w:rPr>
        <w:t xml:space="preserve">  на 2024 рік»</w:t>
      </w:r>
    </w:p>
    <w:p w:rsidR="00AC1964" w:rsidRPr="00CC11C9" w:rsidRDefault="00AC1964" w:rsidP="008A5E43">
      <w:pPr>
        <w:tabs>
          <w:tab w:val="left" w:pos="6465"/>
        </w:tabs>
        <w:spacing w:after="0" w:line="240" w:lineRule="auto"/>
        <w:rPr>
          <w:rFonts w:ascii="Times New Roman" w:eastAsia="Calibri" w:hAnsi="Times New Roman" w:cs="Times New Roman"/>
          <w:sz w:val="24"/>
          <w:lang w:val="uk-UA"/>
        </w:rPr>
      </w:pPr>
    </w:p>
    <w:p w:rsidR="008A5E43" w:rsidRPr="002F0FF6" w:rsidRDefault="008A5E43" w:rsidP="008A5E43">
      <w:pPr>
        <w:spacing w:after="0" w:line="0" w:lineRule="atLeast"/>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r w:rsidRPr="002F0FF6">
        <w:rPr>
          <w:rFonts w:ascii="Times New Roman" w:eastAsia="Calibri" w:hAnsi="Times New Roman" w:cs="Times New Roman"/>
          <w:b/>
          <w:bCs/>
          <w:sz w:val="24"/>
          <w:szCs w:val="24"/>
          <w:shd w:val="clear" w:color="auto" w:fill="FFFFFF"/>
          <w:lang w:val="uk-UA"/>
        </w:rPr>
        <w:t>адання</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одноразової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грошової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матеріальної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допомоги</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 xml:space="preserve">громадянам, </w:t>
      </w:r>
    </w:p>
    <w:p w:rsidR="008A5E43" w:rsidRPr="002F0FF6" w:rsidRDefault="002F0FF6" w:rsidP="008A5E43">
      <w:pPr>
        <w:spacing w:after="0" w:line="0" w:lineRule="atLeast"/>
        <w:jc w:val="center"/>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я</w:t>
      </w:r>
      <w:r w:rsidR="008A5E43" w:rsidRPr="002F0FF6">
        <w:rPr>
          <w:rFonts w:ascii="Times New Roman" w:eastAsia="Calibri" w:hAnsi="Times New Roman" w:cs="Times New Roman"/>
          <w:b/>
          <w:bCs/>
          <w:sz w:val="24"/>
          <w:szCs w:val="24"/>
          <w:shd w:val="clear" w:color="auto" w:fill="FFFFFF"/>
          <w:lang w:val="uk-UA"/>
        </w:rPr>
        <w:t>кі</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опинилися в складних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життєвих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обставинах та іншим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категоріям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громадян</w:t>
      </w:r>
    </w:p>
    <w:p w:rsidR="008A5E43" w:rsidRPr="002F0FF6" w:rsidRDefault="008A5E43" w:rsidP="008A5E43">
      <w:pPr>
        <w:spacing w:after="0" w:line="0" w:lineRule="atLeast"/>
        <w:jc w:val="center"/>
        <w:rPr>
          <w:rFonts w:ascii="Times New Roman" w:eastAsia="Calibri" w:hAnsi="Times New Roman" w:cs="Times New Roman"/>
          <w:sz w:val="24"/>
          <w:szCs w:val="24"/>
          <w:lang w:val="uk-UA"/>
        </w:rPr>
      </w:pPr>
    </w:p>
    <w:p w:rsidR="008A5E43" w:rsidRPr="00506EF8" w:rsidRDefault="008A5E43" w:rsidP="00506EF8">
      <w:pPr>
        <w:pStyle w:val="a5"/>
        <w:widowControl w:val="0"/>
        <w:numPr>
          <w:ilvl w:val="0"/>
          <w:numId w:val="2"/>
        </w:numPr>
        <w:spacing w:after="0" w:line="240" w:lineRule="auto"/>
        <w:rPr>
          <w:rFonts w:ascii="Times New Roman" w:eastAsia="Calibri" w:hAnsi="Times New Roman" w:cs="Times New Roman"/>
          <w:sz w:val="24"/>
          <w:szCs w:val="24"/>
        </w:rPr>
      </w:pPr>
      <w:r w:rsidRPr="00506EF8">
        <w:rPr>
          <w:rFonts w:ascii="Times New Roman" w:eastAsia="Calibri" w:hAnsi="Times New Roman" w:cs="Times New Roman"/>
          <w:b/>
          <w:bCs/>
          <w:sz w:val="24"/>
          <w:szCs w:val="24"/>
          <w:shd w:val="clear" w:color="auto" w:fill="FFFFFF"/>
        </w:rPr>
        <w:t>Загальні</w:t>
      </w:r>
      <w:r w:rsidR="002F0FF6" w:rsidRPr="00506EF8">
        <w:rPr>
          <w:rFonts w:ascii="Times New Roman" w:eastAsia="Calibri" w:hAnsi="Times New Roman" w:cs="Times New Roman"/>
          <w:b/>
          <w:bCs/>
          <w:sz w:val="24"/>
          <w:szCs w:val="24"/>
          <w:shd w:val="clear" w:color="auto" w:fill="FFFFFF"/>
          <w:lang w:val="uk-UA"/>
        </w:rPr>
        <w:t xml:space="preserve"> </w:t>
      </w:r>
      <w:r w:rsidRPr="00506EF8">
        <w:rPr>
          <w:rFonts w:ascii="Times New Roman" w:eastAsia="Calibri" w:hAnsi="Times New Roman" w:cs="Times New Roman"/>
          <w:b/>
          <w:bCs/>
          <w:sz w:val="24"/>
          <w:szCs w:val="24"/>
          <w:shd w:val="clear" w:color="auto" w:fill="FFFFFF"/>
        </w:rPr>
        <w:t>положення</w:t>
      </w:r>
    </w:p>
    <w:p w:rsidR="008A5E43" w:rsidRPr="00CC11C9" w:rsidRDefault="008A5E43" w:rsidP="008A5E43">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00B71BE6">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sidR="002F0FF6">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r w:rsidR="00E50708">
        <w:rPr>
          <w:rFonts w:ascii="Times New Roman" w:eastAsia="Courier New" w:hAnsi="Times New Roman" w:cs="Times New Roman"/>
          <w:sz w:val="24"/>
          <w:szCs w:val="24"/>
          <w:lang w:val="uk-UA" w:eastAsia="zh-CN"/>
        </w:rPr>
        <w:t>, за винятком важкої хвороби та/або нещасного випадку кількох членів сім’ї</w:t>
      </w:r>
      <w:r w:rsidRPr="00CC11C9">
        <w:rPr>
          <w:rFonts w:ascii="Times New Roman" w:eastAsia="Courier New" w:hAnsi="Times New Roman" w:cs="Times New Roman"/>
          <w:sz w:val="24"/>
          <w:szCs w:val="24"/>
          <w:lang w:val="uk-UA" w:eastAsia="zh-CN"/>
        </w:rPr>
        <w:t>.</w:t>
      </w:r>
      <w:r w:rsidR="002507B4">
        <w:rPr>
          <w:rFonts w:ascii="Times New Roman" w:eastAsia="Courier New" w:hAnsi="Times New Roman" w:cs="Times New Roman"/>
          <w:sz w:val="24"/>
          <w:szCs w:val="24"/>
          <w:lang w:val="uk-UA" w:eastAsia="zh-CN"/>
        </w:rPr>
        <w:t xml:space="preserve"> </w:t>
      </w:r>
      <w:r w:rsidR="002507B4" w:rsidRPr="002507B4">
        <w:rPr>
          <w:rFonts w:ascii="Times New Roman" w:eastAsia="Courier New" w:hAnsi="Times New Roman" w:cs="Times New Roman"/>
          <w:sz w:val="24"/>
          <w:szCs w:val="24"/>
          <w:lang w:val="uk-UA" w:eastAsia="zh-CN"/>
        </w:rPr>
        <w:t>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w:t>
      </w:r>
      <w:r w:rsidR="00A261AE">
        <w:rPr>
          <w:rFonts w:ascii="Times New Roman" w:eastAsia="Courier New" w:hAnsi="Times New Roman" w:cs="Times New Roman"/>
          <w:sz w:val="24"/>
          <w:szCs w:val="24"/>
          <w:lang w:val="uk-UA" w:eastAsia="zh-CN"/>
        </w:rPr>
        <w:t>.</w:t>
      </w:r>
      <w:r w:rsidRPr="00CC11C9">
        <w:rPr>
          <w:rFonts w:ascii="Times New Roman" w:eastAsia="Courier New" w:hAnsi="Times New Roman" w:cs="Times New Roman"/>
          <w:sz w:val="24"/>
          <w:szCs w:val="24"/>
          <w:lang w:val="uk-UA" w:eastAsia="zh-CN"/>
        </w:rPr>
        <w:t xml:space="preserve"> </w:t>
      </w:r>
    </w:p>
    <w:p w:rsidR="008A5E43" w:rsidRPr="00CC11C9" w:rsidRDefault="00BC43F6" w:rsidP="008A5E43">
      <w:pPr>
        <w:spacing w:after="0" w:line="0" w:lineRule="atLeast"/>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дороговартісного лікування;</w:t>
      </w:r>
    </w:p>
    <w:p w:rsidR="001B4E63" w:rsidRDefault="001B4E63"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9206E9" w:rsidRDefault="009206E9"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особам з числа внутрішньо переміщених та/або евакуйованих осіб</w:t>
      </w:r>
      <w:r w:rsidR="002F0FF6">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з місць проведення військових дій;</w:t>
      </w:r>
    </w:p>
    <w:p w:rsidR="008A5E43" w:rsidRPr="00CC11C9" w:rsidRDefault="001B4E63" w:rsidP="00ED1DE2">
      <w:pPr>
        <w:spacing w:after="0" w:line="0" w:lineRule="atLeast"/>
        <w:ind w:firstLine="142"/>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lastRenderedPageBreak/>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ED1DE2">
        <w:rPr>
          <w:rFonts w:ascii="Times New Roman" w:eastAsia="Courier New" w:hAnsi="Times New Roman" w:cs="Times New Roman"/>
          <w:sz w:val="24"/>
          <w:szCs w:val="24"/>
          <w:lang w:val="uk-UA" w:eastAsia="zh-CN"/>
        </w:rPr>
        <w:t xml:space="preserve"> (в залежності від ситуації);</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ED2E65">
        <w:rPr>
          <w:rFonts w:ascii="Times New Roman" w:eastAsia="Courier New" w:hAnsi="Times New Roman" w:cs="Times New Roman"/>
          <w:sz w:val="24"/>
          <w:szCs w:val="24"/>
          <w:lang w:val="uk-UA" w:eastAsia="zh-CN"/>
        </w:rPr>
        <w:t xml:space="preserve"> </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ED1DE2">
        <w:rPr>
          <w:rFonts w:ascii="Times New Roman" w:eastAsia="Courier New" w:hAnsi="Times New Roman" w:cs="Times New Roman"/>
          <w:sz w:val="24"/>
          <w:szCs w:val="24"/>
          <w:lang w:val="uk-UA" w:eastAsia="zh-CN"/>
        </w:rPr>
        <w:t>;</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p>
    <w:p w:rsidR="008A5E43" w:rsidRPr="00CC11C9" w:rsidRDefault="00EE6E9E"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акт обстеження матеріально побутових умов, складений та завірений у встановленому законом порядку (за потреби);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2B2AF3" w:rsidRDefault="009206E9"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2.5. </w:t>
      </w:r>
      <w:r w:rsidR="002B2AF3" w:rsidRPr="002B2AF3">
        <w:rPr>
          <w:rFonts w:ascii="Times New Roman" w:eastAsia="Courier New" w:hAnsi="Times New Roman" w:cs="Times New Roman"/>
          <w:sz w:val="24"/>
          <w:szCs w:val="24"/>
          <w:lang w:val="uk-UA" w:eastAsia="zh-CN"/>
        </w:rPr>
        <w:t>Матеріальна допо</w:t>
      </w:r>
      <w:r w:rsidR="002B2AF3">
        <w:rPr>
          <w:rFonts w:ascii="Times New Roman" w:eastAsia="Courier New" w:hAnsi="Times New Roman" w:cs="Times New Roman"/>
          <w:sz w:val="24"/>
          <w:szCs w:val="24"/>
          <w:lang w:val="uk-UA" w:eastAsia="zh-CN"/>
        </w:rPr>
        <w:t xml:space="preserve">мога на лікування </w:t>
      </w:r>
      <w:r w:rsidR="00EE6E9E">
        <w:rPr>
          <w:rFonts w:ascii="Times New Roman" w:eastAsia="Courier New" w:hAnsi="Times New Roman" w:cs="Times New Roman"/>
          <w:sz w:val="24"/>
          <w:szCs w:val="24"/>
          <w:lang w:val="uk-UA" w:eastAsia="zh-CN"/>
        </w:rPr>
        <w:t>онкохворих надається в розмірі 5</w:t>
      </w:r>
      <w:r w:rsidR="00A8288C">
        <w:rPr>
          <w:rFonts w:ascii="Times New Roman" w:eastAsia="Courier New" w:hAnsi="Times New Roman" w:cs="Times New Roman"/>
          <w:sz w:val="24"/>
          <w:szCs w:val="24"/>
          <w:lang w:val="uk-UA" w:eastAsia="zh-CN"/>
        </w:rPr>
        <w:t xml:space="preserve"> 000 грн, інші випадки від 1 000 до 2 000</w:t>
      </w:r>
      <w:r w:rsidR="002B2AF3" w:rsidRPr="002B2AF3">
        <w:rPr>
          <w:rFonts w:ascii="Times New Roman" w:eastAsia="Courier New" w:hAnsi="Times New Roman" w:cs="Times New Roman"/>
          <w:sz w:val="24"/>
          <w:szCs w:val="24"/>
          <w:lang w:val="uk-UA" w:eastAsia="zh-CN"/>
        </w:rPr>
        <w:t xml:space="preserve"> грн.</w:t>
      </w:r>
      <w:r w:rsidR="002B2AF3">
        <w:rPr>
          <w:rFonts w:ascii="Times New Roman" w:eastAsia="Courier New" w:hAnsi="Times New Roman" w:cs="Times New Roman"/>
          <w:sz w:val="24"/>
          <w:szCs w:val="24"/>
          <w:lang w:val="uk-UA" w:eastAsia="zh-CN"/>
        </w:rPr>
        <w:t xml:space="preserve"> </w:t>
      </w:r>
      <w:r w:rsidR="00A8288C">
        <w:rPr>
          <w:rFonts w:ascii="Times New Roman" w:eastAsia="Courier New" w:hAnsi="Times New Roman" w:cs="Times New Roman"/>
          <w:sz w:val="24"/>
          <w:szCs w:val="24"/>
          <w:lang w:val="uk-UA" w:eastAsia="zh-CN"/>
        </w:rPr>
        <w:t>в залежності від ситуації.</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6</w:t>
      </w:r>
      <w:r w:rsidRPr="00CC11C9">
        <w:rPr>
          <w:rFonts w:ascii="Times New Roman" w:eastAsia="Courier New" w:hAnsi="Times New Roman" w:cs="Times New Roman"/>
          <w:sz w:val="24"/>
          <w:szCs w:val="24"/>
          <w:lang w:val="uk-UA" w:eastAsia="zh-CN"/>
        </w:rPr>
        <w:t>. Матеріальна допомога надається  не більше ніж один раз на рік.</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7</w:t>
      </w:r>
      <w:r w:rsidRPr="00CC11C9">
        <w:rPr>
          <w:rFonts w:ascii="Times New Roman" w:eastAsia="Courier New" w:hAnsi="Times New Roman" w:cs="Times New Roman"/>
          <w:sz w:val="24"/>
          <w:szCs w:val="24"/>
          <w:lang w:val="uk-UA" w:eastAsia="zh-CN"/>
        </w:rPr>
        <w:t>.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8A5E43" w:rsidRDefault="00BC43F6" w:rsidP="008A5E43">
      <w:pPr>
        <w:spacing w:after="0" w:line="0" w:lineRule="atLeast"/>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3. Заключні</w:t>
      </w: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положення</w:t>
      </w:r>
      <w:r>
        <w:rPr>
          <w:rFonts w:ascii="Times New Roman" w:eastAsia="Calibri" w:hAnsi="Times New Roman" w:cs="Times New Roman"/>
          <w:b/>
          <w:bCs/>
          <w:sz w:val="24"/>
          <w:szCs w:val="24"/>
          <w:shd w:val="clear" w:color="auto" w:fill="FFFFFF"/>
          <w:lang w:val="uk-UA"/>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3.3   Відповідальність за виплату матеріальної допомоги покладається на начальника відділу </w:t>
      </w:r>
      <w:r w:rsidR="00A8288C">
        <w:rPr>
          <w:rFonts w:ascii="Times New Roman" w:eastAsia="Courier New" w:hAnsi="Times New Roman" w:cs="Times New Roman"/>
          <w:sz w:val="24"/>
          <w:szCs w:val="24"/>
          <w:lang w:val="uk-UA" w:eastAsia="zh-CN"/>
        </w:rPr>
        <w:t xml:space="preserve">бухгалтерського обліку та звітності </w:t>
      </w:r>
      <w:r w:rsidRPr="00CC11C9">
        <w:rPr>
          <w:rFonts w:ascii="Times New Roman" w:eastAsia="Courier New" w:hAnsi="Times New Roman" w:cs="Times New Roman"/>
          <w:sz w:val="24"/>
          <w:szCs w:val="24"/>
          <w:lang w:val="uk-UA" w:eastAsia="zh-CN"/>
        </w:rPr>
        <w:t>- головного бухгалтера Брацлавської селищної ради.</w:t>
      </w:r>
    </w:p>
    <w:p w:rsidR="008A5E43" w:rsidRPr="00CC11C9" w:rsidRDefault="008A5E43" w:rsidP="002F0FF6">
      <w:pPr>
        <w:spacing w:after="0" w:line="0" w:lineRule="atLeast"/>
        <w:ind w:firstLine="708"/>
        <w:jc w:val="both"/>
        <w:rPr>
          <w:rFonts w:ascii="Calibri" w:eastAsia="Calibri" w:hAnsi="Calibri" w:cs="Times New Roman"/>
          <w:lang w:val="uk-UA"/>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на постійні</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комісії</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селищної ради.</w:t>
      </w:r>
    </w:p>
    <w:p w:rsidR="00A8288C" w:rsidRDefault="00C46971" w:rsidP="009206E9">
      <w:pPr>
        <w:spacing w:before="180"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A8288C" w:rsidRDefault="00A8288C" w:rsidP="009206E9">
      <w:pPr>
        <w:spacing w:before="180" w:after="0" w:line="240" w:lineRule="auto"/>
        <w:jc w:val="both"/>
        <w:rPr>
          <w:rFonts w:ascii="Times New Roman" w:eastAsia="Times New Roman" w:hAnsi="Times New Roman" w:cs="Times New Roman"/>
          <w:sz w:val="24"/>
          <w:szCs w:val="24"/>
          <w:lang w:val="uk-UA" w:eastAsia="ru-RU"/>
        </w:rPr>
      </w:pPr>
    </w:p>
    <w:p w:rsidR="009206E9" w:rsidRPr="00CC11C9" w:rsidRDefault="00A8288C" w:rsidP="009206E9">
      <w:pPr>
        <w:spacing w:before="180"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C46971">
        <w:rPr>
          <w:rFonts w:ascii="Times New Roman" w:eastAsia="Times New Roman" w:hAnsi="Times New Roman" w:cs="Times New Roman"/>
          <w:sz w:val="24"/>
          <w:szCs w:val="24"/>
          <w:lang w:val="uk-UA" w:eastAsia="ru-RU"/>
        </w:rPr>
        <w:t xml:space="preserve">   </w:t>
      </w:r>
      <w:r w:rsidR="009206E9"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9206E9" w:rsidRPr="00CC11C9">
        <w:rPr>
          <w:rFonts w:ascii="Times New Roman" w:eastAsia="Times New Roman" w:hAnsi="Times New Roman" w:cs="Times New Roman"/>
          <w:sz w:val="24"/>
          <w:szCs w:val="24"/>
          <w:lang w:val="uk-UA" w:eastAsia="ru-RU"/>
        </w:rPr>
        <w:t>                                       </w:t>
      </w:r>
      <w:r w:rsidR="009206E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xml:space="preserve"> Тетяна НЕПИЙВОДА</w:t>
      </w:r>
    </w:p>
    <w:p w:rsidR="008A5E43" w:rsidRDefault="008A5E43" w:rsidP="008A5E43">
      <w:pPr>
        <w:spacing w:after="200" w:line="276" w:lineRule="auto"/>
        <w:rPr>
          <w:rFonts w:ascii="Calibri" w:eastAsia="Calibri" w:hAnsi="Calibri" w:cs="Times New Roman"/>
          <w:lang w:val="uk-UA"/>
        </w:rPr>
      </w:pPr>
    </w:p>
    <w:p w:rsidR="00A8288C" w:rsidRDefault="00A8288C" w:rsidP="008A5E43">
      <w:pPr>
        <w:spacing w:after="200" w:line="276" w:lineRule="auto"/>
        <w:rPr>
          <w:rFonts w:ascii="Calibri" w:eastAsia="Calibri" w:hAnsi="Calibri" w:cs="Times New Roman"/>
          <w:lang w:val="uk-UA"/>
        </w:rPr>
      </w:pPr>
    </w:p>
    <w:p w:rsidR="00A8288C" w:rsidRDefault="00A8288C" w:rsidP="008A5E43">
      <w:pPr>
        <w:spacing w:after="200" w:line="276" w:lineRule="auto"/>
        <w:rPr>
          <w:rFonts w:ascii="Calibri" w:eastAsia="Calibri" w:hAnsi="Calibri" w:cs="Times New Roman"/>
          <w:lang w:val="uk-UA"/>
        </w:rPr>
      </w:pPr>
    </w:p>
    <w:p w:rsidR="00A8288C" w:rsidRDefault="00A8288C" w:rsidP="008A5E43">
      <w:pPr>
        <w:spacing w:after="200" w:line="276" w:lineRule="auto"/>
        <w:rPr>
          <w:rFonts w:ascii="Calibri" w:eastAsia="Calibri" w:hAnsi="Calibri" w:cs="Times New Roman"/>
          <w:lang w:val="uk-UA"/>
        </w:rPr>
      </w:pPr>
    </w:p>
    <w:p w:rsidR="00A8288C" w:rsidRPr="00CC11C9" w:rsidRDefault="00A8288C" w:rsidP="008A5E43">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Додаток</w:t>
            </w:r>
            <w:r w:rsidRPr="00CC11C9">
              <w:rPr>
                <w:rFonts w:ascii="Times New Roman" w:eastAsia="Times New Roman" w:hAnsi="Times New Roman" w:cs="Times New Roman"/>
                <w:b/>
                <w:color w:val="000000"/>
                <w:sz w:val="24"/>
                <w:szCs w:val="24"/>
                <w:lang w:val="uk-UA" w:eastAsia="ru-RU"/>
              </w:rPr>
              <w:t>  </w:t>
            </w:r>
            <w:r w:rsidR="009206E9">
              <w:rPr>
                <w:rFonts w:ascii="Times New Roman" w:eastAsia="Times New Roman" w:hAnsi="Times New Roman" w:cs="Times New Roman"/>
                <w:b/>
                <w:color w:val="000000"/>
                <w:sz w:val="24"/>
                <w:szCs w:val="24"/>
                <w:lang w:val="uk-UA" w:eastAsia="ru-RU"/>
              </w:rPr>
              <w:t>3</w:t>
            </w:r>
            <w:r w:rsidRPr="00CC11C9">
              <w:rPr>
                <w:rFonts w:ascii="Times New Roman" w:eastAsia="Times New Roman" w:hAnsi="Times New Roman" w:cs="Times New Roman"/>
                <w:b/>
                <w:color w:val="000000"/>
                <w:sz w:val="24"/>
                <w:szCs w:val="24"/>
                <w:lang w:val="uk-UA" w:eastAsia="ru-RU"/>
              </w:rPr>
              <w:t>           </w:t>
            </w:r>
          </w:p>
          <w:p w:rsidR="00F27A14" w:rsidRPr="00CC11C9" w:rsidRDefault="00F27A14" w:rsidP="00A8288C">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sidR="00A8288C">
              <w:rPr>
                <w:rFonts w:ascii="Times New Roman" w:eastAsia="Times New Roman" w:hAnsi="Times New Roman" w:cs="Times New Roman"/>
                <w:b/>
                <w:color w:val="000000"/>
                <w:sz w:val="24"/>
                <w:szCs w:val="24"/>
                <w:lang w:val="uk-UA" w:eastAsia="ru-RU"/>
              </w:rPr>
              <w:t>риторіальної громади на 2024 рік»</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r w:rsidR="002F0FF6" w:rsidRPr="00CC11C9">
        <w:rPr>
          <w:rFonts w:ascii="Times New Roman" w:eastAsia="Calibri" w:hAnsi="Times New Roman" w:cs="Times New Roman"/>
          <w:b/>
          <w:sz w:val="28"/>
          <w:lang w:val="uk-UA"/>
        </w:rPr>
        <w:t>Брацлавської</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селищної </w:t>
      </w:r>
      <w:r w:rsidR="00F27A14">
        <w:rPr>
          <w:rFonts w:ascii="Times New Roman" w:eastAsia="Calibri" w:hAnsi="Times New Roman" w:cs="Times New Roman"/>
          <w:b/>
          <w:sz w:val="28"/>
          <w:lang w:val="uk-UA"/>
        </w:rPr>
        <w:t>територіальної громади</w:t>
      </w:r>
      <w:r w:rsidR="00A8288C">
        <w:rPr>
          <w:rFonts w:ascii="Times New Roman" w:eastAsia="Calibri" w:hAnsi="Times New Roman" w:cs="Times New Roman"/>
          <w:b/>
          <w:sz w:val="28"/>
          <w:lang w:val="uk-UA"/>
        </w:rPr>
        <w:t xml:space="preserve">  на 2024 рі</w:t>
      </w:r>
      <w:r w:rsidR="00F27A14">
        <w:rPr>
          <w:rFonts w:ascii="Times New Roman" w:eastAsia="Calibri" w:hAnsi="Times New Roman" w:cs="Times New Roman"/>
          <w:b/>
          <w:sz w:val="28"/>
          <w:lang w:val="uk-UA"/>
        </w:rPr>
        <w:t>к</w:t>
      </w:r>
      <w:r w:rsidR="00A8288C">
        <w:rPr>
          <w:rFonts w:ascii="Times New Roman" w:eastAsia="Calibri" w:hAnsi="Times New Roman" w:cs="Times New Roman"/>
          <w:b/>
          <w:sz w:val="28"/>
          <w:lang w:val="uk-UA"/>
        </w:rPr>
        <w:t>»</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886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7"/>
        <w:gridCol w:w="3685"/>
      </w:tblGrid>
      <w:tr w:rsidR="00A8288C" w:rsidRPr="008D3AB1" w:rsidTr="00A8288C">
        <w:trPr>
          <w:trHeight w:val="436"/>
        </w:trPr>
        <w:tc>
          <w:tcPr>
            <w:tcW w:w="5177" w:type="dxa"/>
            <w:vMerge w:val="restart"/>
          </w:tcPr>
          <w:p w:rsidR="00A8288C" w:rsidRPr="00BC43F6" w:rsidRDefault="00A8288C" w:rsidP="00F30B63">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r>
              <w:rPr>
                <w:rFonts w:ascii="Times New Roman" w:eastAsia="Times New Roman" w:hAnsi="Times New Roman" w:cs="Times New Roman"/>
                <w:b/>
                <w:sz w:val="24"/>
                <w:szCs w:val="24"/>
                <w:lang w:val="uk-UA"/>
              </w:rPr>
              <w:t xml:space="preserve"> </w:t>
            </w:r>
          </w:p>
        </w:tc>
        <w:tc>
          <w:tcPr>
            <w:tcW w:w="3685" w:type="dxa"/>
            <w:vMerge w:val="restart"/>
            <w:shd w:val="clear" w:color="auto" w:fill="auto"/>
          </w:tcPr>
          <w:p w:rsidR="00A8288C" w:rsidRDefault="00A8288C" w:rsidP="00F30B63">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8288C" w:rsidRDefault="00A8288C"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8288C" w:rsidRDefault="00A8288C"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8288C" w:rsidRPr="008D3AB1" w:rsidRDefault="00A8288C" w:rsidP="00F30B63">
            <w:pPr>
              <w:spacing w:after="0" w:line="240" w:lineRule="auto"/>
              <w:rPr>
                <w:rFonts w:ascii="Times New Roman" w:eastAsia="Times New Roman" w:hAnsi="Times New Roman" w:cs="Times New Roman"/>
                <w:b/>
                <w:sz w:val="24"/>
                <w:szCs w:val="24"/>
              </w:rPr>
            </w:pPr>
          </w:p>
        </w:tc>
      </w:tr>
      <w:tr w:rsidR="00A8288C" w:rsidRPr="008D3AB1" w:rsidTr="00A8288C">
        <w:trPr>
          <w:trHeight w:val="436"/>
        </w:trPr>
        <w:tc>
          <w:tcPr>
            <w:tcW w:w="5177" w:type="dxa"/>
            <w:vMerge/>
          </w:tcPr>
          <w:p w:rsidR="00A8288C" w:rsidRPr="008D3AB1" w:rsidRDefault="00A8288C" w:rsidP="00F30B63">
            <w:pPr>
              <w:spacing w:line="240" w:lineRule="auto"/>
              <w:rPr>
                <w:rFonts w:ascii="Times New Roman" w:eastAsia="Times New Roman" w:hAnsi="Times New Roman" w:cs="Times New Roman"/>
                <w:sz w:val="24"/>
                <w:szCs w:val="24"/>
              </w:rPr>
            </w:pPr>
          </w:p>
        </w:tc>
        <w:tc>
          <w:tcPr>
            <w:tcW w:w="3685" w:type="dxa"/>
            <w:vMerge/>
            <w:shd w:val="clear" w:color="auto" w:fill="auto"/>
          </w:tcPr>
          <w:p w:rsidR="00A8288C" w:rsidRPr="008D3AB1" w:rsidRDefault="00A8288C" w:rsidP="00F30B63">
            <w:pPr>
              <w:spacing w:line="240" w:lineRule="auto"/>
              <w:rPr>
                <w:rFonts w:ascii="Times New Roman" w:eastAsia="Times New Roman" w:hAnsi="Times New Roman" w:cs="Times New Roman"/>
                <w:sz w:val="24"/>
                <w:szCs w:val="24"/>
              </w:rPr>
            </w:pPr>
          </w:p>
        </w:tc>
      </w:tr>
      <w:tr w:rsidR="00A8288C" w:rsidRPr="008D3AB1" w:rsidTr="00A8288C">
        <w:trPr>
          <w:trHeight w:val="436"/>
        </w:trPr>
        <w:tc>
          <w:tcPr>
            <w:tcW w:w="5177" w:type="dxa"/>
            <w:vMerge/>
          </w:tcPr>
          <w:p w:rsidR="00A8288C" w:rsidRPr="008D3AB1" w:rsidRDefault="00A8288C" w:rsidP="00F30B63">
            <w:pPr>
              <w:spacing w:line="240" w:lineRule="auto"/>
              <w:jc w:val="both"/>
              <w:rPr>
                <w:rFonts w:ascii="Times New Roman" w:eastAsia="Times New Roman" w:hAnsi="Times New Roman" w:cs="Times New Roman"/>
                <w:sz w:val="24"/>
                <w:szCs w:val="24"/>
              </w:rPr>
            </w:pPr>
          </w:p>
        </w:tc>
        <w:tc>
          <w:tcPr>
            <w:tcW w:w="3685" w:type="dxa"/>
            <w:vMerge/>
            <w:shd w:val="clear" w:color="auto" w:fill="auto"/>
          </w:tcPr>
          <w:p w:rsidR="00A8288C" w:rsidRPr="008D3AB1" w:rsidRDefault="00A8288C" w:rsidP="00F30B63">
            <w:pPr>
              <w:spacing w:line="240" w:lineRule="auto"/>
              <w:rPr>
                <w:rFonts w:ascii="Times New Roman" w:eastAsia="Times New Roman" w:hAnsi="Times New Roman" w:cs="Times New Roman"/>
                <w:sz w:val="24"/>
                <w:szCs w:val="24"/>
              </w:rPr>
            </w:pPr>
          </w:p>
        </w:tc>
      </w:tr>
      <w:tr w:rsidR="00A8288C" w:rsidRPr="008D3AB1" w:rsidTr="00A8288C">
        <w:trPr>
          <w:trHeight w:val="442"/>
        </w:trPr>
        <w:tc>
          <w:tcPr>
            <w:tcW w:w="5177" w:type="dxa"/>
          </w:tcPr>
          <w:p w:rsidR="00A8288C" w:rsidRPr="008D3AB1" w:rsidRDefault="00A8288C" w:rsidP="00F30B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Pr="00995695">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
        </w:tc>
        <w:tc>
          <w:tcPr>
            <w:tcW w:w="3685" w:type="dxa"/>
            <w:shd w:val="clear" w:color="auto" w:fill="auto"/>
          </w:tcPr>
          <w:p w:rsidR="00A8288C" w:rsidRPr="00AC1964" w:rsidRDefault="00815C1B" w:rsidP="00AC1964">
            <w:pPr>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5 820</w:t>
            </w:r>
          </w:p>
        </w:tc>
      </w:tr>
    </w:tbl>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883F3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BC43F6"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BC43F6" w:rsidRPr="00CC11C9">
        <w:rPr>
          <w:rFonts w:ascii="Times New Roman" w:eastAsia="Times New Roman" w:hAnsi="Times New Roman" w:cs="Times New Roman"/>
          <w:sz w:val="24"/>
          <w:szCs w:val="24"/>
          <w:lang w:val="uk-UA" w:eastAsia="ru-RU"/>
        </w:rPr>
        <w:t>       </w:t>
      </w:r>
      <w:r w:rsidR="00A8288C">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1C3468">
      <w:pPr>
        <w:rPr>
          <w:lang w:val="uk-UA"/>
        </w:rPr>
      </w:pPr>
    </w:p>
    <w:sectPr w:rsidR="00B82C83" w:rsidRPr="008A5E43" w:rsidSect="00E27B1C">
      <w:pgSz w:w="11906" w:h="16838"/>
      <w:pgMar w:top="851" w:right="70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68" w:rsidRDefault="001C3468" w:rsidP="00883F33">
      <w:pPr>
        <w:spacing w:after="0" w:line="240" w:lineRule="auto"/>
      </w:pPr>
      <w:r>
        <w:separator/>
      </w:r>
    </w:p>
  </w:endnote>
  <w:endnote w:type="continuationSeparator" w:id="0">
    <w:p w:rsidR="001C3468" w:rsidRDefault="001C3468" w:rsidP="0088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68" w:rsidRDefault="001C3468" w:rsidP="00883F33">
      <w:pPr>
        <w:spacing w:after="0" w:line="240" w:lineRule="auto"/>
      </w:pPr>
      <w:r>
        <w:separator/>
      </w:r>
    </w:p>
  </w:footnote>
  <w:footnote w:type="continuationSeparator" w:id="0">
    <w:p w:rsidR="001C3468" w:rsidRDefault="001C3468" w:rsidP="0088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80046"/>
    <w:multiLevelType w:val="hybridMultilevel"/>
    <w:tmpl w:val="95D0EB4C"/>
    <w:lvl w:ilvl="0" w:tplc="DF94AC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E43"/>
    <w:rsid w:val="000021EA"/>
    <w:rsid w:val="000025E1"/>
    <w:rsid w:val="00010800"/>
    <w:rsid w:val="00030AA3"/>
    <w:rsid w:val="0003536E"/>
    <w:rsid w:val="00041042"/>
    <w:rsid w:val="000502F0"/>
    <w:rsid w:val="00050A88"/>
    <w:rsid w:val="000F7380"/>
    <w:rsid w:val="001955B1"/>
    <w:rsid w:val="001B4E63"/>
    <w:rsid w:val="001C3468"/>
    <w:rsid w:val="001C7C4B"/>
    <w:rsid w:val="001D6B35"/>
    <w:rsid w:val="001F00B4"/>
    <w:rsid w:val="002507B4"/>
    <w:rsid w:val="00295D73"/>
    <w:rsid w:val="002B2AF3"/>
    <w:rsid w:val="002F0FF6"/>
    <w:rsid w:val="003B21B9"/>
    <w:rsid w:val="003C3D35"/>
    <w:rsid w:val="003E3455"/>
    <w:rsid w:val="003E717C"/>
    <w:rsid w:val="004320E9"/>
    <w:rsid w:val="00452F50"/>
    <w:rsid w:val="0047656A"/>
    <w:rsid w:val="004D6886"/>
    <w:rsid w:val="00506EF8"/>
    <w:rsid w:val="00525845"/>
    <w:rsid w:val="005336B3"/>
    <w:rsid w:val="00546232"/>
    <w:rsid w:val="005647AF"/>
    <w:rsid w:val="00593A63"/>
    <w:rsid w:val="005E3E44"/>
    <w:rsid w:val="00625E23"/>
    <w:rsid w:val="0066263B"/>
    <w:rsid w:val="00673F3A"/>
    <w:rsid w:val="007262CC"/>
    <w:rsid w:val="00770AF8"/>
    <w:rsid w:val="00780D40"/>
    <w:rsid w:val="007C008E"/>
    <w:rsid w:val="00815C1B"/>
    <w:rsid w:val="00817B23"/>
    <w:rsid w:val="008464E3"/>
    <w:rsid w:val="00854DFE"/>
    <w:rsid w:val="00883F33"/>
    <w:rsid w:val="00894E3B"/>
    <w:rsid w:val="008A3B6F"/>
    <w:rsid w:val="008A5E43"/>
    <w:rsid w:val="008C2AAB"/>
    <w:rsid w:val="008F1F40"/>
    <w:rsid w:val="009206E9"/>
    <w:rsid w:val="00966AEE"/>
    <w:rsid w:val="009D7DAA"/>
    <w:rsid w:val="00A261AE"/>
    <w:rsid w:val="00A709AB"/>
    <w:rsid w:val="00A8288C"/>
    <w:rsid w:val="00AC1964"/>
    <w:rsid w:val="00AD5B21"/>
    <w:rsid w:val="00AE54AE"/>
    <w:rsid w:val="00AE58C6"/>
    <w:rsid w:val="00B57B1F"/>
    <w:rsid w:val="00B71BE6"/>
    <w:rsid w:val="00BC43F6"/>
    <w:rsid w:val="00BC4FC6"/>
    <w:rsid w:val="00BD31EB"/>
    <w:rsid w:val="00BD59D9"/>
    <w:rsid w:val="00C11B12"/>
    <w:rsid w:val="00C31865"/>
    <w:rsid w:val="00C46971"/>
    <w:rsid w:val="00C54781"/>
    <w:rsid w:val="00C6488C"/>
    <w:rsid w:val="00CD6B53"/>
    <w:rsid w:val="00D30D0A"/>
    <w:rsid w:val="00D33395"/>
    <w:rsid w:val="00D35C9D"/>
    <w:rsid w:val="00D91012"/>
    <w:rsid w:val="00D939DE"/>
    <w:rsid w:val="00DA731F"/>
    <w:rsid w:val="00DC699B"/>
    <w:rsid w:val="00E27B1C"/>
    <w:rsid w:val="00E41D2C"/>
    <w:rsid w:val="00E50708"/>
    <w:rsid w:val="00E55E4B"/>
    <w:rsid w:val="00EA2536"/>
    <w:rsid w:val="00EC07F8"/>
    <w:rsid w:val="00ED1DE2"/>
    <w:rsid w:val="00ED2E65"/>
    <w:rsid w:val="00EE6E9E"/>
    <w:rsid w:val="00F27A14"/>
    <w:rsid w:val="00F53D8F"/>
    <w:rsid w:val="00F55BAE"/>
    <w:rsid w:val="00F645AB"/>
    <w:rsid w:val="00FA266F"/>
    <w:rsid w:val="00FC365B"/>
    <w:rsid w:val="00FD164D"/>
    <w:rsid w:val="00FD4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FAEEC-CD2E-4FDB-A50F-588C52B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 w:type="paragraph" w:styleId="a5">
    <w:name w:val="List Paragraph"/>
    <w:basedOn w:val="a"/>
    <w:uiPriority w:val="34"/>
    <w:qFormat/>
    <w:rsid w:val="00BC43F6"/>
    <w:pPr>
      <w:ind w:left="720"/>
      <w:contextualSpacing/>
    </w:pPr>
  </w:style>
  <w:style w:type="paragraph" w:styleId="a6">
    <w:name w:val="header"/>
    <w:basedOn w:val="a"/>
    <w:link w:val="a7"/>
    <w:uiPriority w:val="99"/>
    <w:unhideWhenUsed/>
    <w:rsid w:val="00883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3F33"/>
  </w:style>
  <w:style w:type="paragraph" w:styleId="a8">
    <w:name w:val="footer"/>
    <w:basedOn w:val="a"/>
    <w:link w:val="a9"/>
    <w:uiPriority w:val="99"/>
    <w:unhideWhenUsed/>
    <w:rsid w:val="00883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7</Pages>
  <Words>2343</Words>
  <Characters>13359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cp:lastPrinted>2024-01-15T10:04:00Z</cp:lastPrinted>
  <dcterms:created xsi:type="dcterms:W3CDTF">2021-12-18T15:00:00Z</dcterms:created>
  <dcterms:modified xsi:type="dcterms:W3CDTF">2024-01-15T10:06:00Z</dcterms:modified>
</cp:coreProperties>
</file>