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DF" w:rsidRPr="00C01240" w:rsidRDefault="00A914B1" w:rsidP="00B52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700503566" r:id="rId7"/>
        </w:object>
      </w:r>
    </w:p>
    <w:p w:rsidR="00B52FDF" w:rsidRPr="00C01240" w:rsidRDefault="00B52FDF" w:rsidP="00B52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52FDF" w:rsidRDefault="00B52FDF" w:rsidP="00B52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52FDF" w:rsidRDefault="00B52FDF" w:rsidP="00B52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52FDF" w:rsidRPr="00C01240" w:rsidRDefault="00B52FDF" w:rsidP="00B52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B52FDF" w:rsidRPr="00C01240" w:rsidRDefault="00B52FDF" w:rsidP="00B52F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B52FDF" w:rsidRPr="00C01240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B52FDF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ДВАДЦЯТЬ ПЕРША (ПОЗАЧЕРГОВА)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СЕСІЯ</w:t>
      </w:r>
    </w:p>
    <w:p w:rsidR="00B52FDF" w:rsidRPr="00C01240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B52FDF" w:rsidRPr="00C01240" w:rsidRDefault="00B52FDF" w:rsidP="00B52FDF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B52FDF" w:rsidRPr="00131B0E" w:rsidRDefault="00B52FDF" w:rsidP="00B52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__» грудня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</w:p>
    <w:p w:rsidR="00B52FDF" w:rsidRDefault="00B52FDF" w:rsidP="00B52FDF">
      <w:pPr>
        <w:rPr>
          <w:lang w:val="uk-UA"/>
        </w:rPr>
      </w:pPr>
    </w:p>
    <w:p w:rsidR="00B52FDF" w:rsidRPr="00B52FDF" w:rsidRDefault="00B52FDF" w:rsidP="00B52FDF">
      <w:pPr>
        <w:autoSpaceDE w:val="0"/>
        <w:spacing w:after="0" w:line="240" w:lineRule="auto"/>
        <w:ind w:firstLine="360"/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</w:pPr>
      <w:r w:rsidRPr="00B52FDF"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  <w:t>Про затвердження плану діяльності</w:t>
      </w:r>
    </w:p>
    <w:p w:rsidR="00B52FDF" w:rsidRPr="00B52FDF" w:rsidRDefault="00B52FDF" w:rsidP="00B52FDF">
      <w:pPr>
        <w:autoSpaceDE w:val="0"/>
        <w:spacing w:after="0" w:line="240" w:lineRule="auto"/>
        <w:ind w:firstLine="360"/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</w:pPr>
      <w:r w:rsidRPr="00B52FDF"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  <w:t xml:space="preserve">з підготовки проектів регуляторних актів </w:t>
      </w:r>
    </w:p>
    <w:p w:rsidR="00B52FDF" w:rsidRPr="00B52FDF" w:rsidRDefault="00B52FDF" w:rsidP="00B52FDF">
      <w:pPr>
        <w:autoSpaceDE w:val="0"/>
        <w:spacing w:after="0" w:line="240" w:lineRule="auto"/>
        <w:ind w:firstLine="360"/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</w:pPr>
      <w:r w:rsidRPr="00B52FDF"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  <w:t xml:space="preserve">та плану-графіку здійснення відстеження </w:t>
      </w:r>
    </w:p>
    <w:p w:rsidR="00B52FDF" w:rsidRPr="00B52FDF" w:rsidRDefault="00B52FDF" w:rsidP="00B52FDF">
      <w:pPr>
        <w:autoSpaceDE w:val="0"/>
        <w:spacing w:after="0" w:line="240" w:lineRule="auto"/>
        <w:ind w:firstLine="360"/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</w:pPr>
      <w:r w:rsidRPr="00B52FDF"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  <w:t xml:space="preserve">результативності діючих регуляторних актів </w:t>
      </w:r>
    </w:p>
    <w:p w:rsidR="00B52FDF" w:rsidRPr="00B52FDF" w:rsidRDefault="00B52FDF" w:rsidP="00B52FDF">
      <w:pPr>
        <w:autoSpaceDE w:val="0"/>
        <w:spacing w:after="0" w:line="240" w:lineRule="auto"/>
        <w:ind w:firstLine="360"/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</w:pPr>
      <w:r w:rsidRPr="00B52FDF"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  <w:t xml:space="preserve">Брацлавською селищною радою </w:t>
      </w:r>
    </w:p>
    <w:p w:rsidR="00B52FDF" w:rsidRPr="00B52FDF" w:rsidRDefault="00B52FDF" w:rsidP="00B52FDF">
      <w:pPr>
        <w:autoSpaceDE w:val="0"/>
        <w:spacing w:after="0" w:line="240" w:lineRule="auto"/>
        <w:ind w:firstLine="360"/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</w:pPr>
      <w:r w:rsidRPr="00B52FDF"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  <w:t>на 2022 рік</w:t>
      </w:r>
    </w:p>
    <w:p w:rsidR="00B52FDF" w:rsidRPr="00B52FDF" w:rsidRDefault="00B52FDF" w:rsidP="00B52F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забезпечення прозорості здійснення регуляторної політики у сфері господарської діяльності щодо планування підготовки проектів регуляторних актів, відповідно до статті 7 Закону  України «Про засади державної регуляторної політики у сфері господарської діяльності», керуючись ст. 26 Закону України «Про місцеве самоврядування в Україні»,  </w:t>
      </w:r>
    </w:p>
    <w:p w:rsidR="00B52FDF" w:rsidRPr="00B52FDF" w:rsidRDefault="00B52FDF" w:rsidP="00B5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селищна рада  </w:t>
      </w:r>
      <w:r w:rsidRPr="00B52FD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И Р І Ш И ЛА :</w:t>
      </w:r>
      <w:r w:rsidRPr="00B52F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B52FDF" w:rsidRPr="00B52FDF" w:rsidRDefault="00B52FDF" w:rsidP="00B5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 план діяльності Брацлавської селищної ради з підготовки проектів регуляторних актів на 2022 рік (додаток 1).</w:t>
      </w:r>
    </w:p>
    <w:p w:rsidR="00B52FDF" w:rsidRPr="00B52FDF" w:rsidRDefault="00B52FDF" w:rsidP="00B52FDF">
      <w:pPr>
        <w:spacing w:before="60" w:after="6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2. Затвердити план-графік здійснення відстеження результативності д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іючих регуляторних актів на 2022</w:t>
      </w:r>
      <w:r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рік (додаток 2).</w:t>
      </w:r>
    </w:p>
    <w:p w:rsidR="00B52FDF" w:rsidRPr="00B52FDF" w:rsidRDefault="00B52FDF" w:rsidP="00B52FDF">
      <w:pPr>
        <w:spacing w:before="60" w:after="6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52FDF" w:rsidRPr="00B52FDF" w:rsidRDefault="00B52FDF" w:rsidP="00B52FDF">
      <w:pPr>
        <w:autoSpaceDE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sz w:val="28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3. Секрета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рю селищної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Непийводі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Тетяні</w:t>
      </w:r>
      <w:r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забезпечити оприлюднення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плану  </w:t>
      </w:r>
      <w:r w:rsidRPr="00B52FDF">
        <w:rPr>
          <w:rFonts w:ascii="Times New Roman" w:eastAsia="TimesNewRomanPSMT" w:hAnsi="Times New Roman" w:cs="Times New Roman"/>
          <w:sz w:val="28"/>
          <w:szCs w:val="24"/>
          <w:lang w:val="uk-UA" w:eastAsia="ru-RU"/>
        </w:rPr>
        <w:t>діяльності з підготовки  проектів регуляторних актів та плану-графіку здійснення відстеження результативності діючих регуляторних актів Брацл</w:t>
      </w:r>
      <w:r>
        <w:rPr>
          <w:rFonts w:ascii="Times New Roman" w:eastAsia="TimesNewRomanPSMT" w:hAnsi="Times New Roman" w:cs="Times New Roman"/>
          <w:sz w:val="28"/>
          <w:szCs w:val="24"/>
          <w:lang w:val="uk-UA" w:eastAsia="ru-RU"/>
        </w:rPr>
        <w:t>авською  селищною  радою на 2022</w:t>
      </w:r>
      <w:r w:rsidRPr="00B52FDF">
        <w:rPr>
          <w:rFonts w:ascii="Times New Roman" w:eastAsia="TimesNewRomanPSMT" w:hAnsi="Times New Roman" w:cs="Times New Roman"/>
          <w:sz w:val="28"/>
          <w:szCs w:val="24"/>
          <w:lang w:val="uk-UA" w:eastAsia="ru-RU"/>
        </w:rPr>
        <w:t xml:space="preserve"> рік у 10 - денний термін після</w:t>
      </w:r>
      <w:r>
        <w:rPr>
          <w:rFonts w:ascii="Times New Roman" w:eastAsia="TimesNewRomanPSMT" w:hAnsi="Times New Roman" w:cs="Times New Roman"/>
          <w:sz w:val="28"/>
          <w:szCs w:val="24"/>
          <w:lang w:val="uk-UA" w:eastAsia="ru-RU"/>
        </w:rPr>
        <w:t xml:space="preserve"> </w:t>
      </w:r>
      <w:r w:rsidRPr="00B52FDF">
        <w:rPr>
          <w:rFonts w:ascii="Times New Roman" w:eastAsia="TimesNewRomanPSMT" w:hAnsi="Times New Roman" w:cs="Times New Roman"/>
          <w:sz w:val="28"/>
          <w:szCs w:val="24"/>
          <w:lang w:val="uk-UA" w:eastAsia="ru-RU"/>
        </w:rPr>
        <w:t>прийняття цього рішення.</w:t>
      </w:r>
    </w:p>
    <w:p w:rsidR="00B52FDF" w:rsidRPr="00B52FDF" w:rsidRDefault="00B52FDF" w:rsidP="00B52FDF">
      <w:pPr>
        <w:autoSpaceDE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sz w:val="28"/>
          <w:szCs w:val="24"/>
          <w:lang w:val="uk-UA" w:eastAsia="ru-RU"/>
        </w:rPr>
      </w:pPr>
    </w:p>
    <w:p w:rsidR="00D81B1A" w:rsidRPr="00B52FDF" w:rsidRDefault="00D81B1A" w:rsidP="00D81B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 w:rsidRPr="00B52FDF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цього рішення покласти на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B52FDF">
        <w:rPr>
          <w:rFonts w:ascii="Times New Roman" w:hAnsi="Times New Roman"/>
          <w:color w:val="000000"/>
          <w:sz w:val="28"/>
          <w:szCs w:val="28"/>
          <w:lang w:val="uk-UA"/>
        </w:rPr>
        <w:t>Долованюк</w:t>
      </w:r>
      <w:proofErr w:type="spellEnd"/>
      <w:r w:rsidRPr="00B52FDF">
        <w:rPr>
          <w:rFonts w:ascii="Times New Roman" w:hAnsi="Times New Roman"/>
          <w:color w:val="000000"/>
          <w:sz w:val="28"/>
          <w:szCs w:val="28"/>
          <w:lang w:val="uk-UA"/>
        </w:rPr>
        <w:t xml:space="preserve"> О.А.).</w:t>
      </w:r>
    </w:p>
    <w:p w:rsidR="00D81B1A" w:rsidRPr="00B52FDF" w:rsidRDefault="00D81B1A" w:rsidP="00D81B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81B1A" w:rsidRPr="00B52FDF" w:rsidRDefault="00D81B1A" w:rsidP="00D81B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81B1A" w:rsidRPr="00B52FDF" w:rsidRDefault="00D81B1A" w:rsidP="00D81B1A">
      <w:pPr>
        <w:shd w:val="clear" w:color="auto" w:fill="FFFFFF"/>
        <w:spacing w:after="0" w:line="240" w:lineRule="auto"/>
        <w:jc w:val="both"/>
        <w:rPr>
          <w:lang w:val="uk-UA"/>
        </w:rPr>
      </w:pPr>
      <w:r w:rsidRPr="00B52FDF">
        <w:rPr>
          <w:rFonts w:ascii="Times New Roman" w:hAnsi="Times New Roman"/>
          <w:color w:val="000000"/>
          <w:sz w:val="28"/>
          <w:szCs w:val="28"/>
          <w:lang w:val="uk-UA"/>
        </w:rPr>
        <w:t xml:space="preserve">    Селищний голова </w:t>
      </w:r>
      <w:r w:rsidRPr="00B52FD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B52FD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B52FD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B52FD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B52FDF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Микола КОБРИНЧУК</w:t>
      </w:r>
      <w:r w:rsidRPr="00B52FDF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B52FDF" w:rsidRPr="00B52FDF" w:rsidRDefault="00B52FDF" w:rsidP="00B573B2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1</w:t>
      </w:r>
    </w:p>
    <w:p w:rsidR="00B52FDF" w:rsidRPr="00B52FDF" w:rsidRDefault="00B52FDF" w:rsidP="00B573B2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(позачергової) сесії</w:t>
      </w:r>
    </w:p>
    <w:p w:rsidR="00B52FDF" w:rsidRPr="00B52FDF" w:rsidRDefault="00B52FDF" w:rsidP="00B573B2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Брацлавської селищної ради </w:t>
      </w:r>
    </w:p>
    <w:p w:rsidR="00B52FDF" w:rsidRPr="00B52FDF" w:rsidRDefault="00B52FDF" w:rsidP="00B573B2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8 скликання                                                                              </w:t>
      </w:r>
    </w:p>
    <w:p w:rsidR="00B52FDF" w:rsidRPr="00B52FDF" w:rsidRDefault="00B52FDF" w:rsidP="00B573B2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від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«__» грудня 2021 року № __</w:t>
      </w:r>
    </w:p>
    <w:p w:rsidR="00B52FDF" w:rsidRPr="00B52FDF" w:rsidRDefault="00B52FDF" w:rsidP="00B52FDF">
      <w:pPr>
        <w:spacing w:before="60" w:after="6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ПЛАН ДІЯЛЬНОСТІ</w:t>
      </w:r>
    </w:p>
    <w:p w:rsidR="00B52FDF" w:rsidRPr="00B52FDF" w:rsidRDefault="00B52FDF" w:rsidP="00B52FDF">
      <w:pPr>
        <w:spacing w:before="60" w:after="6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Брацлавської селищної ради з підготовки проектів</w:t>
      </w:r>
    </w:p>
    <w:p w:rsidR="00B52FDF" w:rsidRPr="00B52FDF" w:rsidRDefault="00B52FDF" w:rsidP="00B52FDF">
      <w:pPr>
        <w:spacing w:before="60" w:after="6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регуляторних актів на 2022</w:t>
      </w:r>
      <w:r w:rsidRPr="00B52FD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рік</w:t>
      </w:r>
    </w:p>
    <w:p w:rsidR="00B52FDF" w:rsidRPr="00B52FDF" w:rsidRDefault="00B52FDF" w:rsidP="00B52FDF">
      <w:pPr>
        <w:spacing w:before="60" w:after="6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tbl>
      <w:tblPr>
        <w:tblStyle w:val="a9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260"/>
        <w:gridCol w:w="1418"/>
        <w:gridCol w:w="1842"/>
      </w:tblGrid>
      <w:tr w:rsidR="00B52FDF" w:rsidRPr="00B52FDF" w:rsidTr="00286679">
        <w:tc>
          <w:tcPr>
            <w:tcW w:w="568" w:type="dxa"/>
          </w:tcPr>
          <w:p w:rsidR="00B52FDF" w:rsidRPr="00B52FDF" w:rsidRDefault="00B52FDF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835" w:type="dxa"/>
          </w:tcPr>
          <w:p w:rsidR="00B52FDF" w:rsidRPr="00B52FDF" w:rsidRDefault="00B52FDF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 регуляторного </w:t>
            </w:r>
            <w:proofErr w:type="spellStart"/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акта</w:t>
            </w:r>
            <w:proofErr w:type="spellEnd"/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що планується розробити</w:t>
            </w:r>
          </w:p>
        </w:tc>
        <w:tc>
          <w:tcPr>
            <w:tcW w:w="3260" w:type="dxa"/>
          </w:tcPr>
          <w:p w:rsidR="00B52FDF" w:rsidRPr="00B52FDF" w:rsidRDefault="00B52FDF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Цілі прийняття</w:t>
            </w:r>
          </w:p>
        </w:tc>
        <w:tc>
          <w:tcPr>
            <w:tcW w:w="1418" w:type="dxa"/>
          </w:tcPr>
          <w:p w:rsidR="00B52FDF" w:rsidRPr="00B52FDF" w:rsidRDefault="00B52FDF" w:rsidP="00286679">
            <w:pPr>
              <w:spacing w:before="60" w:after="6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   підготовки проекту</w:t>
            </w:r>
          </w:p>
        </w:tc>
        <w:tc>
          <w:tcPr>
            <w:tcW w:w="1842" w:type="dxa"/>
          </w:tcPr>
          <w:p w:rsidR="00B52FDF" w:rsidRPr="00B52FDF" w:rsidRDefault="00B52FDF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Відповідальний за розроблення проекту </w:t>
            </w:r>
          </w:p>
        </w:tc>
      </w:tr>
      <w:tr w:rsidR="00B52FDF" w:rsidRPr="00B52FDF" w:rsidTr="00286679">
        <w:tc>
          <w:tcPr>
            <w:tcW w:w="568" w:type="dxa"/>
          </w:tcPr>
          <w:p w:rsidR="00B52FDF" w:rsidRPr="00B52FDF" w:rsidRDefault="00B52FDF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:rsidR="00B52FDF" w:rsidRPr="00B52FDF" w:rsidRDefault="00B52FDF" w:rsidP="0028667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Проект рішення сесії «Про</w:t>
            </w:r>
            <w:r w:rsidRPr="00B52F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встановлення місцевих податків та зборів на території Брацлавської селищної</w:t>
            </w:r>
            <w:r w:rsidR="003574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територіальної громади</w:t>
            </w:r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260" w:type="dxa"/>
          </w:tcPr>
          <w:p w:rsidR="00B52FDF" w:rsidRPr="00B52FDF" w:rsidRDefault="00B52FDF" w:rsidP="0028667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Приведення рішення у відповідність до Постанови Кабінету Міністрів України від 24.05.2017 року № 483 та поповнення дохідної частини бюджету селищної ради</w:t>
            </w:r>
          </w:p>
        </w:tc>
        <w:tc>
          <w:tcPr>
            <w:tcW w:w="1418" w:type="dxa"/>
          </w:tcPr>
          <w:p w:rsidR="00B52FDF" w:rsidRPr="00B52FDF" w:rsidRDefault="00B52FDF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ІІ </w:t>
            </w:r>
            <w:proofErr w:type="spellStart"/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B52FDF" w:rsidRPr="00B52FDF" w:rsidRDefault="003574BA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</w:t>
            </w:r>
            <w:r w:rsidR="00B52FDF"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842" w:type="dxa"/>
          </w:tcPr>
          <w:p w:rsidR="00B573B2" w:rsidRDefault="00B573B2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Фінансовий відділ,</w:t>
            </w:r>
          </w:p>
          <w:p w:rsidR="00B52FDF" w:rsidRPr="00B52FDF" w:rsidRDefault="00B573B2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B52FDF"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екретар ради</w:t>
            </w:r>
          </w:p>
        </w:tc>
      </w:tr>
      <w:tr w:rsidR="003574BA" w:rsidRPr="00B52FDF" w:rsidTr="00286679">
        <w:tc>
          <w:tcPr>
            <w:tcW w:w="568" w:type="dxa"/>
          </w:tcPr>
          <w:p w:rsidR="003574BA" w:rsidRPr="00B52FDF" w:rsidRDefault="003574BA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</w:p>
        </w:tc>
        <w:tc>
          <w:tcPr>
            <w:tcW w:w="2835" w:type="dxa"/>
          </w:tcPr>
          <w:p w:rsidR="003574BA" w:rsidRPr="00B52FDF" w:rsidRDefault="006E5AC4" w:rsidP="006E5AC4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Проект рішення </w:t>
            </w:r>
            <w:r w:rsidR="003574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 тарифів на послуги водопостачання»</w:t>
            </w:r>
          </w:p>
        </w:tc>
        <w:tc>
          <w:tcPr>
            <w:tcW w:w="3260" w:type="dxa"/>
          </w:tcPr>
          <w:p w:rsidR="003574BA" w:rsidRPr="00B52FDF" w:rsidRDefault="00D81B1A" w:rsidP="0028667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D81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риведення тарифів на послуги централізованого водопостачання та централізованого водовідведення у відповідність до економічно обґрунтованих витрат на їх виробництво</w:t>
            </w:r>
          </w:p>
        </w:tc>
        <w:tc>
          <w:tcPr>
            <w:tcW w:w="1418" w:type="dxa"/>
          </w:tcPr>
          <w:p w:rsidR="003574BA" w:rsidRDefault="00B573B2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B573B2" w:rsidRPr="00B52FDF" w:rsidRDefault="00B573B2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 року</w:t>
            </w:r>
          </w:p>
        </w:tc>
        <w:tc>
          <w:tcPr>
            <w:tcW w:w="1842" w:type="dxa"/>
          </w:tcPr>
          <w:p w:rsidR="003574BA" w:rsidRPr="00B52FDF" w:rsidRDefault="00B573B2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73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Фінансовий відділ</w:t>
            </w:r>
          </w:p>
        </w:tc>
      </w:tr>
    </w:tbl>
    <w:p w:rsidR="00B52FDF" w:rsidRPr="00B52FDF" w:rsidRDefault="00B52FDF" w:rsidP="00B52FDF">
      <w:pPr>
        <w:spacing w:before="60" w:after="60" w:line="240" w:lineRule="auto"/>
        <w:ind w:left="540" w:firstLine="54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Секретар селищної </w:t>
      </w:r>
      <w:r w:rsidR="00D81B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ради                      </w:t>
      </w:r>
      <w:r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81B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Тетяна</w:t>
      </w:r>
      <w:r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81B1A"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НЕПИЙВОДА</w:t>
      </w:r>
      <w:r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B52FDF" w:rsidRPr="00B52FDF" w:rsidRDefault="00B52FDF" w:rsidP="00B52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D81B1A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2</w:t>
      </w:r>
    </w:p>
    <w:p w:rsidR="00B52FDF" w:rsidRPr="00B52FDF" w:rsidRDefault="00B52FDF" w:rsidP="00D81B1A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2</w:t>
      </w:r>
      <w:r w:rsidR="00D81B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(позачергової) сесії</w:t>
      </w:r>
    </w:p>
    <w:p w:rsidR="00B52FDF" w:rsidRPr="00B52FDF" w:rsidRDefault="00B52FDF" w:rsidP="00D81B1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Брацлавської селищної ради </w:t>
      </w:r>
    </w:p>
    <w:p w:rsidR="00B52FDF" w:rsidRPr="00B52FDF" w:rsidRDefault="00B52FDF" w:rsidP="00D81B1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8 скликання</w:t>
      </w:r>
    </w:p>
    <w:p w:rsidR="00B52FDF" w:rsidRPr="00B52FDF" w:rsidRDefault="00B52FDF" w:rsidP="00D81B1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</w:t>
      </w:r>
      <w:r w:rsidR="00D81B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від «__» грудня 2021 року № __</w:t>
      </w:r>
    </w:p>
    <w:p w:rsidR="00B52FDF" w:rsidRPr="00B52FDF" w:rsidRDefault="00B52FDF" w:rsidP="00B52FDF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2FDF" w:rsidRPr="00B52FDF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2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ПЛАН-ГРАФІК</w:t>
      </w:r>
    </w:p>
    <w:p w:rsidR="00B52FDF" w:rsidRPr="00B52FDF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2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здійснення відстеження результативності діючих регуляторних актів,</w:t>
      </w:r>
    </w:p>
    <w:p w:rsidR="00B52FDF" w:rsidRPr="00B52FDF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2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розроблених Брацлавською селищною радою</w:t>
      </w:r>
    </w:p>
    <w:p w:rsidR="00B52FDF" w:rsidRPr="00B52FDF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9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2552"/>
        <w:gridCol w:w="1701"/>
        <w:gridCol w:w="1842"/>
      </w:tblGrid>
      <w:tr w:rsidR="00B52FDF" w:rsidRPr="00B52FDF" w:rsidTr="00286679">
        <w:tc>
          <w:tcPr>
            <w:tcW w:w="426" w:type="dxa"/>
          </w:tcPr>
          <w:p w:rsidR="00B52FDF" w:rsidRPr="00B52FDF" w:rsidRDefault="00B52FDF" w:rsidP="00286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</w:t>
            </w:r>
          </w:p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з/п</w:t>
            </w:r>
          </w:p>
        </w:tc>
        <w:tc>
          <w:tcPr>
            <w:tcW w:w="3544" w:type="dxa"/>
          </w:tcPr>
          <w:p w:rsidR="00B52FDF" w:rsidRPr="00B52FDF" w:rsidRDefault="00B52FDF" w:rsidP="002866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 xml:space="preserve">Назва, номер </w:t>
            </w:r>
          </w:p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 xml:space="preserve">та дата прийняття регуляторного </w:t>
            </w:r>
            <w:proofErr w:type="spellStart"/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акта</w:t>
            </w:r>
            <w:proofErr w:type="spellEnd"/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 </w:t>
            </w:r>
          </w:p>
        </w:tc>
        <w:tc>
          <w:tcPr>
            <w:tcW w:w="2552" w:type="dxa"/>
          </w:tcPr>
          <w:p w:rsidR="00B52FDF" w:rsidRPr="00B52FDF" w:rsidRDefault="00B52FDF" w:rsidP="00286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52FDF" w:rsidRPr="00B52FDF" w:rsidRDefault="00B52FDF" w:rsidP="00286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52FDF" w:rsidRPr="00B52FDF" w:rsidRDefault="00B52FDF" w:rsidP="00286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Види відстеження</w:t>
            </w:r>
          </w:p>
        </w:tc>
        <w:tc>
          <w:tcPr>
            <w:tcW w:w="1701" w:type="dxa"/>
          </w:tcPr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>Структурний підрозділ, відповідальний  за проведення відстеження</w:t>
            </w:r>
          </w:p>
        </w:tc>
        <w:tc>
          <w:tcPr>
            <w:tcW w:w="1842" w:type="dxa"/>
          </w:tcPr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 xml:space="preserve">Строк виконання заходів з відстеження результативності регуляторного </w:t>
            </w:r>
            <w:proofErr w:type="spellStart"/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акта</w:t>
            </w:r>
            <w:proofErr w:type="spellEnd"/>
          </w:p>
        </w:tc>
      </w:tr>
      <w:tr w:rsidR="00B52FDF" w:rsidRPr="00B52FDF" w:rsidTr="00286679">
        <w:tc>
          <w:tcPr>
            <w:tcW w:w="426" w:type="dxa"/>
          </w:tcPr>
          <w:p w:rsidR="00B52FDF" w:rsidRPr="00B52FDF" w:rsidRDefault="00B52FDF" w:rsidP="00286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B52FDF" w:rsidRPr="00B52FDF" w:rsidRDefault="00D81B1A" w:rsidP="00D81B1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Рішення 14</w:t>
            </w:r>
            <w:r w:rsidR="00B52FDF"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 xml:space="preserve"> сесії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8 скликання від 12.07.20р. № 397</w:t>
            </w:r>
            <w:r w:rsidR="00B52FDF"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 xml:space="preserve"> «Про встановлення місцевих податків та зборів на тери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торії Брацлавської  селищної територіальної громади</w:t>
            </w:r>
            <w:r w:rsidR="00B52FDF"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D81B1A" w:rsidRDefault="00B52FDF" w:rsidP="002866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 xml:space="preserve">Базове </w:t>
            </w:r>
            <w:r w:rsidRPr="00B52FD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відстеження проводиться до набрання чинності  або набрання чинності більшості поло</w:t>
            </w:r>
            <w:r w:rsidR="00D81B1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жень даного регуляторного </w:t>
            </w:r>
            <w:proofErr w:type="spellStart"/>
            <w:r w:rsidR="00D81B1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акта</w:t>
            </w:r>
            <w:proofErr w:type="spellEnd"/>
            <w:r w:rsidR="00D81B1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. </w:t>
            </w:r>
          </w:p>
          <w:p w:rsidR="00B52FDF" w:rsidRPr="00B52FDF" w:rsidRDefault="00B52FDF" w:rsidP="002866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При використанні тільки статистичних даних базове відстеження здійснюється після набрання чинності, але не пізніше дня початку проведення повторного відстеження.</w:t>
            </w:r>
          </w:p>
          <w:p w:rsidR="00B52FDF" w:rsidRPr="00B52FDF" w:rsidRDefault="00B52FDF" w:rsidP="002866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 xml:space="preserve">Повторне </w:t>
            </w:r>
            <w:r w:rsidRPr="00B52FD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відстеження результативності дії  регуляторного акту здійснюється через рік з дня набрання чинності, оскільки строк дії регуляторного </w:t>
            </w:r>
            <w:proofErr w:type="spellStart"/>
            <w:r w:rsidRPr="00B52FD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акта</w:t>
            </w:r>
            <w:proofErr w:type="spellEnd"/>
            <w:r w:rsidRPr="00B52FD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менше одного року. Повторне відстеження проводиться за три місяці до закінчення строку</w:t>
            </w:r>
          </w:p>
        </w:tc>
        <w:tc>
          <w:tcPr>
            <w:tcW w:w="1701" w:type="dxa"/>
          </w:tcPr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>Виконавчий комітет Брацлавської селищної ради</w:t>
            </w:r>
          </w:p>
        </w:tc>
        <w:tc>
          <w:tcPr>
            <w:tcW w:w="1842" w:type="dxa"/>
          </w:tcPr>
          <w:p w:rsidR="00B52FDF" w:rsidRPr="00B52FDF" w:rsidRDefault="00B52FDF" w:rsidP="00286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ІІІ квартал</w:t>
            </w:r>
          </w:p>
          <w:p w:rsidR="00B52FDF" w:rsidRPr="00B52FDF" w:rsidRDefault="00D81B1A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2021</w:t>
            </w:r>
            <w:r w:rsidR="00B52FDF" w:rsidRPr="00B52FD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року</w:t>
            </w:r>
          </w:p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</w:pPr>
          </w:p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</w:pPr>
          </w:p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</w:pPr>
          </w:p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</w:pPr>
          </w:p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ІІІ квартал</w:t>
            </w:r>
          </w:p>
          <w:p w:rsidR="00B52FDF" w:rsidRPr="00B52FDF" w:rsidRDefault="00D81B1A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2022</w:t>
            </w:r>
            <w:r w:rsidR="00B52FDF"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 xml:space="preserve"> року</w:t>
            </w:r>
          </w:p>
        </w:tc>
      </w:tr>
    </w:tbl>
    <w:p w:rsidR="00B52FDF" w:rsidRPr="00B52FDF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52FDF" w:rsidRPr="00B52FDF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52FDF" w:rsidRPr="00B52FDF" w:rsidRDefault="00B52FDF" w:rsidP="00B52FDF">
      <w:pPr>
        <w:rPr>
          <w:lang w:val="uk-UA"/>
        </w:rPr>
      </w:pPr>
      <w:bookmarkStart w:id="0" w:name="_GoBack"/>
      <w:bookmarkEnd w:id="0"/>
      <w:r w:rsidRPr="00B52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селищної ради                                     </w:t>
      </w:r>
      <w:r w:rsidR="00D81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Тетяна</w:t>
      </w:r>
      <w:r w:rsidRPr="00B52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1B1A" w:rsidRPr="00B52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НЕПИЙВОДА</w:t>
      </w:r>
    </w:p>
    <w:sectPr w:rsidR="00B52FDF" w:rsidRPr="00B52FDF" w:rsidSect="00EF1BDC">
      <w:headerReference w:type="default" r:id="rId8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4B1" w:rsidRDefault="00A914B1">
      <w:pPr>
        <w:spacing w:after="0" w:line="240" w:lineRule="auto"/>
      </w:pPr>
      <w:r>
        <w:separator/>
      </w:r>
    </w:p>
  </w:endnote>
  <w:endnote w:type="continuationSeparator" w:id="0">
    <w:p w:rsidR="00A914B1" w:rsidRDefault="00A9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4B1" w:rsidRDefault="00A914B1">
      <w:pPr>
        <w:spacing w:after="0" w:line="240" w:lineRule="auto"/>
      </w:pPr>
      <w:r>
        <w:separator/>
      </w:r>
    </w:p>
  </w:footnote>
  <w:footnote w:type="continuationSeparator" w:id="0">
    <w:p w:rsidR="00A914B1" w:rsidRDefault="00A91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DC" w:rsidRDefault="00A914B1">
    <w:pPr>
      <w:pStyle w:val="a3"/>
    </w:pPr>
  </w:p>
  <w:p w:rsidR="00EF1BDC" w:rsidRDefault="00A914B1">
    <w:pPr>
      <w:pStyle w:val="a3"/>
    </w:pPr>
  </w:p>
  <w:p w:rsidR="00EF1BDC" w:rsidRPr="00EF1BDC" w:rsidRDefault="00B44B35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DF"/>
    <w:rsid w:val="003574BA"/>
    <w:rsid w:val="006E5AC4"/>
    <w:rsid w:val="00A914B1"/>
    <w:rsid w:val="00AD5B21"/>
    <w:rsid w:val="00AE58C6"/>
    <w:rsid w:val="00B44B35"/>
    <w:rsid w:val="00B52FDF"/>
    <w:rsid w:val="00B573B2"/>
    <w:rsid w:val="00D81B1A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EB6D61-3093-49E6-AC79-0CB269B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FDF"/>
  </w:style>
  <w:style w:type="paragraph" w:styleId="a5">
    <w:name w:val="Body Text"/>
    <w:basedOn w:val="a"/>
    <w:link w:val="a6"/>
    <w:rsid w:val="00B52F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B52FD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7">
    <w:name w:val="Body Text Indent"/>
    <w:basedOn w:val="a"/>
    <w:link w:val="a8"/>
    <w:rsid w:val="00B52F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52F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52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D81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1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2021-12-07T11:46:00Z</dcterms:created>
  <dcterms:modified xsi:type="dcterms:W3CDTF">2021-12-08T19:20:00Z</dcterms:modified>
</cp:coreProperties>
</file>