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AF" w:rsidRPr="009F1241" w:rsidRDefault="000E3BA7" w:rsidP="006E33AF">
      <w:pPr>
        <w:ind w:left="-284" w:right="-1"/>
        <w:jc w:val="right"/>
        <w:rPr>
          <w:sz w:val="28"/>
          <w:szCs w:val="28"/>
          <w:lang w:val="en-US"/>
        </w:rPr>
      </w:pPr>
      <w:r w:rsidRPr="000E3BA7">
        <w:rPr>
          <w:rFonts w:ascii="Journal" w:hAnsi="Journal"/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8.1pt;margin-top:4.3pt;width:34.5pt;height:47.25pt;z-index:251660288" fillcolor="window">
            <v:imagedata r:id="rId4" o:title=""/>
            <w10:wrap type="square" side="right"/>
          </v:shape>
          <o:OLEObject Type="Embed" ProgID="Word.Picture.8" ShapeID="_x0000_s1028" DrawAspect="Content" ObjectID="_1700661794" r:id="rId5"/>
        </w:pict>
      </w:r>
    </w:p>
    <w:p w:rsidR="006E33AF" w:rsidRDefault="006E33AF" w:rsidP="006E33AF">
      <w:pPr>
        <w:jc w:val="center"/>
        <w:rPr>
          <w:sz w:val="28"/>
          <w:szCs w:val="28"/>
        </w:rPr>
      </w:pPr>
    </w:p>
    <w:p w:rsidR="006E33AF" w:rsidRPr="00786E92" w:rsidRDefault="006E33AF" w:rsidP="006E3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УКРАЇНА</w:t>
      </w:r>
    </w:p>
    <w:p w:rsidR="006E33AF" w:rsidRPr="00786E92" w:rsidRDefault="006E33AF" w:rsidP="006E3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БРАЦЛАВСЬКА  СЕЛИЩНА  РАДА</w:t>
      </w:r>
    </w:p>
    <w:p w:rsidR="006E33AF" w:rsidRPr="00786E92" w:rsidRDefault="009F1241" w:rsidP="006E3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ТУЛЬЧИНСЬ</w:t>
      </w:r>
      <w:r w:rsidR="006E33AF" w:rsidRPr="00786E92">
        <w:rPr>
          <w:rFonts w:ascii="Times New Roman" w:hAnsi="Times New Roman" w:cs="Times New Roman"/>
          <w:sz w:val="28"/>
          <w:szCs w:val="28"/>
        </w:rPr>
        <w:t xml:space="preserve">КИЙ </w:t>
      </w:r>
      <w:proofErr w:type="gramStart"/>
      <w:r w:rsidR="006E33AF" w:rsidRPr="00786E92">
        <w:rPr>
          <w:rFonts w:ascii="Times New Roman" w:hAnsi="Times New Roman" w:cs="Times New Roman"/>
          <w:sz w:val="28"/>
          <w:szCs w:val="28"/>
        </w:rPr>
        <w:t>РАЙОН  ВІННИЦЬКА</w:t>
      </w:r>
      <w:proofErr w:type="gramEnd"/>
      <w:r w:rsidR="006E33AF" w:rsidRPr="00786E92">
        <w:rPr>
          <w:rFonts w:ascii="Times New Roman" w:hAnsi="Times New Roman" w:cs="Times New Roman"/>
          <w:sz w:val="28"/>
          <w:szCs w:val="28"/>
        </w:rPr>
        <w:t xml:space="preserve">  ОБЛАСТЬ</w:t>
      </w:r>
    </w:p>
    <w:p w:rsidR="006E33AF" w:rsidRPr="00786E92" w:rsidRDefault="006E33AF" w:rsidP="006E3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6E33AF" w:rsidRDefault="006E33AF" w:rsidP="006E33AF">
      <w:pPr>
        <w:jc w:val="center"/>
        <w:rPr>
          <w:sz w:val="28"/>
          <w:szCs w:val="28"/>
        </w:rPr>
      </w:pPr>
    </w:p>
    <w:p w:rsidR="006E33AF" w:rsidRPr="00786E92" w:rsidRDefault="006E33AF" w:rsidP="006E33A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6E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6E92">
        <w:rPr>
          <w:rFonts w:ascii="Times New Roman" w:hAnsi="Times New Roman" w:cs="Times New Roman"/>
          <w:sz w:val="28"/>
          <w:szCs w:val="28"/>
        </w:rPr>
        <w:t>ІШЕННЯ</w:t>
      </w:r>
    </w:p>
    <w:p w:rsidR="006E33AF" w:rsidRPr="009F1241" w:rsidRDefault="006E33AF" w:rsidP="006E33AF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82F4A">
        <w:rPr>
          <w:rFonts w:ascii="Times New Roman" w:hAnsi="Times New Roman"/>
          <w:sz w:val="28"/>
          <w:szCs w:val="28"/>
        </w:rPr>
        <w:t>від</w:t>
      </w:r>
      <w:proofErr w:type="spellEnd"/>
      <w:r w:rsidRPr="00482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F1241">
        <w:rPr>
          <w:rFonts w:ascii="Times New Roman" w:hAnsi="Times New Roman"/>
          <w:sz w:val="28"/>
          <w:szCs w:val="28"/>
          <w:lang w:val="en-US"/>
        </w:rPr>
        <w:t>1</w:t>
      </w:r>
      <w:r w:rsidR="00DF42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C64F0">
        <w:rPr>
          <w:rFonts w:ascii="Times New Roman" w:hAnsi="Times New Roman"/>
          <w:sz w:val="28"/>
          <w:szCs w:val="28"/>
          <w:lang w:val="uk-UA"/>
        </w:rPr>
        <w:t>грудня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F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F4A">
        <w:rPr>
          <w:rFonts w:ascii="Times New Roman" w:hAnsi="Times New Roman"/>
          <w:sz w:val="28"/>
          <w:szCs w:val="28"/>
        </w:rPr>
        <w:t xml:space="preserve">2021 року       </w:t>
      </w:r>
      <w:r w:rsidRPr="00482F4A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482F4A">
        <w:rPr>
          <w:rFonts w:ascii="Times New Roman" w:hAnsi="Times New Roman"/>
          <w:sz w:val="28"/>
          <w:szCs w:val="28"/>
        </w:rPr>
        <w:t xml:space="preserve">                                              № </w:t>
      </w:r>
      <w:r w:rsidR="009F1241">
        <w:rPr>
          <w:rFonts w:ascii="Times New Roman" w:hAnsi="Times New Roman"/>
          <w:sz w:val="28"/>
          <w:szCs w:val="28"/>
          <w:lang w:val="en-US"/>
        </w:rPr>
        <w:t xml:space="preserve"> 101</w:t>
      </w:r>
    </w:p>
    <w:p w:rsidR="00AB4575" w:rsidRPr="006E33AF" w:rsidRDefault="00AB4575" w:rsidP="00AB457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AB4575" w:rsidRPr="006E33AF" w:rsidRDefault="00AB4575" w:rsidP="00AB45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33AF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F402E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6E33AF">
        <w:rPr>
          <w:rFonts w:ascii="Times New Roman" w:hAnsi="Times New Roman"/>
          <w:b/>
          <w:sz w:val="28"/>
          <w:szCs w:val="28"/>
          <w:lang w:val="uk-UA"/>
        </w:rPr>
        <w:t>схвалення</w:t>
      </w:r>
      <w:r w:rsidR="00F402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E33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02EA">
        <w:rPr>
          <w:rFonts w:ascii="Times New Roman" w:hAnsi="Times New Roman"/>
          <w:b/>
          <w:sz w:val="28"/>
          <w:szCs w:val="28"/>
          <w:lang w:val="uk-UA"/>
        </w:rPr>
        <w:t xml:space="preserve">проекту </w:t>
      </w:r>
      <w:r w:rsidRPr="006E33AF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 w:rsidR="00F402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E33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E33AF">
        <w:rPr>
          <w:rFonts w:ascii="Times New Roman" w:hAnsi="Times New Roman"/>
          <w:b/>
          <w:sz w:val="28"/>
          <w:szCs w:val="28"/>
          <w:lang w:val="uk-UA"/>
        </w:rPr>
        <w:t>селищної</w:t>
      </w:r>
    </w:p>
    <w:p w:rsidR="00AB4575" w:rsidRPr="006E33AF" w:rsidRDefault="006E33AF" w:rsidP="00AB45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33AF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="00AB4575" w:rsidRPr="006E33AF">
        <w:rPr>
          <w:rFonts w:ascii="Times New Roman" w:hAnsi="Times New Roman"/>
          <w:b/>
          <w:sz w:val="28"/>
          <w:szCs w:val="28"/>
          <w:lang w:val="uk-UA"/>
        </w:rPr>
        <w:t xml:space="preserve">«Про бюджет </w:t>
      </w:r>
      <w:r>
        <w:rPr>
          <w:rFonts w:ascii="Times New Roman" w:hAnsi="Times New Roman"/>
          <w:b/>
          <w:sz w:val="28"/>
          <w:szCs w:val="28"/>
          <w:lang w:val="uk-UA"/>
        </w:rPr>
        <w:t>Брацлав</w:t>
      </w:r>
      <w:r w:rsidR="00AB4575" w:rsidRPr="006E33AF">
        <w:rPr>
          <w:rFonts w:ascii="Times New Roman" w:hAnsi="Times New Roman"/>
          <w:b/>
          <w:sz w:val="28"/>
          <w:szCs w:val="28"/>
          <w:lang w:val="uk-UA"/>
        </w:rPr>
        <w:t xml:space="preserve">ської </w:t>
      </w:r>
      <w:r>
        <w:rPr>
          <w:rFonts w:ascii="Times New Roman" w:hAnsi="Times New Roman"/>
          <w:b/>
          <w:sz w:val="28"/>
          <w:szCs w:val="28"/>
          <w:lang w:val="uk-UA"/>
        </w:rPr>
        <w:t>селищн</w:t>
      </w:r>
      <w:r w:rsidR="00AB4575" w:rsidRPr="006E33AF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</w:p>
    <w:p w:rsidR="00AB4575" w:rsidRPr="00F402EA" w:rsidRDefault="00AB4575" w:rsidP="00AB45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402EA">
        <w:rPr>
          <w:rFonts w:ascii="Times New Roman" w:hAnsi="Times New Roman"/>
          <w:b/>
          <w:sz w:val="28"/>
          <w:szCs w:val="28"/>
          <w:lang w:val="uk-UA"/>
        </w:rPr>
        <w:t>територіальної громади на 2022 рік»</w:t>
      </w:r>
    </w:p>
    <w:p w:rsidR="00AB4575" w:rsidRPr="00F402EA" w:rsidRDefault="00AB4575" w:rsidP="00AB457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AB4575" w:rsidRPr="00F402EA" w:rsidRDefault="00AB4575" w:rsidP="00AB4575">
      <w:pPr>
        <w:spacing w:before="3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402EA">
        <w:rPr>
          <w:rFonts w:ascii="Times New Roman" w:hAnsi="Times New Roman"/>
          <w:sz w:val="28"/>
          <w:szCs w:val="28"/>
          <w:lang w:val="uk-UA"/>
        </w:rPr>
        <w:t xml:space="preserve">Відповідно до статті 76 Бюджетного кодексу України, розглянувши </w:t>
      </w:r>
      <w:proofErr w:type="spellStart"/>
      <w:r w:rsidRPr="00F402E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402EA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6E33AF">
        <w:rPr>
          <w:rFonts w:ascii="Times New Roman" w:hAnsi="Times New Roman"/>
          <w:sz w:val="28"/>
          <w:szCs w:val="28"/>
          <w:lang w:val="uk-UA"/>
        </w:rPr>
        <w:t>селищної</w:t>
      </w:r>
      <w:r w:rsidRPr="00F402EA">
        <w:rPr>
          <w:rFonts w:ascii="Times New Roman" w:hAnsi="Times New Roman"/>
          <w:sz w:val="28"/>
          <w:szCs w:val="28"/>
          <w:lang w:val="uk-UA"/>
        </w:rPr>
        <w:t xml:space="preserve"> ради «Про бюджет </w:t>
      </w:r>
      <w:r w:rsidR="006E33AF" w:rsidRPr="006E33AF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6E33AF" w:rsidRPr="006E33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402EA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на 2022 рік», керуючись підпунктом 1 пункту «а» статті 28, пунктом 1 частини другої статті 52 Закону України «Про місцеве самоврядування в Україні», виконавчий комітет </w:t>
      </w:r>
      <w:r w:rsidR="006E33AF" w:rsidRPr="006E33AF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6E33AF" w:rsidRPr="006E33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402EA">
        <w:rPr>
          <w:rFonts w:ascii="Times New Roman" w:hAnsi="Times New Roman"/>
          <w:sz w:val="28"/>
          <w:szCs w:val="28"/>
          <w:lang w:val="uk-UA"/>
        </w:rPr>
        <w:t xml:space="preserve">ради  </w:t>
      </w:r>
    </w:p>
    <w:p w:rsidR="00AB4575" w:rsidRPr="00C6399F" w:rsidRDefault="00AB4575" w:rsidP="00AB4575">
      <w:pPr>
        <w:spacing w:before="3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399F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AB4575" w:rsidRDefault="00AB4575" w:rsidP="00AB4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Схвалити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E33AF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бюджет </w:t>
      </w:r>
      <w:r w:rsidR="006E33AF" w:rsidRPr="006E33AF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6E33AF" w:rsidRPr="006E33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2022рік» (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AB4575" w:rsidRPr="00C6399F" w:rsidRDefault="00AB4575" w:rsidP="00AB45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9F">
        <w:rPr>
          <w:rFonts w:ascii="Times New Roman" w:hAnsi="Times New Roman" w:cs="Times New Roman"/>
          <w:sz w:val="28"/>
          <w:szCs w:val="28"/>
        </w:rPr>
        <w:t xml:space="preserve">2. Контроль за виконанням даного рішення покласти на начальника фінансового </w:t>
      </w:r>
      <w:r w:rsidR="006E33AF">
        <w:rPr>
          <w:rFonts w:ascii="Times New Roman" w:hAnsi="Times New Roman" w:cs="Times New Roman"/>
          <w:sz w:val="28"/>
          <w:szCs w:val="28"/>
        </w:rPr>
        <w:t>відділу</w:t>
      </w:r>
      <w:r w:rsidRPr="00C6399F">
        <w:rPr>
          <w:rFonts w:ascii="Times New Roman" w:hAnsi="Times New Roman" w:cs="Times New Roman"/>
          <w:sz w:val="28"/>
          <w:szCs w:val="28"/>
        </w:rPr>
        <w:t xml:space="preserve"> </w:t>
      </w:r>
      <w:r w:rsidR="006E33AF">
        <w:rPr>
          <w:rFonts w:ascii="Times New Roman" w:hAnsi="Times New Roman" w:cs="Times New Roman"/>
          <w:sz w:val="28"/>
          <w:szCs w:val="28"/>
        </w:rPr>
        <w:t>селищної</w:t>
      </w:r>
      <w:r w:rsidRPr="00C6399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E33AF">
        <w:rPr>
          <w:rFonts w:ascii="Times New Roman" w:hAnsi="Times New Roman" w:cs="Times New Roman"/>
          <w:sz w:val="28"/>
          <w:szCs w:val="28"/>
        </w:rPr>
        <w:t>Грига</w:t>
      </w:r>
      <w:proofErr w:type="spellEnd"/>
      <w:r w:rsidR="006E33AF">
        <w:rPr>
          <w:rFonts w:ascii="Times New Roman" w:hAnsi="Times New Roman" w:cs="Times New Roman"/>
          <w:sz w:val="28"/>
          <w:szCs w:val="28"/>
        </w:rPr>
        <w:t xml:space="preserve"> Л. П.</w:t>
      </w:r>
    </w:p>
    <w:p w:rsidR="00AB4575" w:rsidRDefault="00AB4575" w:rsidP="00AB4575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575" w:rsidRDefault="00AB4575" w:rsidP="00AB4575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575" w:rsidRPr="004C65F6" w:rsidRDefault="00A57BEB" w:rsidP="00AB45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Селищн</w:t>
      </w:r>
      <w:r w:rsidR="00AB4575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F402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B4575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="00AB4575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9C64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4575">
        <w:rPr>
          <w:rFonts w:ascii="Times New Roman" w:hAnsi="Times New Roman" w:cs="Times New Roman"/>
          <w:b/>
          <w:sz w:val="28"/>
          <w:szCs w:val="28"/>
        </w:rPr>
        <w:tab/>
      </w:r>
      <w:r w:rsidR="009C64F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B4575">
        <w:rPr>
          <w:rFonts w:ascii="Times New Roman" w:hAnsi="Times New Roman" w:cs="Times New Roman"/>
          <w:b/>
          <w:sz w:val="28"/>
          <w:szCs w:val="28"/>
        </w:rPr>
        <w:tab/>
      </w:r>
      <w:r w:rsidR="009C64F0">
        <w:rPr>
          <w:rFonts w:ascii="Times New Roman" w:hAnsi="Times New Roman" w:cs="Times New Roman"/>
          <w:b/>
          <w:sz w:val="28"/>
          <w:szCs w:val="28"/>
        </w:rPr>
        <w:t xml:space="preserve">                           Микола  КОБРИНЧУК</w:t>
      </w:r>
    </w:p>
    <w:p w:rsidR="00DD5EA2" w:rsidRDefault="00DD5EA2"/>
    <w:sectPr w:rsidR="00DD5EA2" w:rsidSect="00FD0C3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575"/>
    <w:rsid w:val="000E3BA7"/>
    <w:rsid w:val="001D42A2"/>
    <w:rsid w:val="003F69E9"/>
    <w:rsid w:val="004C3E04"/>
    <w:rsid w:val="004C6B09"/>
    <w:rsid w:val="00567845"/>
    <w:rsid w:val="006E33AF"/>
    <w:rsid w:val="009C64F0"/>
    <w:rsid w:val="009E7CFC"/>
    <w:rsid w:val="009F1241"/>
    <w:rsid w:val="00A57BEB"/>
    <w:rsid w:val="00AB4575"/>
    <w:rsid w:val="00B96059"/>
    <w:rsid w:val="00C831E4"/>
    <w:rsid w:val="00CA0553"/>
    <w:rsid w:val="00CB23E6"/>
    <w:rsid w:val="00DD58B6"/>
    <w:rsid w:val="00DD5EA2"/>
    <w:rsid w:val="00DF425B"/>
    <w:rsid w:val="00F4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53"/>
  </w:style>
  <w:style w:type="paragraph" w:styleId="3">
    <w:name w:val="heading 3"/>
    <w:basedOn w:val="a"/>
    <w:next w:val="a"/>
    <w:link w:val="30"/>
    <w:qFormat/>
    <w:rsid w:val="00AB45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575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575"/>
    <w:rPr>
      <w:rFonts w:ascii="Times New Roman" w:eastAsia="Times New Roman" w:hAnsi="Times New Roman" w:cs="Times New Roman"/>
      <w:b/>
      <w:bCs/>
      <w:noProof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B4575"/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paragraph" w:styleId="a3">
    <w:name w:val="No Spacing"/>
    <w:uiPriority w:val="1"/>
    <w:qFormat/>
    <w:rsid w:val="00AB4575"/>
    <w:pPr>
      <w:spacing w:after="0" w:line="240" w:lineRule="auto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2021-12-10T12:47:00Z</cp:lastPrinted>
  <dcterms:created xsi:type="dcterms:W3CDTF">2021-11-23T09:34:00Z</dcterms:created>
  <dcterms:modified xsi:type="dcterms:W3CDTF">2021-12-10T15:17:00Z</dcterms:modified>
</cp:coreProperties>
</file>