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CA" w:rsidRPr="00A668F8" w:rsidRDefault="004633B2" w:rsidP="00FB07CA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341960" r:id="rId6"/>
        </w:object>
      </w:r>
    </w:p>
    <w:p w:rsidR="00FB07CA" w:rsidRPr="00A668F8" w:rsidRDefault="00FB07CA" w:rsidP="00FB07C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B07CA" w:rsidRPr="00580FA9" w:rsidRDefault="00FB07CA" w:rsidP="00FB07C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FB07CA" w:rsidRPr="00A668F8" w:rsidRDefault="00FB07CA" w:rsidP="00FB07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FB07CA" w:rsidRPr="00A668F8" w:rsidRDefault="00FB07CA" w:rsidP="00FB07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B07CA" w:rsidRDefault="00FB07CA" w:rsidP="00FB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FB07CA" w:rsidRPr="00A668F8" w:rsidRDefault="00FB07CA" w:rsidP="00FB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FB07CA" w:rsidRPr="00A668F8" w:rsidRDefault="00FB07CA" w:rsidP="00FB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FB07CA" w:rsidRPr="00A668F8" w:rsidRDefault="00FB07CA" w:rsidP="00FB07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FB07CA" w:rsidRPr="00A668F8" w:rsidRDefault="00FB07CA" w:rsidP="00FB07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__</w:t>
      </w:r>
    </w:p>
    <w:p w:rsidR="00FB07CA" w:rsidRDefault="00FB07CA" w:rsidP="00FB07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7CA" w:rsidRPr="006849D6" w:rsidRDefault="00FB07CA" w:rsidP="00FB07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849D6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Програми </w:t>
      </w:r>
    </w:p>
    <w:p w:rsidR="004633B2" w:rsidRDefault="004633B2" w:rsidP="004633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молодіжної політики </w:t>
      </w:r>
    </w:p>
    <w:p w:rsidR="004633B2" w:rsidRDefault="004633B2" w:rsidP="004633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Брацлавської територіальної </w:t>
      </w:r>
    </w:p>
    <w:p w:rsidR="004633B2" w:rsidRDefault="004633B2" w:rsidP="004633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громади на 2022-2025 роки</w:t>
      </w:r>
    </w:p>
    <w:p w:rsidR="004633B2" w:rsidRPr="00C926C9" w:rsidRDefault="004633B2" w:rsidP="004633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«Молодь Брацлавщини»</w:t>
      </w:r>
    </w:p>
    <w:p w:rsidR="00FB07CA" w:rsidRPr="006849D6" w:rsidRDefault="00FB07CA" w:rsidP="00FB07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3B2" w:rsidRPr="004633B2" w:rsidRDefault="004633B2" w:rsidP="0046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Керуючись статтею 25, пунктом 22 статті 26, частиною 1-3 статті 59, відповідно до Закону України «Про місцеве самоврядування в Україні», відповідно до Закону України  </w:t>
      </w:r>
      <w:r w:rsidRPr="004633B2">
        <w:rPr>
          <w:rFonts w:ascii="Times New Roman" w:eastAsia="Times New Roman" w:hAnsi="Times New Roman" w:cs="Times New Roman"/>
          <w:sz w:val="28"/>
          <w:szCs w:val="28"/>
        </w:rPr>
        <w:t>«Про сприяння соціальному становленню та розвитку молоді в Україні», Декларації «Про загальні засади державної молодіжної політики в Україні», Постанови КМУ № 579 від 02 червня 2021 року «Про затвердження Державної цільової соціальної програми «Молодь України», Європейській Хартії про участь молоді у місцевому і регіональному житті, Стратегії збалансованого регіонального розвитку Вінницької області на період до 2027 року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 враховуючи виснов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 постійної комісії з питань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21D">
        <w:rPr>
          <w:rFonts w:ascii="Times New Roman" w:eastAsia="Calibri" w:hAnsi="Times New Roman" w:cs="Times New Roman"/>
          <w:sz w:val="28"/>
          <w:szCs w:val="28"/>
        </w:rPr>
        <w:t>фінансів, бюджету, інвестицій, соціально-економічного розвитку, освіти, охорони здоров’я, культури</w:t>
      </w:r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, селищна рада </w:t>
      </w:r>
      <w:r w:rsidRPr="004633B2">
        <w:rPr>
          <w:rFonts w:ascii="Times New Roman" w:eastAsia="Calibri" w:hAnsi="Times New Roman" w:cs="Times New Roman"/>
          <w:b/>
          <w:sz w:val="28"/>
          <w:szCs w:val="28"/>
        </w:rPr>
        <w:t>ВИРІШИЛА</w:t>
      </w:r>
      <w:r w:rsidRPr="004633B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633B2" w:rsidRPr="004633B2" w:rsidRDefault="004633B2" w:rsidP="00463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3B2" w:rsidRPr="004633B2" w:rsidRDefault="004633B2" w:rsidP="004633B2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3B2">
        <w:rPr>
          <w:rFonts w:ascii="Times New Roman" w:eastAsia="Times New Roman" w:hAnsi="Times New Roman" w:cs="Times New Roman"/>
          <w:sz w:val="28"/>
          <w:szCs w:val="28"/>
        </w:rPr>
        <w:t>Затвердити Програм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молодіжної політики </w:t>
      </w:r>
      <w:r w:rsidRPr="004633B2">
        <w:rPr>
          <w:rFonts w:ascii="Times New Roman" w:eastAsia="Times New Roman" w:hAnsi="Times New Roman" w:cs="Times New Roman"/>
          <w:sz w:val="28"/>
          <w:szCs w:val="28"/>
        </w:rPr>
        <w:t>Брацлавської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</w:t>
      </w:r>
      <w:r w:rsidRPr="004633B2">
        <w:rPr>
          <w:rFonts w:ascii="Times New Roman" w:eastAsia="Times New Roman" w:hAnsi="Times New Roman" w:cs="Times New Roman"/>
          <w:sz w:val="28"/>
          <w:szCs w:val="28"/>
        </w:rPr>
        <w:t xml:space="preserve"> 2022 – 2025 роки «Молодь Брацлавщини»</w:t>
      </w:r>
      <w:r w:rsidRPr="004633B2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(далі - Програма), </w:t>
      </w:r>
      <w:bookmarkStart w:id="0" w:name="_GoBack"/>
      <w:bookmarkEnd w:id="0"/>
      <w:r w:rsidRPr="004633B2">
        <w:rPr>
          <w:rFonts w:ascii="Times New Roman" w:eastAsia="Times New Roman" w:hAnsi="Times New Roman" w:cs="Times New Roman"/>
          <w:sz w:val="28"/>
          <w:szCs w:val="28"/>
        </w:rPr>
        <w:t>що додається.</w:t>
      </w:r>
    </w:p>
    <w:p w:rsidR="004633B2" w:rsidRPr="006849D6" w:rsidRDefault="004633B2" w:rsidP="004633B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7CA" w:rsidRPr="004633B2" w:rsidRDefault="00FB07CA" w:rsidP="004633B2">
      <w:pPr>
        <w:pStyle w:val="a3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4633B2">
        <w:rPr>
          <w:rFonts w:ascii="Times New Roman" w:eastAsia="Calibri" w:hAnsi="Times New Roman" w:cs="Times New Roman"/>
          <w:sz w:val="28"/>
          <w:szCs w:val="28"/>
        </w:rPr>
        <w:t>Долованюк</w:t>
      </w:r>
      <w:proofErr w:type="spellEnd"/>
      <w:r w:rsidRPr="004633B2">
        <w:rPr>
          <w:rFonts w:ascii="Times New Roman" w:eastAsia="Calibri" w:hAnsi="Times New Roman" w:cs="Times New Roman"/>
          <w:sz w:val="28"/>
          <w:szCs w:val="28"/>
        </w:rPr>
        <w:t xml:space="preserve"> О.А.).</w:t>
      </w:r>
    </w:p>
    <w:p w:rsidR="00FB07CA" w:rsidRDefault="00FB07CA" w:rsidP="00FB07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7CA" w:rsidRDefault="00FB07CA" w:rsidP="00FB07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7CA" w:rsidRPr="006849D6" w:rsidRDefault="00FB07CA" w:rsidP="00FB07C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C83" w:rsidRDefault="00FB07CA" w:rsidP="00FB07CA"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849D6">
        <w:rPr>
          <w:rFonts w:ascii="Times New Roman" w:eastAsia="Calibri" w:hAnsi="Times New Roman" w:cs="Times New Roman"/>
          <w:sz w:val="28"/>
          <w:szCs w:val="28"/>
        </w:rPr>
        <w:t xml:space="preserve">Селищний голова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Микола КОБРИНЧУК</w:t>
      </w:r>
    </w:p>
    <w:sectPr w:rsidR="00B82C83" w:rsidSect="00FB07CA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985"/>
    <w:multiLevelType w:val="hybridMultilevel"/>
    <w:tmpl w:val="E0BA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43CD2"/>
    <w:multiLevelType w:val="hybridMultilevel"/>
    <w:tmpl w:val="7A4C2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CA"/>
    <w:rsid w:val="004633B2"/>
    <w:rsid w:val="00AD5B21"/>
    <w:rsid w:val="00AE58C6"/>
    <w:rsid w:val="00D939DE"/>
    <w:rsid w:val="00E55E4B"/>
    <w:rsid w:val="00F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486B32-6408-4E7D-A00E-39682CB2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2021-12-18T11:16:00Z</dcterms:created>
  <dcterms:modified xsi:type="dcterms:W3CDTF">2021-12-18T12:12:00Z</dcterms:modified>
</cp:coreProperties>
</file>