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3A7" w:rsidRPr="00A668F8" w:rsidRDefault="005E0FC1" w:rsidP="00EE03A7">
      <w:pPr>
        <w:spacing w:after="200" w:line="276" w:lineRule="auto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pacing w:val="8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01.5pt;margin-top:.3pt;width:34.5pt;height:47.25pt;z-index:251660288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7" DrawAspect="Content" ObjectID="_1796539620" r:id="rId8"/>
        </w:object>
      </w:r>
    </w:p>
    <w:p w:rsidR="00EE03A7" w:rsidRPr="00A668F8" w:rsidRDefault="00EE03A7" w:rsidP="00506AD0">
      <w:pPr>
        <w:keepNext/>
        <w:keepLines/>
        <w:spacing w:before="240" w:line="276" w:lineRule="auto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</w:p>
    <w:p w:rsidR="00EE03A7" w:rsidRPr="00A668F8" w:rsidRDefault="00EE03A7" w:rsidP="00EE03A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СЕЛИЩНА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EE03A7" w:rsidRPr="00A668F8" w:rsidRDefault="006932DC" w:rsidP="00EE0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lang w:eastAsia="uk-UA"/>
        </w:rPr>
        <w:t>П’ЯТДЕСЯТ ВОСЬМ</w:t>
      </w:r>
      <w:r w:rsidR="003A5F8C">
        <w:rPr>
          <w:rFonts w:ascii="Times New Roman" w:eastAsia="Times New Roman" w:hAnsi="Times New Roman" w:cs="Times New Roman"/>
          <w:b/>
          <w:sz w:val="28"/>
          <w:lang w:eastAsia="uk-UA"/>
        </w:rPr>
        <w:t>А</w:t>
      </w:r>
      <w:r w:rsidR="00EE03A7"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СЕСІЯ </w:t>
      </w:r>
    </w:p>
    <w:p w:rsidR="00707FF6" w:rsidRDefault="00707FF6" w:rsidP="00EE0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>ВОСЬМОГО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СКЛИКАННЯ </w:t>
      </w:r>
    </w:p>
    <w:p w:rsidR="00EE03A7" w:rsidRPr="00A668F8" w:rsidRDefault="00EE03A7" w:rsidP="00EE0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РІШЕННЯ </w:t>
      </w:r>
    </w:p>
    <w:p w:rsidR="00EE03A7" w:rsidRPr="00A668F8" w:rsidRDefault="00EE03A7" w:rsidP="00EE03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lang w:eastAsia="uk-UA"/>
        </w:rPr>
      </w:pPr>
    </w:p>
    <w:p w:rsidR="00EE03A7" w:rsidRPr="00A77A3A" w:rsidRDefault="00A77A3A" w:rsidP="00EE03A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«23</w:t>
      </w:r>
      <w:bookmarkStart w:id="0" w:name="_GoBack"/>
      <w:bookmarkEnd w:id="0"/>
      <w:r w:rsidR="006932DC">
        <w:rPr>
          <w:rFonts w:ascii="Times New Roman" w:eastAsia="Times New Roman" w:hAnsi="Times New Roman" w:cs="Times New Roman"/>
          <w:sz w:val="28"/>
          <w:szCs w:val="28"/>
          <w:lang w:eastAsia="uk-UA"/>
        </w:rPr>
        <w:t>» грудня</w:t>
      </w:r>
      <w:r w:rsidR="00BC4B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2024 року                 селище</w:t>
      </w:r>
      <w:r w:rsidR="00EE03A7"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Брацлав       </w:t>
      </w:r>
      <w:r w:rsidR="00297C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319</w:t>
      </w:r>
    </w:p>
    <w:p w:rsidR="00860DBF" w:rsidRPr="00860DBF" w:rsidRDefault="00860DBF" w:rsidP="00860DBF">
      <w:pPr>
        <w:spacing w:after="0"/>
        <w:rPr>
          <w:sz w:val="24"/>
          <w:szCs w:val="24"/>
        </w:rPr>
      </w:pPr>
    </w:p>
    <w:p w:rsidR="00860DBF" w:rsidRPr="00EA4834" w:rsidRDefault="00860DBF" w:rsidP="00860D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A483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Про плату за харчування учнів</w:t>
      </w:r>
    </w:p>
    <w:p w:rsidR="00860DBF" w:rsidRPr="00EA4834" w:rsidRDefault="00860DBF" w:rsidP="00860D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EA483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у закладах загальної середньої освіти </w:t>
      </w:r>
    </w:p>
    <w:p w:rsidR="00860DBF" w:rsidRPr="00EA4834" w:rsidRDefault="00860DBF" w:rsidP="00860D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A483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на території Брацлавської селищної </w:t>
      </w:r>
    </w:p>
    <w:p w:rsidR="00860DBF" w:rsidRPr="00860DBF" w:rsidRDefault="00860DBF" w:rsidP="00860D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A483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територіальної громади </w:t>
      </w:r>
    </w:p>
    <w:p w:rsidR="00860DBF" w:rsidRPr="00860DBF" w:rsidRDefault="00860DBF" w:rsidP="00860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E03A7" w:rsidRPr="00B86CAF" w:rsidRDefault="00EE03A7" w:rsidP="00EE0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86C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Відповідно до Закону </w:t>
      </w:r>
      <w:r w:rsidR="004540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України </w:t>
      </w:r>
      <w:r w:rsidRPr="00B86C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«Про </w:t>
      </w:r>
      <w:r w:rsidR="00CB16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повну </w:t>
      </w:r>
      <w:r w:rsidRPr="00B86C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загальну середню освіту», </w:t>
      </w:r>
      <w:r w:rsidR="004540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ст. 56 </w:t>
      </w:r>
      <w:r w:rsidR="004540D7" w:rsidRPr="004540D7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Закону України «Про освіту»</w:t>
      </w:r>
      <w:r w:rsidR="004540D7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B86C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ст.32 Закону України</w:t>
      </w:r>
      <w:r w:rsidR="004540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«Про місцеве самоврядування в </w:t>
      </w:r>
      <w:r w:rsidRPr="00B86C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Україні», </w:t>
      </w:r>
      <w:r w:rsidRPr="00B86CA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п.2 розділу І Закону України «Про внесення змін до деяких законів України щодо забезпечення безкоштовним харчуванням дітей внутрішньо переміщених осіб», ч.10 ст.7 Закону України «Про забезпечення прав і свобод внутрішньо переміщених осіб», </w:t>
      </w:r>
      <w:r w:rsidRPr="00B86C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враховуючи рекомендації постійної депутатської комісії з питань фінансів, бюджету, інвестицій, соціально-економічного розвитку, освіти, охорони здоров’я, культури, селищна рада  </w:t>
      </w:r>
      <w:r w:rsidRPr="00B86CA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ВИРІШИЛА :</w:t>
      </w:r>
    </w:p>
    <w:p w:rsidR="00860DBF" w:rsidRPr="00860DBF" w:rsidRDefault="00860DBF" w:rsidP="00860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0DBF" w:rsidRDefault="00860DBF" w:rsidP="008351E1">
      <w:pPr>
        <w:numPr>
          <w:ilvl w:val="0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1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Встановити </w:t>
      </w:r>
      <w:r w:rsidR="001D18EF" w:rsidRPr="008351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граничну </w:t>
      </w:r>
      <w:r w:rsidRPr="008351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вартість харчування </w:t>
      </w:r>
      <w:r w:rsidR="008351E1" w:rsidRPr="008351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учнів у закладах загальної середньої освіти на території Брацлавської селищної територіальної громади </w:t>
      </w:r>
      <w:r w:rsidRPr="008351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розмірі </w:t>
      </w:r>
      <w:r w:rsidR="001D18EF" w:rsidRPr="008351E1">
        <w:rPr>
          <w:rFonts w:ascii="Times New Roman" w:eastAsia="Times New Roman" w:hAnsi="Times New Roman" w:cs="Times New Roman"/>
          <w:sz w:val="24"/>
          <w:szCs w:val="24"/>
          <w:lang w:eastAsia="uk-UA"/>
        </w:rPr>
        <w:t>40</w:t>
      </w:r>
      <w:r w:rsidRPr="008351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гривень.</w:t>
      </w:r>
    </w:p>
    <w:p w:rsidR="006932DC" w:rsidRPr="008351E1" w:rsidRDefault="006932DC" w:rsidP="006932DC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A3E18" w:rsidRPr="006A3E18" w:rsidRDefault="00860DBF" w:rsidP="001C7382">
      <w:pPr>
        <w:numPr>
          <w:ilvl w:val="0"/>
          <w:numId w:val="1"/>
        </w:numPr>
        <w:spacing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>Звільнити в І</w:t>
      </w:r>
      <w:r w:rsidR="006932DC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семестрі 202</w:t>
      </w:r>
      <w:r w:rsidR="00BC4BEB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>-202</w:t>
      </w:r>
      <w:r w:rsidR="0008734A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навчального року на 100 відсотків</w:t>
      </w:r>
      <w:r w:rsid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 плати за  харчування</w:t>
      </w:r>
      <w:r w:rsidR="006A3E18" w:rsidRPr="006A3E18">
        <w:t xml:space="preserve"> </w:t>
      </w:r>
      <w:r w:rsidR="006A3E18"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>у закл</w:t>
      </w:r>
      <w:r w:rsid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>адах загальної середньої освіти</w:t>
      </w:r>
      <w:r w:rsidR="006A3E18"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860DBF" w:rsidRPr="006A3E18" w:rsidRDefault="00860DBF" w:rsidP="001C7382">
      <w:pPr>
        <w:pStyle w:val="a9"/>
        <w:numPr>
          <w:ilvl w:val="0"/>
          <w:numId w:val="2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>учнів,</w:t>
      </w:r>
      <w:r w:rsidR="006A3E18"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мають статус малозабезпечених, сиріт та дітей, позба</w:t>
      </w:r>
      <w:r w:rsid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>влених батьківського піклування;</w:t>
      </w:r>
    </w:p>
    <w:p w:rsidR="00204AFD" w:rsidRPr="006A3E18" w:rsidRDefault="00860DBF" w:rsidP="001C7382">
      <w:pPr>
        <w:pStyle w:val="a9"/>
        <w:numPr>
          <w:ilvl w:val="0"/>
          <w:numId w:val="2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16"/>
          <w:szCs w:val="24"/>
          <w:lang w:eastAsia="uk-UA"/>
        </w:rPr>
      </w:pPr>
      <w:r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>учнів, які мають соціа</w:t>
      </w:r>
      <w:r w:rsidR="00204AFD"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>льний статус дітей учасників бойових дій</w:t>
      </w:r>
      <w:r w:rsidR="006A3E18"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204AFD" w:rsidRPr="006A3E18" w:rsidRDefault="006A3E18" w:rsidP="001C7382">
      <w:pPr>
        <w:pStyle w:val="a9"/>
        <w:numPr>
          <w:ilvl w:val="0"/>
          <w:numId w:val="2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16"/>
          <w:szCs w:val="24"/>
          <w:lang w:eastAsia="uk-UA"/>
        </w:rPr>
      </w:pPr>
      <w:r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>учнів</w:t>
      </w:r>
      <w:r w:rsidR="00202085"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>, батьки</w:t>
      </w:r>
      <w:r w:rsidR="00EE03A7"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>, вітчими, мачухи, опікуни</w:t>
      </w:r>
      <w:r w:rsidR="00202085"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яких мобілізовані в період оголошення воєнного стану</w:t>
      </w:r>
      <w:r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6A3E18" w:rsidRPr="006A3E18" w:rsidRDefault="006A3E18" w:rsidP="001C7382">
      <w:pPr>
        <w:pStyle w:val="a9"/>
        <w:numPr>
          <w:ilvl w:val="0"/>
          <w:numId w:val="2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>учнів з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особливими освітніми потребами;</w:t>
      </w:r>
    </w:p>
    <w:p w:rsidR="00785AED" w:rsidRPr="006A3E18" w:rsidRDefault="00785AED" w:rsidP="001C7382">
      <w:pPr>
        <w:pStyle w:val="a9"/>
        <w:numPr>
          <w:ilvl w:val="0"/>
          <w:numId w:val="2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дітей загиблих (померлих) ветеранів, </w:t>
      </w:r>
      <w:r w:rsid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>Захисників та Захисниць України;</w:t>
      </w:r>
    </w:p>
    <w:p w:rsidR="00860DBF" w:rsidRPr="006A3E18" w:rsidRDefault="00202085" w:rsidP="001C7382">
      <w:pPr>
        <w:pStyle w:val="a9"/>
        <w:numPr>
          <w:ilvl w:val="0"/>
          <w:numId w:val="2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>дітей</w:t>
      </w:r>
      <w:r w:rsidR="00AF54EA"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з числа внутрішньо переміщених осіб, дітей,  </w:t>
      </w:r>
      <w:r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мать статус дитини, яка постраждала внаслідок воєнних дій і збройних конфліктів</w:t>
      </w:r>
      <w:r w:rsidR="001C7382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EA4834" w:rsidRPr="006932DC" w:rsidRDefault="001C7382" w:rsidP="001C7382">
      <w:pPr>
        <w:pStyle w:val="a9"/>
        <w:numPr>
          <w:ilvl w:val="0"/>
          <w:numId w:val="2"/>
        </w:numPr>
        <w:tabs>
          <w:tab w:val="left" w:pos="284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учнів</w:t>
      </w:r>
      <w:r w:rsidR="00EA4834"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</w:t>
      </w:r>
      <w:r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яких </w:t>
      </w:r>
      <w:r w:rsidR="00EA4834" w:rsidRPr="006A3E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один з батьків помер.  </w:t>
      </w:r>
    </w:p>
    <w:p w:rsidR="00204AFD" w:rsidRPr="006932DC" w:rsidRDefault="00204AFD" w:rsidP="00204AFD">
      <w:pPr>
        <w:pStyle w:val="a9"/>
        <w:spacing w:after="0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</w:p>
    <w:p w:rsidR="00A164DA" w:rsidRPr="00A668F8" w:rsidRDefault="00860DBF" w:rsidP="00204AFD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AF54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Контроль за виконанням даного рішення </w:t>
      </w:r>
      <w:r w:rsidR="00A164DA"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покласти на постійну депутатську комісію з питань фінансів, бюджету, інвестицій, соціально-економічного розвитку, освіти, охорони </w:t>
      </w:r>
      <w:r w:rsidR="00A164DA" w:rsidRPr="00C40C10">
        <w:rPr>
          <w:rFonts w:ascii="Times New Roman" w:eastAsia="Times New Roman" w:hAnsi="Times New Roman" w:cs="Times New Roman"/>
          <w:sz w:val="24"/>
          <w:szCs w:val="28"/>
          <w:lang w:eastAsia="uk-UA"/>
        </w:rPr>
        <w:t>здоров’я</w:t>
      </w:r>
      <w:r w:rsidR="00A164DA"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>, культур</w:t>
      </w:r>
      <w:r w:rsidR="00EA4834">
        <w:rPr>
          <w:rFonts w:ascii="Times New Roman" w:eastAsia="Times New Roman" w:hAnsi="Times New Roman" w:cs="Times New Roman"/>
          <w:sz w:val="24"/>
          <w:szCs w:val="28"/>
          <w:lang w:eastAsia="uk-UA"/>
        </w:rPr>
        <w:t>и (голова комісії Олександр ДОЛОВАНЮК</w:t>
      </w:r>
      <w:r w:rsidR="00A164DA"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>).</w:t>
      </w:r>
    </w:p>
    <w:p w:rsidR="00204AFD" w:rsidRDefault="00707FF6" w:rsidP="00785A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</w:t>
      </w:r>
    </w:p>
    <w:p w:rsidR="008351E1" w:rsidRDefault="008351E1" w:rsidP="00785A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82C83" w:rsidRPr="00707FF6" w:rsidRDefault="00372A8B" w:rsidP="00785AED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</w:t>
      </w:r>
      <w:r w:rsidR="00860DBF" w:rsidRPr="00707FF6">
        <w:rPr>
          <w:rFonts w:ascii="Times New Roman" w:eastAsia="Times New Roman" w:hAnsi="Times New Roman" w:cs="Times New Roman"/>
          <w:sz w:val="26"/>
          <w:szCs w:val="26"/>
          <w:lang w:eastAsia="uk-UA"/>
        </w:rPr>
        <w:t>Селищний голова                                                         Микола КОБРИНЧУК</w:t>
      </w:r>
    </w:p>
    <w:sectPr w:rsidR="00B82C83" w:rsidRPr="00707FF6" w:rsidSect="00506AD0">
      <w:pgSz w:w="11900" w:h="16840" w:code="9"/>
      <w:pgMar w:top="1135" w:right="701" w:bottom="426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FC1" w:rsidRDefault="005E0FC1" w:rsidP="00860DBF">
      <w:pPr>
        <w:spacing w:after="0" w:line="240" w:lineRule="auto"/>
      </w:pPr>
      <w:r>
        <w:separator/>
      </w:r>
    </w:p>
  </w:endnote>
  <w:endnote w:type="continuationSeparator" w:id="0">
    <w:p w:rsidR="005E0FC1" w:rsidRDefault="005E0FC1" w:rsidP="0086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FC1" w:rsidRDefault="005E0FC1" w:rsidP="00860DBF">
      <w:pPr>
        <w:spacing w:after="0" w:line="240" w:lineRule="auto"/>
      </w:pPr>
      <w:r>
        <w:separator/>
      </w:r>
    </w:p>
  </w:footnote>
  <w:footnote w:type="continuationSeparator" w:id="0">
    <w:p w:rsidR="005E0FC1" w:rsidRDefault="005E0FC1" w:rsidP="00860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6554B"/>
    <w:multiLevelType w:val="hybridMultilevel"/>
    <w:tmpl w:val="29B441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9035E"/>
    <w:multiLevelType w:val="hybridMultilevel"/>
    <w:tmpl w:val="F0D6E1E6"/>
    <w:lvl w:ilvl="0" w:tplc="4D7AD5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BF"/>
    <w:rsid w:val="00015182"/>
    <w:rsid w:val="000264F7"/>
    <w:rsid w:val="0008734A"/>
    <w:rsid w:val="00154170"/>
    <w:rsid w:val="00191A76"/>
    <w:rsid w:val="00194596"/>
    <w:rsid w:val="001C7382"/>
    <w:rsid w:val="001D18EF"/>
    <w:rsid w:val="00202085"/>
    <w:rsid w:val="00204AFD"/>
    <w:rsid w:val="00226FFB"/>
    <w:rsid w:val="00287FEC"/>
    <w:rsid w:val="00290E20"/>
    <w:rsid w:val="00295AD2"/>
    <w:rsid w:val="00297CB5"/>
    <w:rsid w:val="002A411C"/>
    <w:rsid w:val="002B3FAA"/>
    <w:rsid w:val="00372A8B"/>
    <w:rsid w:val="003A5F8C"/>
    <w:rsid w:val="003C5530"/>
    <w:rsid w:val="003E5D45"/>
    <w:rsid w:val="004460E0"/>
    <w:rsid w:val="004540D7"/>
    <w:rsid w:val="00493DAB"/>
    <w:rsid w:val="00506AD0"/>
    <w:rsid w:val="00592C56"/>
    <w:rsid w:val="005C708B"/>
    <w:rsid w:val="005E0FC1"/>
    <w:rsid w:val="006932DC"/>
    <w:rsid w:val="006A3E18"/>
    <w:rsid w:val="006D66D8"/>
    <w:rsid w:val="006E7141"/>
    <w:rsid w:val="007061CF"/>
    <w:rsid w:val="00707FF6"/>
    <w:rsid w:val="007777FA"/>
    <w:rsid w:val="00785AED"/>
    <w:rsid w:val="007C332E"/>
    <w:rsid w:val="008351E1"/>
    <w:rsid w:val="0085113E"/>
    <w:rsid w:val="00860DBF"/>
    <w:rsid w:val="00866F5A"/>
    <w:rsid w:val="008B361B"/>
    <w:rsid w:val="008E548F"/>
    <w:rsid w:val="008E7325"/>
    <w:rsid w:val="0093002C"/>
    <w:rsid w:val="00972440"/>
    <w:rsid w:val="009A57E9"/>
    <w:rsid w:val="009D6FED"/>
    <w:rsid w:val="00A13365"/>
    <w:rsid w:val="00A164DA"/>
    <w:rsid w:val="00A26231"/>
    <w:rsid w:val="00A567E6"/>
    <w:rsid w:val="00A77A3A"/>
    <w:rsid w:val="00AB2532"/>
    <w:rsid w:val="00AD5B21"/>
    <w:rsid w:val="00AE58C6"/>
    <w:rsid w:val="00AF54EA"/>
    <w:rsid w:val="00B2509B"/>
    <w:rsid w:val="00BC4BEB"/>
    <w:rsid w:val="00BE7ABD"/>
    <w:rsid w:val="00C712B5"/>
    <w:rsid w:val="00CB166C"/>
    <w:rsid w:val="00D0513D"/>
    <w:rsid w:val="00D777C4"/>
    <w:rsid w:val="00D939DE"/>
    <w:rsid w:val="00E55E4B"/>
    <w:rsid w:val="00EA4834"/>
    <w:rsid w:val="00EC4D6B"/>
    <w:rsid w:val="00ED5E43"/>
    <w:rsid w:val="00EE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1F2E8FB-B965-4FE1-B4CC-7540B946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DBF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860DBF"/>
  </w:style>
  <w:style w:type="paragraph" w:styleId="a5">
    <w:name w:val="footer"/>
    <w:basedOn w:val="a"/>
    <w:link w:val="a6"/>
    <w:uiPriority w:val="99"/>
    <w:unhideWhenUsed/>
    <w:rsid w:val="00860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0DBF"/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D05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513D"/>
    <w:rPr>
      <w:rFonts w:ascii="Segoe UI" w:hAnsi="Segoe UI" w:cs="Segoe UI"/>
      <w:sz w:val="18"/>
      <w:szCs w:val="18"/>
      <w:lang w:val="uk-UA"/>
    </w:rPr>
  </w:style>
  <w:style w:type="paragraph" w:styleId="a9">
    <w:name w:val="List Paragraph"/>
    <w:basedOn w:val="a"/>
    <w:uiPriority w:val="34"/>
    <w:qFormat/>
    <w:rsid w:val="00202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2024-12-24T07:59:00Z</cp:lastPrinted>
  <dcterms:created xsi:type="dcterms:W3CDTF">2022-09-20T12:46:00Z</dcterms:created>
  <dcterms:modified xsi:type="dcterms:W3CDTF">2024-12-24T08:01:00Z</dcterms:modified>
</cp:coreProperties>
</file>