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29902" w14:textId="77777777" w:rsidR="00F40D38" w:rsidRPr="001E367B" w:rsidRDefault="007051C1" w:rsidP="00F40D38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pacing w:val="84"/>
          <w:sz w:val="28"/>
          <w:szCs w:val="28"/>
          <w:lang w:eastAsia="ru-RU"/>
        </w:rPr>
      </w:pPr>
      <w:bookmarkStart w:id="0" w:name="_Hlk106351803"/>
      <w:r>
        <w:rPr>
          <w:rFonts w:ascii="Times New Roman" w:eastAsia="Times New Roman" w:hAnsi="Times New Roman"/>
          <w:b/>
          <w:noProof/>
          <w:spacing w:val="84"/>
          <w:sz w:val="28"/>
          <w:szCs w:val="28"/>
          <w:lang w:eastAsia="ru-RU"/>
        </w:rPr>
        <w:pict w14:anchorId="0535F9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87.3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8" o:title=""/>
            <w10:wrap type="tight" anchorx="page"/>
          </v:shape>
          <o:OLEObject Type="Embed" ProgID="Word.Picture.8" ShapeID="_x0000_s1026" DrawAspect="Content" ObjectID="_1800772919" r:id="rId9"/>
        </w:pict>
      </w:r>
    </w:p>
    <w:p w14:paraId="1D344684" w14:textId="77777777" w:rsidR="007D4CA1" w:rsidRPr="001E367B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32BAA8" w14:textId="77777777" w:rsidR="007D4CA1" w:rsidRPr="001E367B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C28461" w14:textId="7981E4C8" w:rsidR="007D4CA1" w:rsidRPr="001E367B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1E367B">
        <w:rPr>
          <w:rFonts w:ascii="Times New Roman" w:hAnsi="Times New Roman"/>
          <w:b/>
          <w:sz w:val="28"/>
          <w:szCs w:val="28"/>
        </w:rPr>
        <w:t>БРАЦЛАВСЬКА СЕЛИЩНА РАДА</w:t>
      </w:r>
    </w:p>
    <w:p w14:paraId="425D85D5" w14:textId="77777777" w:rsidR="007D4CA1" w:rsidRPr="001E367B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1E367B">
        <w:rPr>
          <w:rFonts w:ascii="Times New Roman" w:hAnsi="Times New Roman"/>
          <w:b/>
          <w:sz w:val="28"/>
          <w:szCs w:val="28"/>
        </w:rPr>
        <w:t>ВИКОНАВЧИЙ КОМІТЕТ</w:t>
      </w:r>
    </w:p>
    <w:p w14:paraId="18E41B51" w14:textId="77777777" w:rsidR="007D4CA1" w:rsidRPr="001E367B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1E367B">
        <w:rPr>
          <w:rFonts w:ascii="Times New Roman" w:hAnsi="Times New Roman"/>
          <w:b/>
          <w:sz w:val="28"/>
          <w:szCs w:val="28"/>
        </w:rPr>
        <w:t>РІШЕННЯ</w:t>
      </w:r>
    </w:p>
    <w:p w14:paraId="01F8AB3A" w14:textId="68D8E5CF" w:rsidR="007D4CA1" w:rsidRPr="001E367B" w:rsidRDefault="00975F99" w:rsidP="007D4CA1">
      <w:pPr>
        <w:spacing w:line="252" w:lineRule="auto"/>
        <w:rPr>
          <w:rFonts w:ascii="Times New Roman" w:hAnsi="Times New Roman"/>
          <w:bCs/>
          <w:sz w:val="28"/>
          <w:szCs w:val="28"/>
        </w:rPr>
      </w:pPr>
      <w:r w:rsidRPr="001E367B">
        <w:rPr>
          <w:rFonts w:ascii="Times New Roman" w:hAnsi="Times New Roman"/>
          <w:bCs/>
          <w:sz w:val="28"/>
          <w:szCs w:val="28"/>
        </w:rPr>
        <w:t xml:space="preserve"> </w:t>
      </w:r>
      <w:r w:rsidR="00F97837">
        <w:rPr>
          <w:rFonts w:ascii="Times New Roman" w:hAnsi="Times New Roman"/>
          <w:bCs/>
          <w:sz w:val="28"/>
          <w:szCs w:val="28"/>
        </w:rPr>
        <w:t xml:space="preserve">30 січня 2025 </w:t>
      </w:r>
      <w:r w:rsidR="007D4CA1" w:rsidRPr="001E367B">
        <w:rPr>
          <w:rFonts w:ascii="Times New Roman" w:hAnsi="Times New Roman"/>
          <w:bCs/>
          <w:sz w:val="28"/>
          <w:szCs w:val="28"/>
        </w:rPr>
        <w:t xml:space="preserve">року                       селище Брацлав                                № </w:t>
      </w:r>
      <w:r w:rsidR="00F97837">
        <w:rPr>
          <w:rFonts w:ascii="Times New Roman" w:hAnsi="Times New Roman"/>
          <w:bCs/>
          <w:sz w:val="28"/>
          <w:szCs w:val="28"/>
        </w:rPr>
        <w:t>10</w:t>
      </w:r>
    </w:p>
    <w:p w14:paraId="15E0D695" w14:textId="77777777" w:rsidR="00D15ADD" w:rsidRPr="00EA3157" w:rsidRDefault="00D15ADD" w:rsidP="00D15ADD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</w:pPr>
      <w:r w:rsidRPr="008A0B10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Про надання дозволу на укладання</w:t>
      </w:r>
      <w:r w:rsidRPr="00EA3157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</w:p>
    <w:p w14:paraId="6D94D39D" w14:textId="77777777" w:rsidR="00D15ADD" w:rsidRPr="00EA3157" w:rsidRDefault="00D15ADD" w:rsidP="00D15ADD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</w:pPr>
      <w:r w:rsidRPr="008A0B10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договору поділу спадкового</w:t>
      </w:r>
      <w:r w:rsidRPr="00EA3157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Pr="008A0B10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майна</w:t>
      </w:r>
    </w:p>
    <w:p w14:paraId="6812081C" w14:textId="77777777" w:rsidR="00F40D38" w:rsidRPr="001E367B" w:rsidRDefault="00F40D38" w:rsidP="00F40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3C91C1" w14:textId="66CED81D" w:rsidR="007D4CA1" w:rsidRPr="001E367B" w:rsidRDefault="007D4CA1" w:rsidP="007D4CA1">
      <w:pPr>
        <w:tabs>
          <w:tab w:val="left" w:pos="550"/>
          <w:tab w:val="left" w:pos="68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367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724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Керуючись </w:t>
      </w:r>
      <w:r w:rsidR="008724C4" w:rsidRPr="008724C4">
        <w:rPr>
          <w:rFonts w:ascii="Times New Roman" w:eastAsia="Batang" w:hAnsi="Times New Roman"/>
          <w:snapToGrid w:val="0"/>
          <w:sz w:val="28"/>
          <w:szCs w:val="28"/>
          <w:lang w:eastAsia="ru-RU"/>
        </w:rPr>
        <w:t>Законом України «Про місцеве самоврядування в Україні», ст. ст. 56, 1278 Цивільного кодексу України, ст. 17 Закону України «Про охорону дитинства»,</w:t>
      </w:r>
      <w:r w:rsidR="008724C4" w:rsidRPr="008724C4">
        <w:rPr>
          <w:rFonts w:ascii="Times New Roman" w:eastAsia="Batang" w:hAnsi="Times New Roman"/>
          <w:snapToGrid w:val="0"/>
          <w:sz w:val="28"/>
          <w:szCs w:val="28"/>
          <w:lang w:val="ru-RU" w:eastAsia="ru-RU"/>
        </w:rPr>
        <w:t> </w:t>
      </w:r>
      <w:r w:rsidR="008724C4" w:rsidRPr="008724C4">
        <w:rPr>
          <w:rFonts w:ascii="Times New Roman" w:eastAsia="Batang" w:hAnsi="Times New Roman"/>
          <w:snapToGrid w:val="0"/>
          <w:sz w:val="28"/>
          <w:szCs w:val="28"/>
          <w:lang w:eastAsia="ru-RU"/>
        </w:rPr>
        <w:t xml:space="preserve"> ст. 177 Сімейного кодексу України, ст.12 Закону України «Про основи соціального захисту бездомних осіб і безпритульних дітей»,</w:t>
      </w:r>
      <w:r w:rsidR="008724C4" w:rsidRPr="008724C4">
        <w:rPr>
          <w:rFonts w:ascii="Times New Roman" w:eastAsia="Batang" w:hAnsi="Times New Roman"/>
          <w:snapToGrid w:val="0"/>
          <w:sz w:val="28"/>
          <w:szCs w:val="28"/>
          <w:lang w:val="ru-RU" w:eastAsia="ru-RU"/>
        </w:rPr>
        <w:t> </w:t>
      </w:r>
      <w:r w:rsidR="008724C4" w:rsidRPr="008724C4">
        <w:rPr>
          <w:rFonts w:ascii="Times New Roman" w:eastAsia="Batang" w:hAnsi="Times New Roman"/>
          <w:snapToGrid w:val="0"/>
          <w:sz w:val="28"/>
          <w:szCs w:val="28"/>
          <w:lang w:eastAsia="ru-RU"/>
        </w:rPr>
        <w:t>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</w:t>
      </w:r>
      <w:r w:rsidR="008724C4" w:rsidRPr="008724C4">
        <w:rPr>
          <w:rFonts w:ascii="Times New Roman" w:eastAsia="Batang" w:hAnsi="Times New Roman"/>
          <w:snapToGrid w:val="0"/>
          <w:sz w:val="28"/>
          <w:szCs w:val="28"/>
          <w:lang w:val="ru-RU" w:eastAsia="ru-RU"/>
        </w:rPr>
        <w:t> </w:t>
      </w:r>
      <w:r w:rsidR="008724C4" w:rsidRPr="008724C4">
        <w:rPr>
          <w:rFonts w:ascii="Times New Roman" w:eastAsia="Batang" w:hAnsi="Times New Roman"/>
          <w:snapToGrid w:val="0"/>
          <w:sz w:val="28"/>
          <w:szCs w:val="28"/>
          <w:lang w:eastAsia="ru-RU"/>
        </w:rPr>
        <w:t>«Питання діяльності органів опіки та піклування, пов’язаної із захистом прав дитини»,</w:t>
      </w:r>
      <w:r w:rsidR="008724C4" w:rsidRPr="008724C4">
        <w:rPr>
          <w:rFonts w:ascii="Times New Roman" w:eastAsia="Batang" w:hAnsi="Times New Roman"/>
          <w:snapToGrid w:val="0"/>
          <w:sz w:val="28"/>
          <w:szCs w:val="28"/>
          <w:lang w:val="ru-RU" w:eastAsia="ru-RU"/>
        </w:rPr>
        <w:t> </w:t>
      </w:r>
      <w:r w:rsidRPr="001E367B">
        <w:rPr>
          <w:rFonts w:ascii="Times New Roman" w:hAnsi="Times New Roman" w:cs="Times New Roman"/>
          <w:sz w:val="28"/>
          <w:szCs w:val="28"/>
        </w:rPr>
        <w:t xml:space="preserve">враховуючи рішення Комісії з питань захисту прав дитини від </w:t>
      </w:r>
      <w:r w:rsidR="00012A04" w:rsidRPr="001E367B">
        <w:rPr>
          <w:rFonts w:ascii="Times New Roman" w:hAnsi="Times New Roman" w:cs="Times New Roman"/>
          <w:sz w:val="28"/>
          <w:szCs w:val="28"/>
        </w:rPr>
        <w:t>28.01.2025</w:t>
      </w:r>
      <w:r w:rsidRPr="001E367B"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8724C4">
        <w:rPr>
          <w:rFonts w:ascii="Times New Roman" w:hAnsi="Times New Roman" w:cs="Times New Roman"/>
          <w:sz w:val="28"/>
          <w:szCs w:val="28"/>
        </w:rPr>
        <w:t>1</w:t>
      </w:r>
      <w:r w:rsidR="00843B2B">
        <w:rPr>
          <w:rFonts w:ascii="Times New Roman" w:hAnsi="Times New Roman" w:cs="Times New Roman"/>
          <w:sz w:val="28"/>
          <w:szCs w:val="28"/>
        </w:rPr>
        <w:t>2</w:t>
      </w:r>
      <w:r w:rsidRPr="001E367B">
        <w:rPr>
          <w:rFonts w:ascii="Times New Roman" w:hAnsi="Times New Roman" w:cs="Times New Roman"/>
          <w:sz w:val="28"/>
          <w:szCs w:val="28"/>
        </w:rPr>
        <w:t>, виконавчий комітет Брацлавської селищної ради</w:t>
      </w:r>
    </w:p>
    <w:p w14:paraId="0F7C901A" w14:textId="77777777" w:rsidR="00E251C0" w:rsidRPr="001E367B" w:rsidRDefault="00F545B1" w:rsidP="00E251C0">
      <w:pPr>
        <w:spacing w:line="276" w:lineRule="auto"/>
        <w:ind w:right="-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1E367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ВИРІШ</w:t>
      </w:r>
      <w:r w:rsidR="007D4CA1" w:rsidRPr="001E367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ИВ:</w:t>
      </w:r>
      <w:bookmarkStart w:id="1" w:name="_Hlk180592102"/>
    </w:p>
    <w:p w14:paraId="506FD7F3" w14:textId="4FB5501E" w:rsidR="002673A8" w:rsidRPr="0046528C" w:rsidRDefault="007D4CA1" w:rsidP="002673A8">
      <w:pPr>
        <w:pStyle w:val="a3"/>
        <w:numPr>
          <w:ilvl w:val="0"/>
          <w:numId w:val="8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1E367B">
        <w:rPr>
          <w:rFonts w:ascii="Times New Roman" w:hAnsi="Times New Roman" w:cs="Times New Roman"/>
          <w:bCs/>
          <w:sz w:val="28"/>
          <w:szCs w:val="28"/>
        </w:rPr>
        <w:t xml:space="preserve">Затвердити рішення Комісії з питань захисту прав дитини від </w:t>
      </w:r>
      <w:r w:rsidR="006D2F0F" w:rsidRPr="001E367B">
        <w:rPr>
          <w:rFonts w:ascii="Times New Roman" w:hAnsi="Times New Roman" w:cs="Times New Roman"/>
          <w:bCs/>
          <w:sz w:val="28"/>
          <w:szCs w:val="28"/>
        </w:rPr>
        <w:t>2</w:t>
      </w:r>
      <w:r w:rsidR="00012A04" w:rsidRPr="001E367B">
        <w:rPr>
          <w:rFonts w:ascii="Times New Roman" w:hAnsi="Times New Roman" w:cs="Times New Roman"/>
          <w:bCs/>
          <w:sz w:val="28"/>
          <w:szCs w:val="28"/>
        </w:rPr>
        <w:t>8.01.2025</w:t>
      </w:r>
      <w:r w:rsidRPr="001E367B">
        <w:rPr>
          <w:rFonts w:ascii="Times New Roman" w:hAnsi="Times New Roman" w:cs="Times New Roman"/>
          <w:bCs/>
          <w:sz w:val="28"/>
          <w:szCs w:val="28"/>
        </w:rPr>
        <w:t xml:space="preserve"> року №</w:t>
      </w:r>
      <w:r w:rsidR="008724C4">
        <w:rPr>
          <w:rFonts w:ascii="Times New Roman" w:hAnsi="Times New Roman" w:cs="Times New Roman"/>
          <w:bCs/>
          <w:sz w:val="28"/>
          <w:szCs w:val="28"/>
        </w:rPr>
        <w:t>1</w:t>
      </w:r>
      <w:r w:rsidR="005F3936">
        <w:rPr>
          <w:rFonts w:ascii="Times New Roman" w:hAnsi="Times New Roman" w:cs="Times New Roman"/>
          <w:bCs/>
          <w:sz w:val="28"/>
          <w:szCs w:val="28"/>
        </w:rPr>
        <w:t>2</w:t>
      </w:r>
      <w:r w:rsidRPr="001E367B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bookmarkEnd w:id="1"/>
      <w:r w:rsidR="00E251C0" w:rsidRPr="001E367B">
        <w:rPr>
          <w:rFonts w:ascii="Times New Roman" w:hAnsi="Times New Roman"/>
          <w:bCs/>
          <w:sz w:val="28"/>
          <w:szCs w:val="28"/>
        </w:rPr>
        <w:t>надати</w:t>
      </w:r>
      <w:r w:rsidR="00843B2B">
        <w:rPr>
          <w:rFonts w:ascii="Times New Roman" w:hAnsi="Times New Roman"/>
          <w:bCs/>
          <w:sz w:val="28"/>
          <w:szCs w:val="28"/>
        </w:rPr>
        <w:t xml:space="preserve"> </w:t>
      </w:r>
      <w:r w:rsidR="00843B2B" w:rsidRPr="00EA3157">
        <w:rPr>
          <w:rFonts w:ascii="Times New Roman" w:eastAsia="Batang" w:hAnsi="Times New Roman"/>
          <w:snapToGrid w:val="0"/>
          <w:sz w:val="28"/>
          <w:szCs w:val="28"/>
          <w:lang w:eastAsia="ru-RU"/>
        </w:rPr>
        <w:t xml:space="preserve">дозвіл </w:t>
      </w:r>
      <w:r w:rsidR="009F3962">
        <w:rPr>
          <w:rFonts w:ascii="Times New Roman" w:eastAsia="Batang" w:hAnsi="Times New Roman"/>
          <w:snapToGrid w:val="0"/>
          <w:sz w:val="28"/>
          <w:szCs w:val="28"/>
          <w:lang w:eastAsia="ru-RU"/>
        </w:rPr>
        <w:t>Особі 1</w:t>
      </w:r>
      <w:r w:rsidR="00843B2B">
        <w:rPr>
          <w:rFonts w:ascii="Times New Roman" w:eastAsia="Batang" w:hAnsi="Times New Roman"/>
          <w:snapToGrid w:val="0"/>
          <w:sz w:val="28"/>
          <w:szCs w:val="28"/>
          <w:lang w:eastAsia="ru-RU"/>
        </w:rPr>
        <w:t xml:space="preserve">, </w:t>
      </w:r>
      <w:r w:rsidR="009F3962">
        <w:rPr>
          <w:rFonts w:ascii="Times New Roman" w:eastAsia="Batang" w:hAnsi="Times New Roman"/>
          <w:snapToGrid w:val="0"/>
          <w:sz w:val="28"/>
          <w:szCs w:val="28"/>
          <w:lang w:eastAsia="ru-RU"/>
        </w:rPr>
        <w:t>00</w:t>
      </w:r>
      <w:r w:rsidR="00843B2B">
        <w:rPr>
          <w:rFonts w:ascii="Times New Roman" w:eastAsia="Batang" w:hAnsi="Times New Roman"/>
          <w:snapToGrid w:val="0"/>
          <w:sz w:val="28"/>
          <w:szCs w:val="28"/>
          <w:lang w:eastAsia="ru-RU"/>
        </w:rPr>
        <w:t>.0</w:t>
      </w:r>
      <w:r w:rsidR="009F3962">
        <w:rPr>
          <w:rFonts w:ascii="Times New Roman" w:eastAsia="Batang" w:hAnsi="Times New Roman"/>
          <w:snapToGrid w:val="0"/>
          <w:sz w:val="28"/>
          <w:szCs w:val="28"/>
          <w:lang w:eastAsia="ru-RU"/>
        </w:rPr>
        <w:t>0</w:t>
      </w:r>
      <w:r w:rsidR="00843B2B">
        <w:rPr>
          <w:rFonts w:ascii="Times New Roman" w:eastAsia="Batang" w:hAnsi="Times New Roman"/>
          <w:snapToGrid w:val="0"/>
          <w:sz w:val="28"/>
          <w:szCs w:val="28"/>
          <w:lang w:eastAsia="ru-RU"/>
        </w:rPr>
        <w:t>.</w:t>
      </w:r>
      <w:r w:rsidR="009F3962">
        <w:rPr>
          <w:rFonts w:ascii="Times New Roman" w:eastAsia="Batang" w:hAnsi="Times New Roman"/>
          <w:snapToGrid w:val="0"/>
          <w:sz w:val="28"/>
          <w:szCs w:val="28"/>
          <w:lang w:eastAsia="ru-RU"/>
        </w:rPr>
        <w:t>0000</w:t>
      </w:r>
      <w:r w:rsidR="00843B2B">
        <w:rPr>
          <w:rFonts w:ascii="Times New Roman" w:eastAsia="Batang" w:hAnsi="Times New Roman"/>
          <w:snapToGrid w:val="0"/>
          <w:sz w:val="28"/>
          <w:szCs w:val="28"/>
          <w:lang w:eastAsia="ru-RU"/>
        </w:rPr>
        <w:t xml:space="preserve"> </w:t>
      </w:r>
      <w:r w:rsidR="00843B2B" w:rsidRPr="00EA3157">
        <w:rPr>
          <w:rFonts w:ascii="Times New Roman" w:hAnsi="Times New Roman"/>
          <w:sz w:val="28"/>
          <w:szCs w:val="28"/>
        </w:rPr>
        <w:t xml:space="preserve">року народження, на укладання від імені малолітньої доньки </w:t>
      </w:r>
      <w:r w:rsidR="009F3962">
        <w:rPr>
          <w:rFonts w:ascii="Times New Roman" w:hAnsi="Times New Roman"/>
          <w:sz w:val="28"/>
          <w:szCs w:val="28"/>
        </w:rPr>
        <w:t>Особи 2</w:t>
      </w:r>
      <w:r w:rsidR="00843B2B" w:rsidRPr="00EA3157">
        <w:rPr>
          <w:rFonts w:ascii="Times New Roman" w:hAnsi="Times New Roman"/>
          <w:sz w:val="28"/>
          <w:szCs w:val="28"/>
        </w:rPr>
        <w:t xml:space="preserve">, </w:t>
      </w:r>
      <w:r w:rsidR="009F3962">
        <w:rPr>
          <w:rFonts w:ascii="Times New Roman" w:hAnsi="Times New Roman"/>
          <w:sz w:val="28"/>
          <w:szCs w:val="28"/>
        </w:rPr>
        <w:t>00</w:t>
      </w:r>
      <w:r w:rsidR="00843B2B">
        <w:rPr>
          <w:rFonts w:ascii="Times New Roman" w:hAnsi="Times New Roman"/>
          <w:sz w:val="28"/>
          <w:szCs w:val="28"/>
        </w:rPr>
        <w:t>.03.</w:t>
      </w:r>
      <w:r w:rsidR="009F3962">
        <w:rPr>
          <w:rFonts w:ascii="Times New Roman" w:hAnsi="Times New Roman"/>
          <w:sz w:val="28"/>
          <w:szCs w:val="28"/>
        </w:rPr>
        <w:t>0000</w:t>
      </w:r>
      <w:r w:rsidR="00843B2B">
        <w:rPr>
          <w:rFonts w:ascii="Times New Roman" w:hAnsi="Times New Roman"/>
          <w:sz w:val="28"/>
          <w:szCs w:val="28"/>
        </w:rPr>
        <w:t xml:space="preserve"> </w:t>
      </w:r>
      <w:r w:rsidR="00843B2B" w:rsidRPr="00EA3157">
        <w:rPr>
          <w:rFonts w:ascii="Times New Roman" w:hAnsi="Times New Roman"/>
          <w:sz w:val="28"/>
          <w:szCs w:val="28"/>
        </w:rPr>
        <w:t xml:space="preserve">року народження (Свідоцтво про народження серія </w:t>
      </w:r>
      <w:r w:rsidR="00843B2B">
        <w:rPr>
          <w:rFonts w:ascii="Times New Roman" w:hAnsi="Times New Roman"/>
          <w:sz w:val="28"/>
          <w:szCs w:val="28"/>
        </w:rPr>
        <w:t>1</w:t>
      </w:r>
      <w:r w:rsidR="00843B2B" w:rsidRPr="00EA3157">
        <w:rPr>
          <w:rFonts w:ascii="Times New Roman" w:hAnsi="Times New Roman"/>
          <w:sz w:val="28"/>
          <w:szCs w:val="28"/>
        </w:rPr>
        <w:t xml:space="preserve">-АМ № </w:t>
      </w:r>
      <w:r w:rsidR="009F3962">
        <w:rPr>
          <w:rFonts w:ascii="Times New Roman" w:hAnsi="Times New Roman"/>
          <w:sz w:val="28"/>
          <w:szCs w:val="28"/>
        </w:rPr>
        <w:t>000000</w:t>
      </w:r>
      <w:r w:rsidR="00843B2B" w:rsidRPr="00EA3157">
        <w:rPr>
          <w:rFonts w:ascii="Times New Roman" w:hAnsi="Times New Roman"/>
          <w:sz w:val="28"/>
          <w:szCs w:val="28"/>
        </w:rPr>
        <w:t xml:space="preserve"> від </w:t>
      </w:r>
      <w:r w:rsidR="00843B2B">
        <w:rPr>
          <w:rFonts w:ascii="Times New Roman" w:hAnsi="Times New Roman"/>
          <w:sz w:val="28"/>
          <w:szCs w:val="28"/>
        </w:rPr>
        <w:t>04.04.2011</w:t>
      </w:r>
      <w:r w:rsidR="00843B2B" w:rsidRPr="00EA3157">
        <w:rPr>
          <w:rFonts w:ascii="Times New Roman" w:hAnsi="Times New Roman"/>
          <w:sz w:val="28"/>
          <w:szCs w:val="28"/>
        </w:rPr>
        <w:t xml:space="preserve"> року виданого Виконавчим комітетом Брацлавської селищної ради Немирівського району Вінницької області)</w:t>
      </w:r>
      <w:r w:rsidR="00843B2B">
        <w:rPr>
          <w:rFonts w:ascii="Times New Roman" w:hAnsi="Times New Roman"/>
          <w:sz w:val="28"/>
          <w:szCs w:val="28"/>
        </w:rPr>
        <w:t xml:space="preserve"> </w:t>
      </w:r>
      <w:r w:rsidR="008724C4" w:rsidRPr="00EA3157">
        <w:rPr>
          <w:rFonts w:ascii="Times New Roman" w:hAnsi="Times New Roman"/>
          <w:sz w:val="28"/>
          <w:szCs w:val="28"/>
        </w:rPr>
        <w:t xml:space="preserve">договору поділу спадкового майна, не порушуючи </w:t>
      </w:r>
      <w:r w:rsidR="008724C4" w:rsidRPr="002673A8">
        <w:rPr>
          <w:rFonts w:ascii="Times New Roman" w:hAnsi="Times New Roman" w:cs="Times New Roman"/>
          <w:sz w:val="28"/>
          <w:szCs w:val="28"/>
        </w:rPr>
        <w:t xml:space="preserve">майнові </w:t>
      </w:r>
      <w:r w:rsidR="008724C4" w:rsidRPr="0046528C">
        <w:rPr>
          <w:rFonts w:ascii="Times New Roman" w:hAnsi="Times New Roman" w:cs="Times New Roman"/>
          <w:sz w:val="28"/>
          <w:szCs w:val="28"/>
        </w:rPr>
        <w:t>інтереси дитини.</w:t>
      </w:r>
    </w:p>
    <w:p w14:paraId="6AE2E268" w14:textId="050F3C28" w:rsidR="002673A8" w:rsidRPr="0046528C" w:rsidRDefault="002673A8" w:rsidP="002673A8">
      <w:pPr>
        <w:pStyle w:val="a3"/>
        <w:numPr>
          <w:ilvl w:val="0"/>
          <w:numId w:val="8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46528C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Попередити законного представника малолітньої дитини – </w:t>
      </w:r>
      <w:r w:rsidR="009F3962">
        <w:rPr>
          <w:rFonts w:ascii="Times New Roman" w:hAnsi="Times New Roman" w:cs="Times New Roman"/>
          <w:sz w:val="28"/>
          <w:szCs w:val="28"/>
        </w:rPr>
        <w:t>Особ</w:t>
      </w:r>
      <w:r w:rsidR="00843B2B">
        <w:rPr>
          <w:rFonts w:ascii="Times New Roman" w:hAnsi="Times New Roman" w:cs="Times New Roman"/>
          <w:sz w:val="28"/>
          <w:szCs w:val="28"/>
        </w:rPr>
        <w:t>у</w:t>
      </w:r>
      <w:r w:rsidR="009F3962">
        <w:rPr>
          <w:rFonts w:ascii="Times New Roman" w:hAnsi="Times New Roman" w:cs="Times New Roman"/>
          <w:sz w:val="28"/>
          <w:szCs w:val="28"/>
        </w:rPr>
        <w:t xml:space="preserve"> 1</w:t>
      </w:r>
      <w:bookmarkStart w:id="2" w:name="_GoBack"/>
      <w:bookmarkEnd w:id="2"/>
      <w:r w:rsidRPr="0046528C">
        <w:rPr>
          <w:rFonts w:ascii="Times New Roman" w:hAnsi="Times New Roman" w:cs="Times New Roman"/>
          <w:sz w:val="28"/>
          <w:szCs w:val="28"/>
        </w:rPr>
        <w:t>,</w:t>
      </w:r>
      <w:r w:rsidRPr="0046528C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про відповідальність за порушення чинного законодавства щодо захисту майнових прав дитини.</w:t>
      </w:r>
    </w:p>
    <w:p w14:paraId="7A0A0128" w14:textId="606C1AE5" w:rsidR="0046528C" w:rsidRPr="0046528C" w:rsidRDefault="002673A8" w:rsidP="0046528C">
      <w:pPr>
        <w:pStyle w:val="a3"/>
        <w:numPr>
          <w:ilvl w:val="0"/>
          <w:numId w:val="8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46528C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Зобов’язати законного представника малолітньої дитини у трьохмісячний термін надати до Служби у справах дітей Брацлавської селищної ради Тульчинського району Вінницької області договір</w:t>
      </w:r>
      <w:r w:rsidR="00774264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r w:rsidRPr="0046528C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поділу спадкового майна.</w:t>
      </w:r>
    </w:p>
    <w:p w14:paraId="6D616B20" w14:textId="3E706CC8" w:rsidR="00E251C0" w:rsidRPr="0046528C" w:rsidRDefault="00E251C0" w:rsidP="0046528C">
      <w:pPr>
        <w:pStyle w:val="a3"/>
        <w:numPr>
          <w:ilvl w:val="0"/>
          <w:numId w:val="8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46528C">
        <w:rPr>
          <w:rFonts w:ascii="Times New Roman" w:hAnsi="Times New Roman" w:cs="Times New Roman"/>
          <w:bCs/>
          <w:sz w:val="28"/>
          <w:szCs w:val="28"/>
        </w:rPr>
        <w:t xml:space="preserve">Контроль за виконанням рішення покласти на Службу у справах дітей Брацлавської селищної ради. </w:t>
      </w:r>
    </w:p>
    <w:p w14:paraId="07F69197" w14:textId="77777777" w:rsidR="00E251C0" w:rsidRPr="001E367B" w:rsidRDefault="00E251C0" w:rsidP="00E251C0">
      <w:pPr>
        <w:ind w:left="709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</w:pPr>
    </w:p>
    <w:p w14:paraId="0F1EB825" w14:textId="5F2C25C4" w:rsidR="00615A51" w:rsidRPr="001E367B" w:rsidRDefault="00350BF2" w:rsidP="007D2536">
      <w:pPr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E367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>Селищний голова</w:t>
      </w:r>
      <w:r w:rsidR="007974E1" w:rsidRPr="001E367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 xml:space="preserve">             </w:t>
      </w:r>
      <w:r w:rsidR="00F9783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 xml:space="preserve">                                         </w:t>
      </w:r>
      <w:r w:rsidR="007974E1" w:rsidRPr="001E367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 xml:space="preserve">         Микола КОБРИНЧУК</w:t>
      </w:r>
      <w:bookmarkEnd w:id="0"/>
    </w:p>
    <w:sectPr w:rsidR="00615A51" w:rsidRPr="001E367B" w:rsidSect="006D0DC4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CB102" w14:textId="77777777" w:rsidR="007051C1" w:rsidRDefault="007051C1" w:rsidP="00012A04">
      <w:pPr>
        <w:spacing w:after="0" w:line="240" w:lineRule="auto"/>
      </w:pPr>
      <w:r>
        <w:separator/>
      </w:r>
    </w:p>
  </w:endnote>
  <w:endnote w:type="continuationSeparator" w:id="0">
    <w:p w14:paraId="5F9E229B" w14:textId="77777777" w:rsidR="007051C1" w:rsidRDefault="007051C1" w:rsidP="0001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B4BF3F" w14:textId="77777777" w:rsidR="007051C1" w:rsidRDefault="007051C1" w:rsidP="00012A04">
      <w:pPr>
        <w:spacing w:after="0" w:line="240" w:lineRule="auto"/>
      </w:pPr>
      <w:r>
        <w:separator/>
      </w:r>
    </w:p>
  </w:footnote>
  <w:footnote w:type="continuationSeparator" w:id="0">
    <w:p w14:paraId="606FDE28" w14:textId="77777777" w:rsidR="007051C1" w:rsidRDefault="007051C1" w:rsidP="00012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C02FC"/>
    <w:multiLevelType w:val="hybridMultilevel"/>
    <w:tmpl w:val="EC0E78BE"/>
    <w:lvl w:ilvl="0" w:tplc="CB2C008A">
      <w:start w:val="1"/>
      <w:numFmt w:val="decimal"/>
      <w:lvlText w:val="%1."/>
      <w:lvlJc w:val="left"/>
      <w:pPr>
        <w:ind w:left="1152" w:hanging="7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1493D"/>
    <w:multiLevelType w:val="hybridMultilevel"/>
    <w:tmpl w:val="D27A18A8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7E5419E"/>
    <w:multiLevelType w:val="hybridMultilevel"/>
    <w:tmpl w:val="1E4ED7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761BD"/>
    <w:multiLevelType w:val="hybridMultilevel"/>
    <w:tmpl w:val="51E8C634"/>
    <w:lvl w:ilvl="0" w:tplc="C1C67E36">
      <w:start w:val="1"/>
      <w:numFmt w:val="decimal"/>
      <w:lvlText w:val="%1."/>
      <w:lvlJc w:val="left"/>
      <w:pPr>
        <w:ind w:left="1069" w:hanging="360"/>
      </w:pPr>
      <w:rPr>
        <w:rFonts w:eastAsia="Batang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AD7A67"/>
    <w:multiLevelType w:val="hybridMultilevel"/>
    <w:tmpl w:val="466CEB74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9CC6A7E"/>
    <w:multiLevelType w:val="hybridMultilevel"/>
    <w:tmpl w:val="51E8C634"/>
    <w:lvl w:ilvl="0" w:tplc="C1C67E36">
      <w:start w:val="1"/>
      <w:numFmt w:val="decimal"/>
      <w:lvlText w:val="%1."/>
      <w:lvlJc w:val="left"/>
      <w:pPr>
        <w:ind w:left="1069" w:hanging="360"/>
      </w:pPr>
      <w:rPr>
        <w:rFonts w:eastAsia="Batang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9163DEE"/>
    <w:multiLevelType w:val="hybridMultilevel"/>
    <w:tmpl w:val="0D8E3B78"/>
    <w:lvl w:ilvl="0" w:tplc="C19858B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9853D6C"/>
    <w:multiLevelType w:val="hybridMultilevel"/>
    <w:tmpl w:val="0DD85452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D2"/>
    <w:rsid w:val="00012A04"/>
    <w:rsid w:val="00012D77"/>
    <w:rsid w:val="000147AD"/>
    <w:rsid w:val="00073A9C"/>
    <w:rsid w:val="0007532E"/>
    <w:rsid w:val="000909E9"/>
    <w:rsid w:val="0009209C"/>
    <w:rsid w:val="000C25A6"/>
    <w:rsid w:val="000D0DD7"/>
    <w:rsid w:val="000D61F9"/>
    <w:rsid w:val="000E3229"/>
    <w:rsid w:val="00101B10"/>
    <w:rsid w:val="001071BC"/>
    <w:rsid w:val="00111952"/>
    <w:rsid w:val="001A5DF6"/>
    <w:rsid w:val="001C1A84"/>
    <w:rsid w:val="001C7AAE"/>
    <w:rsid w:val="001E367B"/>
    <w:rsid w:val="001F17EF"/>
    <w:rsid w:val="0020723F"/>
    <w:rsid w:val="00236C20"/>
    <w:rsid w:val="00266060"/>
    <w:rsid w:val="002673A8"/>
    <w:rsid w:val="002731B4"/>
    <w:rsid w:val="00273CE1"/>
    <w:rsid w:val="002B7C1B"/>
    <w:rsid w:val="002E5669"/>
    <w:rsid w:val="0034095C"/>
    <w:rsid w:val="003448E0"/>
    <w:rsid w:val="00350BF2"/>
    <w:rsid w:val="003601AB"/>
    <w:rsid w:val="003C00F2"/>
    <w:rsid w:val="003E527C"/>
    <w:rsid w:val="00413C9F"/>
    <w:rsid w:val="00416FDD"/>
    <w:rsid w:val="0042075D"/>
    <w:rsid w:val="004507EA"/>
    <w:rsid w:val="00461E24"/>
    <w:rsid w:val="0046528C"/>
    <w:rsid w:val="005E2809"/>
    <w:rsid w:val="005F3936"/>
    <w:rsid w:val="00615A51"/>
    <w:rsid w:val="00637950"/>
    <w:rsid w:val="00644D7C"/>
    <w:rsid w:val="00660AB6"/>
    <w:rsid w:val="006A6753"/>
    <w:rsid w:val="006B05EA"/>
    <w:rsid w:val="006B0975"/>
    <w:rsid w:val="006D0DC4"/>
    <w:rsid w:val="006D2F0F"/>
    <w:rsid w:val="006D3982"/>
    <w:rsid w:val="006E7513"/>
    <w:rsid w:val="007051C1"/>
    <w:rsid w:val="00735ECF"/>
    <w:rsid w:val="00774264"/>
    <w:rsid w:val="00794C7B"/>
    <w:rsid w:val="007974E1"/>
    <w:rsid w:val="007A24D2"/>
    <w:rsid w:val="007B12BA"/>
    <w:rsid w:val="007D2536"/>
    <w:rsid w:val="007D4CA1"/>
    <w:rsid w:val="00807F84"/>
    <w:rsid w:val="008117FA"/>
    <w:rsid w:val="008177A3"/>
    <w:rsid w:val="00820841"/>
    <w:rsid w:val="0082485B"/>
    <w:rsid w:val="00837325"/>
    <w:rsid w:val="00843B2B"/>
    <w:rsid w:val="008724C4"/>
    <w:rsid w:val="008869D0"/>
    <w:rsid w:val="008956C2"/>
    <w:rsid w:val="008A2ED5"/>
    <w:rsid w:val="008A4295"/>
    <w:rsid w:val="008F5761"/>
    <w:rsid w:val="00975F99"/>
    <w:rsid w:val="00990EFC"/>
    <w:rsid w:val="009D078B"/>
    <w:rsid w:val="009E745D"/>
    <w:rsid w:val="009E7C43"/>
    <w:rsid w:val="009F3962"/>
    <w:rsid w:val="00A030A9"/>
    <w:rsid w:val="00A1095C"/>
    <w:rsid w:val="00A22D61"/>
    <w:rsid w:val="00A63DE5"/>
    <w:rsid w:val="00A73866"/>
    <w:rsid w:val="00AA3B4A"/>
    <w:rsid w:val="00AA61B5"/>
    <w:rsid w:val="00AE12A9"/>
    <w:rsid w:val="00B44139"/>
    <w:rsid w:val="00B7172B"/>
    <w:rsid w:val="00BE555B"/>
    <w:rsid w:val="00C00444"/>
    <w:rsid w:val="00C30CB4"/>
    <w:rsid w:val="00C51175"/>
    <w:rsid w:val="00C86D1C"/>
    <w:rsid w:val="00C92995"/>
    <w:rsid w:val="00CC64C4"/>
    <w:rsid w:val="00D1216F"/>
    <w:rsid w:val="00D15ADD"/>
    <w:rsid w:val="00D6112A"/>
    <w:rsid w:val="00D63EF1"/>
    <w:rsid w:val="00D71D78"/>
    <w:rsid w:val="00D77708"/>
    <w:rsid w:val="00DA4312"/>
    <w:rsid w:val="00DB0B28"/>
    <w:rsid w:val="00DB5DDA"/>
    <w:rsid w:val="00E251C0"/>
    <w:rsid w:val="00E26FC3"/>
    <w:rsid w:val="00E416DD"/>
    <w:rsid w:val="00E47D9A"/>
    <w:rsid w:val="00E55B22"/>
    <w:rsid w:val="00E61123"/>
    <w:rsid w:val="00E64318"/>
    <w:rsid w:val="00E76404"/>
    <w:rsid w:val="00F40D38"/>
    <w:rsid w:val="00F545B1"/>
    <w:rsid w:val="00F609A2"/>
    <w:rsid w:val="00F72860"/>
    <w:rsid w:val="00F8087E"/>
    <w:rsid w:val="00F9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095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B1"/>
  </w:style>
  <w:style w:type="paragraph" w:styleId="1">
    <w:name w:val="heading 1"/>
    <w:basedOn w:val="a"/>
    <w:link w:val="10"/>
    <w:uiPriority w:val="9"/>
    <w:qFormat/>
    <w:rsid w:val="00837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32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semiHidden/>
    <w:unhideWhenUsed/>
    <w:rsid w:val="00837325"/>
    <w:rPr>
      <w:color w:val="0000FF"/>
      <w:u w:val="single"/>
    </w:rPr>
  </w:style>
  <w:style w:type="character" w:customStyle="1" w:styleId="credit">
    <w:name w:val="credit"/>
    <w:basedOn w:val="a0"/>
    <w:rsid w:val="00837325"/>
  </w:style>
  <w:style w:type="paragraph" w:styleId="a5">
    <w:name w:val="Normal (Web)"/>
    <w:basedOn w:val="a"/>
    <w:uiPriority w:val="99"/>
    <w:semiHidden/>
    <w:unhideWhenUsed/>
    <w:rsid w:val="0083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373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0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F8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2A04"/>
  </w:style>
  <w:style w:type="paragraph" w:styleId="ab">
    <w:name w:val="footer"/>
    <w:basedOn w:val="a"/>
    <w:link w:val="ac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2A04"/>
  </w:style>
  <w:style w:type="paragraph" w:styleId="ad">
    <w:name w:val="No Spacing"/>
    <w:basedOn w:val="a"/>
    <w:uiPriority w:val="1"/>
    <w:qFormat/>
    <w:rsid w:val="0026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B1"/>
  </w:style>
  <w:style w:type="paragraph" w:styleId="1">
    <w:name w:val="heading 1"/>
    <w:basedOn w:val="a"/>
    <w:link w:val="10"/>
    <w:uiPriority w:val="9"/>
    <w:qFormat/>
    <w:rsid w:val="00837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32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semiHidden/>
    <w:unhideWhenUsed/>
    <w:rsid w:val="00837325"/>
    <w:rPr>
      <w:color w:val="0000FF"/>
      <w:u w:val="single"/>
    </w:rPr>
  </w:style>
  <w:style w:type="character" w:customStyle="1" w:styleId="credit">
    <w:name w:val="credit"/>
    <w:basedOn w:val="a0"/>
    <w:rsid w:val="00837325"/>
  </w:style>
  <w:style w:type="paragraph" w:styleId="a5">
    <w:name w:val="Normal (Web)"/>
    <w:basedOn w:val="a"/>
    <w:uiPriority w:val="99"/>
    <w:semiHidden/>
    <w:unhideWhenUsed/>
    <w:rsid w:val="0083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373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0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F8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2A04"/>
  </w:style>
  <w:style w:type="paragraph" w:styleId="ab">
    <w:name w:val="footer"/>
    <w:basedOn w:val="a"/>
    <w:link w:val="ac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2A04"/>
  </w:style>
  <w:style w:type="paragraph" w:styleId="ad">
    <w:name w:val="No Spacing"/>
    <w:basedOn w:val="a"/>
    <w:uiPriority w:val="1"/>
    <w:qFormat/>
    <w:rsid w:val="0026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229">
          <w:marLeft w:val="0"/>
          <w:marRight w:val="0"/>
          <w:marTop w:val="0"/>
          <w:marBottom w:val="0"/>
          <w:divBdr>
            <w:top w:val="single" w:sz="24" w:space="6" w:color="E3E3E3"/>
            <w:left w:val="none" w:sz="0" w:space="0" w:color="auto"/>
            <w:bottom w:val="single" w:sz="24" w:space="6" w:color="E3E3E3"/>
            <w:right w:val="none" w:sz="0" w:space="0" w:color="auto"/>
          </w:divBdr>
          <w:divsChild>
            <w:div w:id="5080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0" w:color="E3E3E3"/>
                  </w:divBdr>
                </w:div>
              </w:divsChild>
            </w:div>
            <w:div w:id="15801169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7</cp:revision>
  <cp:lastPrinted>2025-02-03T11:37:00Z</cp:lastPrinted>
  <dcterms:created xsi:type="dcterms:W3CDTF">2025-01-29T08:56:00Z</dcterms:created>
  <dcterms:modified xsi:type="dcterms:W3CDTF">2025-02-11T07:56:00Z</dcterms:modified>
</cp:coreProperties>
</file>