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99D" w:rsidRPr="00AE4B3E" w:rsidRDefault="00941A18" w:rsidP="00C169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2.55pt;margin-top:-6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804509552" r:id="rId6"/>
        </w:object>
      </w:r>
    </w:p>
    <w:p w:rsidR="00C1699D" w:rsidRPr="00AE4B3E" w:rsidRDefault="00C1699D" w:rsidP="00C169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99D" w:rsidRPr="00AE4B3E" w:rsidRDefault="00C1699D" w:rsidP="00C169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99D" w:rsidRPr="00D53C1F" w:rsidRDefault="00C1699D" w:rsidP="00C16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3C1F">
        <w:rPr>
          <w:rFonts w:ascii="Times New Roman" w:hAnsi="Times New Roman"/>
          <w:b/>
          <w:bCs/>
          <w:sz w:val="28"/>
          <w:szCs w:val="28"/>
        </w:rPr>
        <w:t>БРАЦЛАВСЬКА СЕЛИЩНА РАДА</w:t>
      </w:r>
    </w:p>
    <w:p w:rsidR="00C1699D" w:rsidRPr="00D53C1F" w:rsidRDefault="00C1699D" w:rsidP="00C169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3C1F"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C1699D" w:rsidRPr="00AE4B3E" w:rsidRDefault="00C1699D" w:rsidP="00C169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3C1F">
        <w:rPr>
          <w:rFonts w:ascii="Times New Roman" w:hAnsi="Times New Roman"/>
          <w:b/>
          <w:bCs/>
          <w:sz w:val="28"/>
          <w:szCs w:val="28"/>
        </w:rPr>
        <w:t>РІШЕННЯ</w:t>
      </w:r>
      <w:r w:rsidRPr="00AE4B3E">
        <w:rPr>
          <w:rFonts w:ascii="Times New Roman" w:hAnsi="Times New Roman"/>
          <w:sz w:val="28"/>
          <w:szCs w:val="28"/>
        </w:rPr>
        <w:t xml:space="preserve"> </w:t>
      </w:r>
    </w:p>
    <w:p w:rsidR="00C1699D" w:rsidRPr="00AE4B3E" w:rsidRDefault="00C1699D" w:rsidP="00C16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4B3E">
        <w:rPr>
          <w:rFonts w:ascii="Times New Roman" w:hAnsi="Times New Roman"/>
          <w:sz w:val="28"/>
          <w:szCs w:val="28"/>
        </w:rPr>
        <w:t xml:space="preserve">     </w:t>
      </w:r>
    </w:p>
    <w:p w:rsidR="00C1699D" w:rsidRPr="00AE4B3E" w:rsidRDefault="00D53C1F" w:rsidP="00C16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березня </w:t>
      </w:r>
      <w:r w:rsidR="00C1699D" w:rsidRPr="00AE4B3E">
        <w:rPr>
          <w:rFonts w:ascii="Times New Roman" w:hAnsi="Times New Roman"/>
          <w:sz w:val="28"/>
          <w:szCs w:val="28"/>
        </w:rPr>
        <w:t xml:space="preserve"> 202</w:t>
      </w:r>
      <w:r w:rsidR="004C132F">
        <w:rPr>
          <w:rFonts w:ascii="Times New Roman" w:hAnsi="Times New Roman"/>
          <w:sz w:val="28"/>
          <w:szCs w:val="28"/>
        </w:rPr>
        <w:t>5</w:t>
      </w:r>
      <w:r w:rsidR="00C1699D" w:rsidRPr="00AE4B3E">
        <w:rPr>
          <w:rFonts w:ascii="Times New Roman" w:hAnsi="Times New Roman"/>
          <w:sz w:val="28"/>
          <w:szCs w:val="28"/>
        </w:rPr>
        <w:t xml:space="preserve"> року                   </w:t>
      </w:r>
      <w:r w:rsidR="00C84F3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елище</w:t>
      </w:r>
      <w:r w:rsidR="00C1699D" w:rsidRPr="00AE4B3E">
        <w:rPr>
          <w:rFonts w:ascii="Times New Roman" w:hAnsi="Times New Roman"/>
          <w:sz w:val="28"/>
          <w:szCs w:val="28"/>
        </w:rPr>
        <w:t xml:space="preserve"> Брацлав                              № </w:t>
      </w:r>
      <w:r>
        <w:rPr>
          <w:rFonts w:ascii="Times New Roman" w:hAnsi="Times New Roman"/>
          <w:sz w:val="28"/>
          <w:szCs w:val="28"/>
        </w:rPr>
        <w:t>22</w:t>
      </w:r>
    </w:p>
    <w:p w:rsidR="000417F3" w:rsidRPr="00D53C1F" w:rsidRDefault="00C1699D" w:rsidP="00D53C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4B3E">
        <w:rPr>
          <w:rFonts w:ascii="Times New Roman" w:hAnsi="Times New Roman"/>
          <w:sz w:val="28"/>
          <w:szCs w:val="28"/>
        </w:rPr>
        <w:t xml:space="preserve"> </w:t>
      </w:r>
      <w:bookmarkStart w:id="0" w:name="_Hlk169264209"/>
    </w:p>
    <w:p w:rsidR="000417F3" w:rsidRPr="0076733F" w:rsidRDefault="000417F3" w:rsidP="000417F3">
      <w:pPr>
        <w:pStyle w:val="a5"/>
        <w:shd w:val="clear" w:color="auto" w:fill="FFFFFF"/>
        <w:spacing w:before="0" w:beforeAutospacing="0" w:after="0" w:afterAutospacing="0"/>
        <w:ind w:right="5244"/>
        <w:jc w:val="both"/>
        <w:textAlignment w:val="baseline"/>
        <w:rPr>
          <w:rStyle w:val="a4"/>
          <w:color w:val="212529"/>
          <w:sz w:val="28"/>
          <w:szCs w:val="28"/>
          <w:bdr w:val="none" w:sz="0" w:space="0" w:color="auto" w:frame="1"/>
        </w:rPr>
      </w:pPr>
      <w:r w:rsidRPr="0076733F">
        <w:rPr>
          <w:rStyle w:val="a4"/>
          <w:color w:val="212529"/>
          <w:sz w:val="28"/>
          <w:szCs w:val="28"/>
          <w:bdr w:val="none" w:sz="0" w:space="0" w:color="auto" w:frame="1"/>
        </w:rPr>
        <w:t xml:space="preserve">Про створення </w:t>
      </w:r>
      <w:r w:rsidR="00C84F32">
        <w:rPr>
          <w:rStyle w:val="a4"/>
          <w:color w:val="212529"/>
          <w:sz w:val="28"/>
          <w:szCs w:val="28"/>
          <w:bdr w:val="none" w:sz="0" w:space="0" w:color="auto" w:frame="1"/>
        </w:rPr>
        <w:t xml:space="preserve">Ради </w:t>
      </w:r>
      <w:proofErr w:type="spellStart"/>
      <w:r w:rsidRPr="0076733F">
        <w:rPr>
          <w:rStyle w:val="a4"/>
          <w:color w:val="212529"/>
          <w:sz w:val="28"/>
          <w:szCs w:val="28"/>
          <w:bdr w:val="none" w:sz="0" w:space="0" w:color="auto" w:frame="1"/>
        </w:rPr>
        <w:t>безбар’єрності</w:t>
      </w:r>
      <w:proofErr w:type="spellEnd"/>
      <w:r w:rsidRPr="0076733F">
        <w:rPr>
          <w:rStyle w:val="a4"/>
          <w:color w:val="212529"/>
          <w:sz w:val="28"/>
          <w:szCs w:val="28"/>
          <w:bdr w:val="none" w:sz="0" w:space="0" w:color="auto" w:frame="1"/>
        </w:rPr>
        <w:t xml:space="preserve"> у Брацлавській територіальній громаді</w:t>
      </w:r>
    </w:p>
    <w:p w:rsidR="000417F3" w:rsidRPr="0076733F" w:rsidRDefault="000417F3" w:rsidP="000417F3">
      <w:pPr>
        <w:pStyle w:val="a5"/>
        <w:shd w:val="clear" w:color="auto" w:fill="FFFFFF"/>
        <w:spacing w:before="0" w:beforeAutospacing="0" w:after="0" w:afterAutospacing="0"/>
        <w:ind w:right="5244" w:firstLine="851"/>
        <w:jc w:val="both"/>
        <w:textAlignment w:val="baseline"/>
        <w:rPr>
          <w:color w:val="212529"/>
          <w:sz w:val="28"/>
          <w:szCs w:val="28"/>
        </w:rPr>
      </w:pPr>
    </w:p>
    <w:p w:rsidR="000417F3" w:rsidRDefault="000417F3" w:rsidP="000417F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Відповідно до статті 40</w:t>
      </w:r>
      <w:r w:rsidRPr="001E35F4">
        <w:rPr>
          <w:sz w:val="28"/>
          <w:szCs w:val="28"/>
          <w:lang w:eastAsia="ru-RU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eastAsia="ru-RU"/>
        </w:rPr>
        <w:t xml:space="preserve">керуючись постановою Кабінету Міністрів України від 14 квітня 2021 року № 443 «Про утворення Ради </w:t>
      </w:r>
      <w:proofErr w:type="spellStart"/>
      <w:r>
        <w:rPr>
          <w:sz w:val="28"/>
          <w:szCs w:val="28"/>
          <w:lang w:eastAsia="ru-RU"/>
        </w:rPr>
        <w:t>безбар’єрності</w:t>
      </w:r>
      <w:proofErr w:type="spellEnd"/>
      <w:r>
        <w:rPr>
          <w:sz w:val="28"/>
          <w:szCs w:val="28"/>
          <w:lang w:eastAsia="ru-RU"/>
        </w:rPr>
        <w:t xml:space="preserve">», на виконання Національної стратегії із створення </w:t>
      </w:r>
      <w:proofErr w:type="spellStart"/>
      <w:r>
        <w:rPr>
          <w:sz w:val="28"/>
          <w:szCs w:val="28"/>
          <w:lang w:eastAsia="ru-RU"/>
        </w:rPr>
        <w:t>безбар’єрного</w:t>
      </w:r>
      <w:proofErr w:type="spellEnd"/>
      <w:r>
        <w:rPr>
          <w:sz w:val="28"/>
          <w:szCs w:val="28"/>
          <w:lang w:eastAsia="ru-RU"/>
        </w:rPr>
        <w:t xml:space="preserve"> простору в Україні на період до 2030 року, затвердженої розпорядженням Кабінету Міністрів України від 14 квітня 2021 року № 366-р, Плану заходів на 2023-2024 роки з реалізації Національної стратегії із створення </w:t>
      </w:r>
      <w:proofErr w:type="spellStart"/>
      <w:r>
        <w:rPr>
          <w:sz w:val="28"/>
          <w:szCs w:val="28"/>
          <w:lang w:eastAsia="ru-RU"/>
        </w:rPr>
        <w:t>безбар’єрного</w:t>
      </w:r>
      <w:proofErr w:type="spellEnd"/>
      <w:r>
        <w:rPr>
          <w:sz w:val="28"/>
          <w:szCs w:val="28"/>
          <w:lang w:eastAsia="ru-RU"/>
        </w:rPr>
        <w:t xml:space="preserve"> простору в Україні на період до 2030 року, затвердженого розпорядженням Кабінету Міністрів України від 25 квітня 2023 року № 372-р, з метою створення </w:t>
      </w:r>
      <w:proofErr w:type="spellStart"/>
      <w:r>
        <w:rPr>
          <w:sz w:val="28"/>
          <w:szCs w:val="28"/>
          <w:lang w:eastAsia="ru-RU"/>
        </w:rPr>
        <w:t>безбар’єрного</w:t>
      </w:r>
      <w:proofErr w:type="spellEnd"/>
      <w:r>
        <w:rPr>
          <w:sz w:val="28"/>
          <w:szCs w:val="28"/>
          <w:lang w:eastAsia="ru-RU"/>
        </w:rPr>
        <w:t xml:space="preserve"> простору та безперешкодного середовища для всіх груп населення, в тому числі осіб з інвалідністю та інших маломобільних груп населення на території Брацлавської територіальної громади</w:t>
      </w:r>
      <w:r w:rsidR="00D53C1F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виконавчий комітет </w:t>
      </w:r>
      <w:r w:rsidR="00D53C1F">
        <w:rPr>
          <w:sz w:val="28"/>
          <w:szCs w:val="28"/>
          <w:lang w:eastAsia="ru-RU"/>
        </w:rPr>
        <w:t xml:space="preserve"> </w:t>
      </w:r>
      <w:r w:rsidR="00D53C1F" w:rsidRPr="00D53C1F">
        <w:rPr>
          <w:b/>
          <w:bCs/>
          <w:sz w:val="28"/>
          <w:szCs w:val="28"/>
          <w:lang w:eastAsia="ru-RU"/>
        </w:rPr>
        <w:t>ВИРІШИВ</w:t>
      </w:r>
      <w:r w:rsidRPr="00D53C1F">
        <w:rPr>
          <w:b/>
          <w:bCs/>
          <w:sz w:val="28"/>
          <w:szCs w:val="28"/>
          <w:lang w:eastAsia="ru-RU"/>
        </w:rPr>
        <w:t>:</w:t>
      </w:r>
    </w:p>
    <w:p w:rsidR="000417F3" w:rsidRPr="0076733F" w:rsidRDefault="000417F3" w:rsidP="000417F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529"/>
          <w:sz w:val="28"/>
          <w:szCs w:val="28"/>
        </w:rPr>
      </w:pPr>
    </w:p>
    <w:p w:rsidR="000417F3" w:rsidRDefault="000417F3" w:rsidP="000417F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529"/>
          <w:sz w:val="28"/>
          <w:szCs w:val="28"/>
        </w:rPr>
      </w:pPr>
      <w:r w:rsidRPr="0076733F">
        <w:rPr>
          <w:color w:val="212529"/>
          <w:sz w:val="28"/>
          <w:szCs w:val="28"/>
        </w:rPr>
        <w:t xml:space="preserve">1. </w:t>
      </w:r>
      <w:r>
        <w:rPr>
          <w:color w:val="212529"/>
          <w:sz w:val="28"/>
          <w:szCs w:val="28"/>
        </w:rPr>
        <w:t>Утворити Раду</w:t>
      </w:r>
      <w:r w:rsidRPr="0076733F">
        <w:rPr>
          <w:color w:val="212529"/>
          <w:sz w:val="28"/>
          <w:szCs w:val="28"/>
        </w:rPr>
        <w:t xml:space="preserve"> </w:t>
      </w:r>
      <w:proofErr w:type="spellStart"/>
      <w:r w:rsidRPr="0076733F">
        <w:rPr>
          <w:color w:val="212529"/>
          <w:sz w:val="28"/>
          <w:szCs w:val="28"/>
        </w:rPr>
        <w:t>безбар’єрності</w:t>
      </w:r>
      <w:proofErr w:type="spellEnd"/>
      <w:r w:rsidRPr="0076733F">
        <w:rPr>
          <w:color w:val="212529"/>
          <w:sz w:val="28"/>
          <w:szCs w:val="28"/>
        </w:rPr>
        <w:t xml:space="preserve"> у Брацлавській територіальній громаді</w:t>
      </w:r>
      <w:r w:rsidR="00D53C1F">
        <w:rPr>
          <w:color w:val="212529"/>
          <w:sz w:val="28"/>
          <w:szCs w:val="28"/>
        </w:rPr>
        <w:t xml:space="preserve">, як консультативно-дорадчий орган при виконавчому комітеті </w:t>
      </w:r>
      <w:r>
        <w:rPr>
          <w:color w:val="212529"/>
          <w:sz w:val="28"/>
          <w:szCs w:val="28"/>
        </w:rPr>
        <w:t>у складі</w:t>
      </w:r>
      <w:r w:rsidRPr="0076733F">
        <w:rPr>
          <w:color w:val="212529"/>
          <w:sz w:val="28"/>
          <w:szCs w:val="28"/>
        </w:rPr>
        <w:t>, що додається.</w:t>
      </w:r>
    </w:p>
    <w:p w:rsidR="000417F3" w:rsidRPr="0076733F" w:rsidRDefault="000417F3" w:rsidP="000417F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529"/>
          <w:sz w:val="28"/>
          <w:szCs w:val="28"/>
        </w:rPr>
      </w:pPr>
    </w:p>
    <w:p w:rsidR="000417F3" w:rsidRDefault="000417F3" w:rsidP="000417F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529"/>
          <w:sz w:val="28"/>
          <w:szCs w:val="28"/>
        </w:rPr>
      </w:pPr>
      <w:r w:rsidRPr="0076733F">
        <w:rPr>
          <w:color w:val="212529"/>
          <w:sz w:val="28"/>
          <w:szCs w:val="28"/>
        </w:rPr>
        <w:t>2.</w:t>
      </w:r>
      <w:r>
        <w:rPr>
          <w:color w:val="212529"/>
          <w:sz w:val="28"/>
          <w:szCs w:val="28"/>
        </w:rPr>
        <w:t xml:space="preserve"> Раді </w:t>
      </w:r>
      <w:proofErr w:type="spellStart"/>
      <w:r>
        <w:rPr>
          <w:color w:val="212529"/>
          <w:sz w:val="28"/>
          <w:szCs w:val="28"/>
        </w:rPr>
        <w:t>безбар</w:t>
      </w:r>
      <w:r w:rsidRPr="0076733F">
        <w:rPr>
          <w:color w:val="212529"/>
          <w:sz w:val="28"/>
          <w:szCs w:val="28"/>
        </w:rPr>
        <w:t>’</w:t>
      </w:r>
      <w:r>
        <w:rPr>
          <w:color w:val="212529"/>
          <w:sz w:val="28"/>
          <w:szCs w:val="28"/>
        </w:rPr>
        <w:t>єрності</w:t>
      </w:r>
      <w:proofErr w:type="spellEnd"/>
      <w:r>
        <w:rPr>
          <w:color w:val="212529"/>
          <w:sz w:val="28"/>
          <w:szCs w:val="28"/>
        </w:rPr>
        <w:t xml:space="preserve"> </w:t>
      </w:r>
      <w:r w:rsidRPr="0076733F">
        <w:rPr>
          <w:color w:val="212529"/>
          <w:sz w:val="28"/>
          <w:szCs w:val="28"/>
        </w:rPr>
        <w:t xml:space="preserve"> проводити щороку моніторинг дотримання вимог Національної стратегії із створення </w:t>
      </w:r>
      <w:proofErr w:type="spellStart"/>
      <w:r w:rsidRPr="0076733F">
        <w:rPr>
          <w:color w:val="212529"/>
          <w:sz w:val="28"/>
          <w:szCs w:val="28"/>
        </w:rPr>
        <w:t>безбар’єрного</w:t>
      </w:r>
      <w:proofErr w:type="spellEnd"/>
      <w:r w:rsidRPr="0076733F">
        <w:rPr>
          <w:color w:val="212529"/>
          <w:sz w:val="28"/>
          <w:szCs w:val="28"/>
        </w:rPr>
        <w:t xml:space="preserve"> простору в Україні на період до 2030 року, зокрема щодо доступності людини до фізичної, інформаційної, цифрової інфраструктури, суспільної та громадянської, освітньої, економічної </w:t>
      </w:r>
      <w:proofErr w:type="spellStart"/>
      <w:r w:rsidRPr="0076733F">
        <w:rPr>
          <w:color w:val="212529"/>
          <w:sz w:val="28"/>
          <w:szCs w:val="28"/>
        </w:rPr>
        <w:t>безбар’єрності</w:t>
      </w:r>
      <w:proofErr w:type="spellEnd"/>
      <w:r w:rsidRPr="0076733F">
        <w:rPr>
          <w:color w:val="212529"/>
          <w:sz w:val="28"/>
          <w:szCs w:val="28"/>
        </w:rPr>
        <w:t xml:space="preserve"> відповідно до затвердженого плану заходів з реалізації Національної стратегії із створення </w:t>
      </w:r>
      <w:proofErr w:type="spellStart"/>
      <w:r w:rsidRPr="0076733F">
        <w:rPr>
          <w:color w:val="212529"/>
          <w:sz w:val="28"/>
          <w:szCs w:val="28"/>
        </w:rPr>
        <w:t>безбар’єрного</w:t>
      </w:r>
      <w:proofErr w:type="spellEnd"/>
      <w:r w:rsidRPr="0076733F">
        <w:rPr>
          <w:color w:val="212529"/>
          <w:sz w:val="28"/>
          <w:szCs w:val="28"/>
        </w:rPr>
        <w:t xml:space="preserve"> простору в Україні на період до 2030 року.</w:t>
      </w:r>
    </w:p>
    <w:p w:rsidR="000417F3" w:rsidRPr="0076733F" w:rsidRDefault="000417F3" w:rsidP="000417F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529"/>
          <w:sz w:val="28"/>
          <w:szCs w:val="28"/>
        </w:rPr>
      </w:pPr>
    </w:p>
    <w:p w:rsidR="000417F3" w:rsidRPr="0076733F" w:rsidRDefault="000417F3" w:rsidP="000417F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529"/>
          <w:sz w:val="28"/>
          <w:szCs w:val="28"/>
        </w:rPr>
      </w:pPr>
      <w:r w:rsidRPr="0076733F">
        <w:rPr>
          <w:color w:val="212529"/>
          <w:sz w:val="28"/>
          <w:szCs w:val="28"/>
        </w:rPr>
        <w:t xml:space="preserve">3. Контроль за виконанням </w:t>
      </w:r>
      <w:r>
        <w:rPr>
          <w:color w:val="212529"/>
          <w:sz w:val="28"/>
          <w:szCs w:val="28"/>
        </w:rPr>
        <w:t>цього рішення</w:t>
      </w:r>
      <w:r w:rsidRPr="0076733F">
        <w:rPr>
          <w:color w:val="212529"/>
          <w:sz w:val="28"/>
          <w:szCs w:val="28"/>
        </w:rPr>
        <w:t xml:space="preserve"> покласти на заступника селищного голови з питань діяльності виконавчих органів</w:t>
      </w:r>
      <w:r w:rsidR="00D53C1F">
        <w:rPr>
          <w:color w:val="212529"/>
          <w:sz w:val="28"/>
          <w:szCs w:val="28"/>
        </w:rPr>
        <w:t xml:space="preserve"> Андрія МАРЧУКА.</w:t>
      </w:r>
    </w:p>
    <w:p w:rsidR="000417F3" w:rsidRPr="0076733F" w:rsidRDefault="000417F3" w:rsidP="000417F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529"/>
        </w:rPr>
      </w:pPr>
    </w:p>
    <w:p w:rsidR="000417F3" w:rsidRPr="0076733F" w:rsidRDefault="000417F3" w:rsidP="000417F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529"/>
        </w:rPr>
      </w:pPr>
    </w:p>
    <w:p w:rsidR="000417F3" w:rsidRPr="0076733F" w:rsidRDefault="000417F3" w:rsidP="000417F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529"/>
        </w:rPr>
      </w:pPr>
    </w:p>
    <w:p w:rsidR="000417F3" w:rsidRPr="00D53C1F" w:rsidRDefault="000417F3" w:rsidP="000417F3">
      <w:pPr>
        <w:spacing w:after="4"/>
        <w:jc w:val="both"/>
        <w:rPr>
          <w:rFonts w:ascii="Times New Roman" w:hAnsi="Times New Roman" w:cs="Times New Roman"/>
          <w:sz w:val="28"/>
          <w:szCs w:val="28"/>
        </w:rPr>
      </w:pPr>
      <w:r w:rsidRPr="00D53C1F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 Микола КОБРИНЧУК</w:t>
      </w:r>
    </w:p>
    <w:p w:rsidR="000417F3" w:rsidRPr="00D53C1F" w:rsidRDefault="000417F3" w:rsidP="000417F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</w:rPr>
      </w:pPr>
    </w:p>
    <w:p w:rsidR="001D10AF" w:rsidRDefault="001D10AF" w:rsidP="000417F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53C1F" w:rsidRDefault="00D53C1F" w:rsidP="000417F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17F3" w:rsidRPr="000417F3" w:rsidRDefault="000417F3" w:rsidP="000417F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17F3">
        <w:rPr>
          <w:rFonts w:ascii="Times New Roman" w:hAnsi="Times New Roman" w:cs="Times New Roman"/>
          <w:bCs/>
          <w:sz w:val="28"/>
          <w:szCs w:val="28"/>
        </w:rPr>
        <w:t>ЗАТВЕРДЖЕНО</w:t>
      </w:r>
    </w:p>
    <w:p w:rsidR="000417F3" w:rsidRPr="000417F3" w:rsidRDefault="000417F3" w:rsidP="000417F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Рішення</w:t>
      </w:r>
      <w:r w:rsidR="00D53C1F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виконавчого комітету</w:t>
      </w:r>
    </w:p>
    <w:p w:rsidR="000417F3" w:rsidRPr="000417F3" w:rsidRDefault="000417F3" w:rsidP="000417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17F3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D53C1F">
        <w:rPr>
          <w:rFonts w:ascii="Times New Roman" w:hAnsi="Times New Roman" w:cs="Times New Roman"/>
          <w:bCs/>
          <w:sz w:val="28"/>
          <w:szCs w:val="28"/>
        </w:rPr>
        <w:t xml:space="preserve"> 17 березня 2025 року </w:t>
      </w:r>
      <w:r w:rsidRPr="000417F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53C1F">
        <w:rPr>
          <w:rFonts w:ascii="Times New Roman" w:hAnsi="Times New Roman" w:cs="Times New Roman"/>
          <w:bCs/>
          <w:sz w:val="28"/>
          <w:szCs w:val="28"/>
        </w:rPr>
        <w:t>22</w:t>
      </w:r>
    </w:p>
    <w:p w:rsidR="000417F3" w:rsidRPr="000417F3" w:rsidRDefault="000417F3" w:rsidP="000417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17F3" w:rsidRPr="000417F3" w:rsidRDefault="000417F3" w:rsidP="000417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17F3" w:rsidRPr="000417F3" w:rsidRDefault="000417F3" w:rsidP="000417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386"/>
        <w:rPr>
          <w:rFonts w:ascii="Times New Roman" w:hAnsi="Times New Roman" w:cs="Times New Roman"/>
          <w:b/>
          <w:bCs/>
          <w:sz w:val="28"/>
          <w:szCs w:val="28"/>
        </w:rPr>
      </w:pPr>
      <w:r w:rsidRPr="000417F3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Склад 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>Ради</w:t>
      </w:r>
      <w:r w:rsidRPr="000417F3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0417F3">
        <w:rPr>
          <w:rFonts w:ascii="Times New Roman" w:hAnsi="Times New Roman" w:cs="Times New Roman"/>
          <w:b/>
          <w:bCs/>
          <w:color w:val="212529"/>
          <w:sz w:val="28"/>
          <w:szCs w:val="28"/>
        </w:rPr>
        <w:t>безбар’єрності</w:t>
      </w:r>
      <w:proofErr w:type="spellEnd"/>
      <w:r w:rsidRPr="000417F3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у Брацлавській територіальній громаді</w:t>
      </w:r>
    </w:p>
    <w:p w:rsidR="000417F3" w:rsidRPr="000417F3" w:rsidRDefault="000417F3" w:rsidP="000417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17F3" w:rsidRPr="000417F3" w:rsidRDefault="000417F3" w:rsidP="000417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12"/>
        <w:gridCol w:w="5602"/>
      </w:tblGrid>
      <w:tr w:rsidR="000417F3" w:rsidRPr="000417F3" w:rsidTr="00AE4D87">
        <w:trPr>
          <w:trHeight w:val="599"/>
        </w:trPr>
        <w:tc>
          <w:tcPr>
            <w:tcW w:w="3612" w:type="dxa"/>
          </w:tcPr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МАРЧУК </w:t>
            </w:r>
          </w:p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 Олександрович</w:t>
            </w:r>
          </w:p>
        </w:tc>
        <w:tc>
          <w:tcPr>
            <w:tcW w:w="5602" w:type="dxa"/>
          </w:tcPr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Заступник селищного голови з питань діяльності виконавчих органів, голова </w:t>
            </w:r>
            <w:r w:rsidRPr="000417F3">
              <w:rPr>
                <w:rFonts w:ascii="Times New Roman" w:hAnsi="Times New Roman" w:cs="Times New Roman"/>
                <w:sz w:val="28"/>
                <w:szCs w:val="28"/>
              </w:rPr>
              <w:t xml:space="preserve">робочої групи; </w:t>
            </w:r>
          </w:p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17F3" w:rsidRPr="000417F3" w:rsidTr="00AE4D87">
        <w:trPr>
          <w:trHeight w:val="599"/>
        </w:trPr>
        <w:tc>
          <w:tcPr>
            <w:tcW w:w="3612" w:type="dxa"/>
          </w:tcPr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КОБРИНЧУК</w:t>
            </w:r>
          </w:p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 Василівна</w:t>
            </w:r>
          </w:p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2" w:type="dxa"/>
          </w:tcPr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F3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 відділу проектної діяльності та міжнародного співробітництва, секретар робочої групи; </w:t>
            </w:r>
          </w:p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17F3" w:rsidRPr="000417F3" w:rsidTr="00AE4D87">
        <w:trPr>
          <w:trHeight w:val="599"/>
        </w:trPr>
        <w:tc>
          <w:tcPr>
            <w:tcW w:w="3612" w:type="dxa"/>
          </w:tcPr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СВІРІДОВ </w:t>
            </w:r>
            <w:r w:rsidRPr="00041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Андрій Юрійович </w:t>
            </w:r>
          </w:p>
        </w:tc>
        <w:tc>
          <w:tcPr>
            <w:tcW w:w="5602" w:type="dxa"/>
          </w:tcPr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7F3">
              <w:rPr>
                <w:rFonts w:ascii="Times New Roman" w:hAnsi="Times New Roman" w:cs="Times New Roman"/>
                <w:sz w:val="28"/>
                <w:szCs w:val="28"/>
              </w:rPr>
              <w:t>Начальник Брацлавського ККП;</w:t>
            </w:r>
          </w:p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7F3" w:rsidRPr="000417F3" w:rsidTr="00AE4D87">
        <w:trPr>
          <w:trHeight w:val="599"/>
        </w:trPr>
        <w:tc>
          <w:tcPr>
            <w:tcW w:w="3612" w:type="dxa"/>
          </w:tcPr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ЯЦЮК </w:t>
            </w:r>
            <w:r w:rsidRPr="00041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Микола Олександрович</w:t>
            </w:r>
          </w:p>
        </w:tc>
        <w:tc>
          <w:tcPr>
            <w:tcW w:w="5602" w:type="dxa"/>
          </w:tcPr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КНП «Медичний центр»;</w:t>
            </w:r>
          </w:p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17F3" w:rsidRPr="000417F3" w:rsidTr="00AE4D87">
        <w:trPr>
          <w:trHeight w:val="599"/>
        </w:trPr>
        <w:tc>
          <w:tcPr>
            <w:tcW w:w="3612" w:type="dxa"/>
          </w:tcPr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</w:t>
            </w:r>
          </w:p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 Миколайович</w:t>
            </w:r>
          </w:p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2" w:type="dxa"/>
          </w:tcPr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Спеціаліст відділу юридичної та кадрової роботи</w:t>
            </w:r>
          </w:p>
        </w:tc>
      </w:tr>
      <w:tr w:rsidR="000417F3" w:rsidRPr="000417F3" w:rsidTr="00AE4D87">
        <w:trPr>
          <w:trHeight w:val="599"/>
        </w:trPr>
        <w:tc>
          <w:tcPr>
            <w:tcW w:w="3612" w:type="dxa"/>
          </w:tcPr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ОЛІЙНИК</w:t>
            </w:r>
          </w:p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 Григорівна</w:t>
            </w:r>
          </w:p>
        </w:tc>
        <w:tc>
          <w:tcPr>
            <w:tcW w:w="5602" w:type="dxa"/>
          </w:tcPr>
          <w:p w:rsidR="000417F3" w:rsidRPr="000417F3" w:rsidRDefault="000417F3" w:rsidP="00041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КУ «Центр надання соціальних послуг»</w:t>
            </w:r>
          </w:p>
        </w:tc>
      </w:tr>
    </w:tbl>
    <w:p w:rsidR="000417F3" w:rsidRPr="000417F3" w:rsidRDefault="000417F3" w:rsidP="0004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7F3" w:rsidRPr="000417F3" w:rsidRDefault="00941A18" w:rsidP="00941A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СТАРОСТИ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bookmarkStart w:id="1" w:name="_GoBack"/>
      <w:bookmarkEnd w:id="1"/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округів</w:t>
      </w:r>
    </w:p>
    <w:p w:rsidR="000417F3" w:rsidRPr="000417F3" w:rsidRDefault="000417F3" w:rsidP="000417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7F3" w:rsidRPr="000417F3" w:rsidRDefault="000417F3" w:rsidP="000417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32F" w:rsidRPr="000417F3" w:rsidRDefault="004C132F" w:rsidP="000417F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132F" w:rsidRPr="000417F3" w:rsidRDefault="004C132F" w:rsidP="000417F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17F3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</w:t>
      </w:r>
    </w:p>
    <w:bookmarkEnd w:id="0"/>
    <w:p w:rsidR="00FC423A" w:rsidRPr="000417F3" w:rsidRDefault="00FC423A" w:rsidP="000417F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4F32" w:rsidRDefault="00C84F32" w:rsidP="000417F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4F32" w:rsidRDefault="00C84F32" w:rsidP="000417F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4F32" w:rsidRDefault="00C84F32" w:rsidP="000417F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4F32" w:rsidRDefault="00C84F32" w:rsidP="000417F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4F32" w:rsidRDefault="00C84F32" w:rsidP="000417F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4F32" w:rsidRDefault="00C84F32" w:rsidP="000417F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4F32" w:rsidRDefault="00C84F32" w:rsidP="000417F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4F32" w:rsidRDefault="00C84F32" w:rsidP="000417F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4F32" w:rsidRDefault="00C84F32" w:rsidP="000417F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4F32" w:rsidRDefault="00C84F32" w:rsidP="000417F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84F32" w:rsidRDefault="00C84F32" w:rsidP="000417F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D10AF" w:rsidRPr="000417F3" w:rsidRDefault="001D10AF" w:rsidP="001D10A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17F3">
        <w:rPr>
          <w:rFonts w:ascii="Times New Roman" w:hAnsi="Times New Roman" w:cs="Times New Roman"/>
          <w:bCs/>
          <w:sz w:val="28"/>
          <w:szCs w:val="28"/>
        </w:rPr>
        <w:t>ЗАТВЕРДЖЕНО</w:t>
      </w:r>
    </w:p>
    <w:p w:rsidR="001D10AF" w:rsidRPr="000417F3" w:rsidRDefault="001D10AF" w:rsidP="001D10A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Рішення</w:t>
      </w:r>
      <w:r w:rsidR="00D53C1F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виконавчого комітету</w:t>
      </w:r>
    </w:p>
    <w:p w:rsidR="001D10AF" w:rsidRPr="000417F3" w:rsidRDefault="001D10AF" w:rsidP="001D1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417F3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D53C1F">
        <w:rPr>
          <w:rFonts w:ascii="Times New Roman" w:hAnsi="Times New Roman" w:cs="Times New Roman"/>
          <w:bCs/>
          <w:sz w:val="28"/>
          <w:szCs w:val="28"/>
        </w:rPr>
        <w:t xml:space="preserve">17 березня 2025 року </w:t>
      </w:r>
      <w:r w:rsidRPr="000417F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53C1F">
        <w:rPr>
          <w:rFonts w:ascii="Times New Roman" w:hAnsi="Times New Roman" w:cs="Times New Roman"/>
          <w:bCs/>
          <w:sz w:val="28"/>
          <w:szCs w:val="28"/>
        </w:rPr>
        <w:t>22</w:t>
      </w:r>
    </w:p>
    <w:p w:rsidR="000417F3" w:rsidRPr="000417F3" w:rsidRDefault="000417F3" w:rsidP="000417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17F3" w:rsidRPr="000417F3" w:rsidRDefault="000417F3" w:rsidP="000417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7F3" w:rsidRPr="000417F3" w:rsidRDefault="000417F3" w:rsidP="000417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7F3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0417F3" w:rsidRPr="000417F3" w:rsidRDefault="000417F3" w:rsidP="000417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7F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Раду</w:t>
      </w:r>
      <w:r w:rsidRPr="000417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17F3">
        <w:rPr>
          <w:rFonts w:ascii="Times New Roman" w:hAnsi="Times New Roman" w:cs="Times New Roman"/>
          <w:b/>
          <w:sz w:val="28"/>
          <w:szCs w:val="28"/>
        </w:rPr>
        <w:t>безбар’єрності</w:t>
      </w:r>
      <w:proofErr w:type="spellEnd"/>
      <w:r w:rsidRPr="000417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7F3" w:rsidRPr="000417F3" w:rsidRDefault="000417F3" w:rsidP="000417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7F3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0417F3">
        <w:rPr>
          <w:rFonts w:ascii="Times New Roman" w:hAnsi="Times New Roman" w:cs="Times New Roman"/>
          <w:b/>
          <w:sz w:val="28"/>
          <w:szCs w:val="28"/>
        </w:rPr>
        <w:t>Брацлаській</w:t>
      </w:r>
      <w:proofErr w:type="spellEnd"/>
      <w:r w:rsidRPr="000417F3">
        <w:rPr>
          <w:rFonts w:ascii="Times New Roman" w:hAnsi="Times New Roman" w:cs="Times New Roman"/>
          <w:b/>
          <w:sz w:val="28"/>
          <w:szCs w:val="28"/>
        </w:rPr>
        <w:t xml:space="preserve"> територіальній громаді</w:t>
      </w:r>
    </w:p>
    <w:p w:rsidR="000417F3" w:rsidRPr="000417F3" w:rsidRDefault="000417F3" w:rsidP="000417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7F3" w:rsidRPr="000417F3" w:rsidRDefault="000417F3" w:rsidP="000417F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</w:t>
      </w:r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безбар’єрності</w:t>
      </w:r>
      <w:proofErr w:type="spellEnd"/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Брацлавській територіальній громаді утворена для  організації  реалізації положень Національної стратегії із створення </w:t>
      </w:r>
      <w:proofErr w:type="spellStart"/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безбар’єрного</w:t>
      </w:r>
      <w:proofErr w:type="spellEnd"/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простору в Україні на період до 2030 року в частині виконання плану заходів на 2023-2024 роки з реалізації Національної стратегії із створення </w:t>
      </w:r>
      <w:proofErr w:type="spellStart"/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безбар’єрного</w:t>
      </w:r>
      <w:proofErr w:type="spellEnd"/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простору в Україні на період до 2030 року.</w:t>
      </w:r>
    </w:p>
    <w:p w:rsidR="000417F3" w:rsidRPr="000417F3" w:rsidRDefault="000417F3" w:rsidP="0004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F3">
        <w:rPr>
          <w:rFonts w:ascii="Times New Roman" w:hAnsi="Times New Roman" w:cs="Times New Roman"/>
          <w:sz w:val="28"/>
          <w:szCs w:val="28"/>
        </w:rPr>
        <w:t xml:space="preserve">2.У  своїй  діяльності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</w:t>
      </w:r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безбар’єрності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7F3">
        <w:rPr>
          <w:rFonts w:ascii="Times New Roman" w:hAnsi="Times New Roman" w:cs="Times New Roman"/>
          <w:sz w:val="28"/>
          <w:szCs w:val="28"/>
        </w:rPr>
        <w:t xml:space="preserve"> керується Конституцією України,  законами  України,  актами   Президента України та Кабінету Міністрів України, а також цим Положенням.</w:t>
      </w:r>
    </w:p>
    <w:p w:rsidR="000417F3" w:rsidRPr="000417F3" w:rsidRDefault="000417F3" w:rsidP="0004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F3">
        <w:rPr>
          <w:rFonts w:ascii="Times New Roman" w:hAnsi="Times New Roman" w:cs="Times New Roman"/>
          <w:sz w:val="28"/>
          <w:szCs w:val="28"/>
        </w:rPr>
        <w:t xml:space="preserve">3.Основними завданнями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безбар’єрності</w:t>
      </w:r>
      <w:proofErr w:type="spellEnd"/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7F3">
        <w:rPr>
          <w:rFonts w:ascii="Times New Roman" w:hAnsi="Times New Roman" w:cs="Times New Roman"/>
          <w:sz w:val="28"/>
          <w:szCs w:val="28"/>
        </w:rPr>
        <w:t xml:space="preserve">є: </w:t>
      </w:r>
    </w:p>
    <w:p w:rsidR="000417F3" w:rsidRPr="000417F3" w:rsidRDefault="000417F3" w:rsidP="000417F3">
      <w:pPr>
        <w:pStyle w:val="a3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визначення першочергових  заходів з виконання плану заходів на 2023-2024 роки з реалізації Національної стратегії із створення </w:t>
      </w:r>
      <w:proofErr w:type="spellStart"/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безбар’єрного</w:t>
      </w:r>
      <w:proofErr w:type="spellEnd"/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простору в Україні на період до 2030 року; </w:t>
      </w:r>
    </w:p>
    <w:p w:rsidR="000417F3" w:rsidRPr="000417F3" w:rsidRDefault="000417F3" w:rsidP="000417F3">
      <w:pPr>
        <w:pStyle w:val="a3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організація та координація підготовки органами виконавчої влади проектів нормативно-правових актів з питань  </w:t>
      </w:r>
      <w:proofErr w:type="spellStart"/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безбар’єрності</w:t>
      </w:r>
      <w:proofErr w:type="spellEnd"/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громаді; </w:t>
      </w:r>
    </w:p>
    <w:p w:rsidR="000417F3" w:rsidRPr="000417F3" w:rsidRDefault="000417F3" w:rsidP="000417F3">
      <w:pPr>
        <w:pStyle w:val="a3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розроблення механізму впровадження  та контролю за впровадженням заходів з </w:t>
      </w:r>
      <w:proofErr w:type="spellStart"/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безбар’єрності</w:t>
      </w:r>
      <w:proofErr w:type="spellEnd"/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417F3" w:rsidRPr="000417F3" w:rsidRDefault="000417F3" w:rsidP="000417F3">
      <w:pPr>
        <w:pStyle w:val="a3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організація проведення обстеження об’єктів з метою визначення рівня </w:t>
      </w:r>
      <w:proofErr w:type="spellStart"/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безбар’єрності</w:t>
      </w:r>
      <w:proofErr w:type="spellEnd"/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громаді;</w:t>
      </w:r>
    </w:p>
    <w:p w:rsidR="000417F3" w:rsidRPr="000417F3" w:rsidRDefault="000417F3" w:rsidP="000417F3">
      <w:pPr>
        <w:pStyle w:val="a3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інформування на офіційному сайті громади про проведені заходи;</w:t>
      </w:r>
    </w:p>
    <w:p w:rsidR="000417F3" w:rsidRPr="000417F3" w:rsidRDefault="000417F3" w:rsidP="000417F3">
      <w:pPr>
        <w:pStyle w:val="a3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організація конференцій, семінарів, нарад тощо з питань </w:t>
      </w:r>
      <w:proofErr w:type="spellStart"/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безбар’єрності</w:t>
      </w:r>
      <w:proofErr w:type="spellEnd"/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громаді; </w:t>
      </w:r>
    </w:p>
    <w:p w:rsidR="000417F3" w:rsidRPr="000417F3" w:rsidRDefault="000417F3" w:rsidP="000417F3">
      <w:pPr>
        <w:pStyle w:val="a3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 пропозицій  щодо підвищення ефективності роботи робочої групи;</w:t>
      </w:r>
    </w:p>
    <w:p w:rsidR="000417F3" w:rsidRPr="000417F3" w:rsidRDefault="000417F3" w:rsidP="000417F3">
      <w:pPr>
        <w:pStyle w:val="a3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організація розробки проектів місцевих програм з питань </w:t>
      </w:r>
      <w:proofErr w:type="spellStart"/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безбар’єрності</w:t>
      </w:r>
      <w:proofErr w:type="spellEnd"/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7F3" w:rsidRPr="000417F3" w:rsidRDefault="000417F3" w:rsidP="000417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17F3">
        <w:rPr>
          <w:rFonts w:ascii="Times New Roman" w:hAnsi="Times New Roman" w:cs="Times New Roman"/>
          <w:sz w:val="28"/>
          <w:szCs w:val="28"/>
        </w:rPr>
        <w:t xml:space="preserve"> 4. Робоча група має право:</w:t>
      </w:r>
    </w:p>
    <w:p w:rsidR="000417F3" w:rsidRPr="000417F3" w:rsidRDefault="000417F3" w:rsidP="000417F3">
      <w:pPr>
        <w:pStyle w:val="a3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одержувати в установленому порядку від підприємств,   установ, організацій необхідну для  її роботи інформацію; </w:t>
      </w:r>
    </w:p>
    <w:p w:rsidR="000417F3" w:rsidRPr="000417F3" w:rsidRDefault="000417F3" w:rsidP="000417F3">
      <w:pPr>
        <w:pStyle w:val="a3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 до  роботи  інших спеціалістів (за погодженням з їх керівниками);</w:t>
      </w:r>
    </w:p>
    <w:p w:rsidR="000417F3" w:rsidRPr="000417F3" w:rsidRDefault="000417F3" w:rsidP="0004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F3">
        <w:rPr>
          <w:rFonts w:ascii="Times New Roman" w:hAnsi="Times New Roman" w:cs="Times New Roman"/>
          <w:sz w:val="28"/>
          <w:szCs w:val="28"/>
        </w:rPr>
        <w:t xml:space="preserve">5. Організаційною формою роботи </w:t>
      </w:r>
      <w:r w:rsidR="00C84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 w:rsidR="00C84F32"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4F32"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безбар’єрності</w:t>
      </w:r>
      <w:proofErr w:type="spellEnd"/>
      <w:r w:rsidR="00C84F32"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7F3">
        <w:rPr>
          <w:rFonts w:ascii="Times New Roman" w:hAnsi="Times New Roman" w:cs="Times New Roman"/>
          <w:sz w:val="28"/>
          <w:szCs w:val="28"/>
        </w:rPr>
        <w:t xml:space="preserve">є засідання, які проводяться в міру потреби. Засідання </w:t>
      </w:r>
      <w:r w:rsidR="00C84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 w:rsidR="00C84F32"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4F32"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безбар’єрності</w:t>
      </w:r>
      <w:proofErr w:type="spellEnd"/>
      <w:r w:rsidRPr="000417F3">
        <w:rPr>
          <w:rFonts w:ascii="Times New Roman" w:hAnsi="Times New Roman" w:cs="Times New Roman"/>
          <w:sz w:val="28"/>
          <w:szCs w:val="28"/>
        </w:rPr>
        <w:t xml:space="preserve"> вважається правомочним, якщо на ньому присутня не менш як половина членів.</w:t>
      </w:r>
    </w:p>
    <w:p w:rsidR="000417F3" w:rsidRPr="000417F3" w:rsidRDefault="000417F3" w:rsidP="0004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F3">
        <w:rPr>
          <w:rFonts w:ascii="Times New Roman" w:hAnsi="Times New Roman" w:cs="Times New Roman"/>
          <w:sz w:val="28"/>
          <w:szCs w:val="28"/>
        </w:rPr>
        <w:t xml:space="preserve">6. Рішення </w:t>
      </w:r>
      <w:r w:rsidR="00C84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 w:rsidR="00C84F32"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4F32"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безбар’єрності</w:t>
      </w:r>
      <w:proofErr w:type="spellEnd"/>
      <w:r w:rsidR="00C84F32"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7F3">
        <w:rPr>
          <w:rFonts w:ascii="Times New Roman" w:hAnsi="Times New Roman" w:cs="Times New Roman"/>
          <w:sz w:val="28"/>
          <w:szCs w:val="28"/>
        </w:rPr>
        <w:t xml:space="preserve">приймається простою більшістю голосів присутніх на засіданні членів робочої групи і оформляється протоколом. </w:t>
      </w:r>
    </w:p>
    <w:p w:rsidR="000417F3" w:rsidRPr="000417F3" w:rsidRDefault="000417F3" w:rsidP="0004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F3">
        <w:rPr>
          <w:rFonts w:ascii="Times New Roman" w:hAnsi="Times New Roman" w:cs="Times New Roman"/>
          <w:sz w:val="28"/>
          <w:szCs w:val="28"/>
        </w:rPr>
        <w:lastRenderedPageBreak/>
        <w:t xml:space="preserve">Рішення </w:t>
      </w:r>
      <w:r w:rsidR="00C84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 w:rsidR="00C84F32"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4F32"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безбар’єрності</w:t>
      </w:r>
      <w:proofErr w:type="spellEnd"/>
      <w:r w:rsidRPr="000417F3">
        <w:rPr>
          <w:rFonts w:ascii="Times New Roman" w:hAnsi="Times New Roman" w:cs="Times New Roman"/>
          <w:sz w:val="28"/>
          <w:szCs w:val="28"/>
        </w:rPr>
        <w:t xml:space="preserve">,  прийняті  в межах її компетенції,  є обов'язковими для розгляду  на засіданнях виконавчого комітету ради,  а  також на сесійних засіданнях ради у  межах  здійснення  ними повноважень органів виконавчої влади. </w:t>
      </w:r>
    </w:p>
    <w:p w:rsidR="000417F3" w:rsidRPr="000417F3" w:rsidRDefault="000417F3" w:rsidP="0004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F3">
        <w:rPr>
          <w:rFonts w:ascii="Times New Roman" w:hAnsi="Times New Roman" w:cs="Times New Roman"/>
          <w:sz w:val="28"/>
          <w:szCs w:val="28"/>
        </w:rPr>
        <w:t xml:space="preserve">7. </w:t>
      </w:r>
      <w:r w:rsidR="00C84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</w:t>
      </w:r>
      <w:r w:rsidR="00C84F32"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4F32"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безбар’єрності</w:t>
      </w:r>
      <w:proofErr w:type="spellEnd"/>
      <w:r w:rsidR="00C84F32"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7F3">
        <w:rPr>
          <w:rFonts w:ascii="Times New Roman" w:hAnsi="Times New Roman" w:cs="Times New Roman"/>
          <w:sz w:val="28"/>
          <w:szCs w:val="28"/>
        </w:rPr>
        <w:t xml:space="preserve">очолює керівник,  яким за посадою є заступник селищного голови з питань діяльності виконавчих органів. </w:t>
      </w:r>
    </w:p>
    <w:p w:rsidR="000417F3" w:rsidRPr="000417F3" w:rsidRDefault="000417F3" w:rsidP="0004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F3">
        <w:rPr>
          <w:rFonts w:ascii="Times New Roman" w:hAnsi="Times New Roman" w:cs="Times New Roman"/>
          <w:sz w:val="28"/>
          <w:szCs w:val="28"/>
        </w:rPr>
        <w:t xml:space="preserve">Забезпечення поточної роботи </w:t>
      </w:r>
      <w:r w:rsidR="00C84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 w:rsidR="00C84F32"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4F32"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безбар’єрності</w:t>
      </w:r>
      <w:proofErr w:type="spellEnd"/>
      <w:r w:rsidRPr="000417F3">
        <w:rPr>
          <w:rFonts w:ascii="Times New Roman" w:hAnsi="Times New Roman" w:cs="Times New Roman"/>
          <w:sz w:val="28"/>
          <w:szCs w:val="28"/>
        </w:rPr>
        <w:t xml:space="preserve"> здійснює її секретар. Члени </w:t>
      </w:r>
      <w:r w:rsidR="00C84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 w:rsidR="00C84F32"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4F32"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безбар’єрності</w:t>
      </w:r>
      <w:proofErr w:type="spellEnd"/>
      <w:r w:rsidR="00C84F32" w:rsidRPr="000417F3">
        <w:rPr>
          <w:rFonts w:ascii="Times New Roman" w:hAnsi="Times New Roman" w:cs="Times New Roman"/>
          <w:sz w:val="28"/>
          <w:szCs w:val="28"/>
        </w:rPr>
        <w:t xml:space="preserve"> </w:t>
      </w:r>
      <w:r w:rsidRPr="000417F3">
        <w:rPr>
          <w:rFonts w:ascii="Times New Roman" w:hAnsi="Times New Roman" w:cs="Times New Roman"/>
          <w:sz w:val="28"/>
          <w:szCs w:val="28"/>
        </w:rPr>
        <w:t>приймають участь у засіданнях робочої групи, виконують доручення керівника Ініціативної групи за результатами засідань, надають пропозиції з питань організації проведення засідань.</w:t>
      </w:r>
    </w:p>
    <w:p w:rsidR="000417F3" w:rsidRPr="000417F3" w:rsidRDefault="000417F3" w:rsidP="0004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7F3">
        <w:rPr>
          <w:rFonts w:ascii="Times New Roman" w:hAnsi="Times New Roman" w:cs="Times New Roman"/>
          <w:sz w:val="28"/>
          <w:szCs w:val="28"/>
        </w:rPr>
        <w:t xml:space="preserve">8. Підписують протокол засідання </w:t>
      </w:r>
      <w:r w:rsidR="00C84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 w:rsidR="00C84F32"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4F32" w:rsidRPr="000417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безбар’єрності</w:t>
      </w:r>
      <w:proofErr w:type="spellEnd"/>
      <w:r w:rsidR="00C84F32" w:rsidRPr="000417F3">
        <w:rPr>
          <w:rFonts w:ascii="Times New Roman" w:hAnsi="Times New Roman" w:cs="Times New Roman"/>
          <w:sz w:val="28"/>
          <w:szCs w:val="28"/>
        </w:rPr>
        <w:t xml:space="preserve"> </w:t>
      </w:r>
      <w:r w:rsidRPr="000417F3">
        <w:rPr>
          <w:rFonts w:ascii="Times New Roman" w:hAnsi="Times New Roman" w:cs="Times New Roman"/>
          <w:sz w:val="28"/>
          <w:szCs w:val="28"/>
        </w:rPr>
        <w:t>всі її члени, які приймали участь у засіданні.</w:t>
      </w:r>
    </w:p>
    <w:p w:rsidR="000417F3" w:rsidRPr="000417F3" w:rsidRDefault="000417F3" w:rsidP="0004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7F3" w:rsidRPr="000417F3" w:rsidRDefault="000417F3" w:rsidP="0004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7F3" w:rsidRPr="000417F3" w:rsidRDefault="000417F3" w:rsidP="0004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7F3" w:rsidRPr="000417F3" w:rsidRDefault="000417F3" w:rsidP="000417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17F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417F3" w:rsidRPr="0076733F" w:rsidRDefault="000417F3" w:rsidP="000417F3">
      <w:pPr>
        <w:shd w:val="clear" w:color="auto" w:fill="FFFFFF"/>
        <w:ind w:right="-1"/>
        <w:rPr>
          <w:b/>
          <w:bCs/>
          <w:sz w:val="28"/>
          <w:szCs w:val="28"/>
        </w:rPr>
      </w:pPr>
    </w:p>
    <w:p w:rsidR="00AE4B3E" w:rsidRPr="00AE4B3E" w:rsidRDefault="00AE4B3E" w:rsidP="00C1699D">
      <w:pPr>
        <w:widowControl w:val="0"/>
        <w:tabs>
          <w:tab w:val="left" w:pos="817"/>
        </w:tabs>
        <w:spacing w:after="120" w:line="322" w:lineRule="exact"/>
        <w:ind w:right="141" w:firstLine="567"/>
        <w:jc w:val="both"/>
      </w:pPr>
    </w:p>
    <w:sectPr w:rsidR="00AE4B3E" w:rsidRPr="00AE4B3E" w:rsidSect="00D53C1F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747AC"/>
    <w:multiLevelType w:val="hybridMultilevel"/>
    <w:tmpl w:val="23967F98"/>
    <w:lvl w:ilvl="0" w:tplc="E6BC44C2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4E42A1"/>
    <w:multiLevelType w:val="multilevel"/>
    <w:tmpl w:val="D924D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645EED"/>
    <w:multiLevelType w:val="multilevel"/>
    <w:tmpl w:val="F0546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B03CC5"/>
    <w:multiLevelType w:val="hybridMultilevel"/>
    <w:tmpl w:val="8D9E84E6"/>
    <w:lvl w:ilvl="0" w:tplc="0422000B">
      <w:start w:val="1"/>
      <w:numFmt w:val="bullet"/>
      <w:lvlText w:val=""/>
      <w:lvlJc w:val="left"/>
      <w:pPr>
        <w:ind w:left="15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77"/>
    <w:rsid w:val="000417F3"/>
    <w:rsid w:val="001D10AF"/>
    <w:rsid w:val="002115A8"/>
    <w:rsid w:val="002500CD"/>
    <w:rsid w:val="0043120E"/>
    <w:rsid w:val="004C132F"/>
    <w:rsid w:val="0065378F"/>
    <w:rsid w:val="00757B77"/>
    <w:rsid w:val="00941A18"/>
    <w:rsid w:val="009C5320"/>
    <w:rsid w:val="00AE4B3E"/>
    <w:rsid w:val="00C1699D"/>
    <w:rsid w:val="00C84F32"/>
    <w:rsid w:val="00D53C1F"/>
    <w:rsid w:val="00FC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FCA336"/>
  <w15:chartTrackingRefBased/>
  <w15:docId w15:val="{31EB9604-5B84-4F43-8A6D-660B273F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rsid w:val="00757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ий текст (2)"/>
    <w:basedOn w:val="2"/>
    <w:rsid w:val="00757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">
    <w:name w:val="Основний текст (3)_"/>
    <w:basedOn w:val="a0"/>
    <w:rsid w:val="0075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ий текст (3)"/>
    <w:basedOn w:val="3"/>
    <w:rsid w:val="00757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FC423A"/>
    <w:pPr>
      <w:ind w:left="720"/>
      <w:contextualSpacing/>
    </w:pPr>
  </w:style>
  <w:style w:type="character" w:styleId="a4">
    <w:name w:val="Strong"/>
    <w:uiPriority w:val="22"/>
    <w:qFormat/>
    <w:rsid w:val="000417F3"/>
    <w:rPr>
      <w:b/>
      <w:bCs/>
    </w:rPr>
  </w:style>
  <w:style w:type="paragraph" w:styleId="a5">
    <w:name w:val="Normal (Web)"/>
    <w:basedOn w:val="a"/>
    <w:uiPriority w:val="99"/>
    <w:unhideWhenUsed/>
    <w:rsid w:val="0004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3547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Марчук</dc:creator>
  <cp:keywords/>
  <dc:description/>
  <cp:lastModifiedBy>1</cp:lastModifiedBy>
  <cp:revision>6</cp:revision>
  <cp:lastPrinted>2025-03-20T09:18:00Z</cp:lastPrinted>
  <dcterms:created xsi:type="dcterms:W3CDTF">2025-03-20T09:04:00Z</dcterms:created>
  <dcterms:modified xsi:type="dcterms:W3CDTF">2025-03-26T13:53:00Z</dcterms:modified>
</cp:coreProperties>
</file>