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A61D" w14:textId="3C81C5A5" w:rsidR="003050BA" w:rsidRPr="00451945" w:rsidRDefault="005F4192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lang w:val="uk-UA" w:eastAsia="ar-SA"/>
        </w:rPr>
        <w:t xml:space="preserve">Додаток 2 </w:t>
      </w:r>
      <w:r w:rsidR="003050BA" w:rsidRPr="00451945">
        <w:rPr>
          <w:rFonts w:ascii="Times New Roman" w:eastAsia="Times New Roman" w:hAnsi="Times New Roman" w:cs="Times New Roman"/>
          <w:lang w:val="uk-UA" w:eastAsia="ar-SA"/>
        </w:rPr>
        <w:t xml:space="preserve">до Програми </w:t>
      </w:r>
    </w:p>
    <w:p w14:paraId="5ED671FD" w14:textId="733B08F3" w:rsidR="003050BA" w:rsidRPr="00451945" w:rsidRDefault="003050BA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451945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«Будівництво (реконструкція, капітальний та поточний ремонт) об’єктів комунальн</w:t>
      </w:r>
      <w:r w:rsidR="005F419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ої власності Брацлавської селищної</w:t>
      </w:r>
      <w:r w:rsidRPr="00451945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терито</w:t>
      </w:r>
      <w:r w:rsidR="005E7B4D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ріальної громади» на 2025</w:t>
      </w:r>
      <w:r w:rsidR="005F419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– 2026</w:t>
      </w:r>
      <w:r w:rsidRPr="00451945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роки</w:t>
      </w:r>
    </w:p>
    <w:p w14:paraId="63DFCD60" w14:textId="77777777" w:rsidR="003050BA" w:rsidRPr="002346D2" w:rsidRDefault="003050BA" w:rsidP="003050BA">
      <w:pPr>
        <w:suppressAutoHyphens/>
        <w:spacing w:after="0" w:line="240" w:lineRule="auto"/>
        <w:ind w:left="70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2346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Напрямки діяльності по Програмі</w:t>
      </w:r>
    </w:p>
    <w:p w14:paraId="1BD6CD3E" w14:textId="0E5B641D" w:rsidR="003050BA" w:rsidRPr="00451945" w:rsidRDefault="003050BA" w:rsidP="003050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ar-SA"/>
        </w:rPr>
      </w:pPr>
      <w:r w:rsidRPr="004519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«Будівництво (реконструкція, капітальний та поточний ремонт) об’єктів комунальної власності </w:t>
      </w:r>
      <w:r w:rsidR="004B4B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Брацлавської</w:t>
      </w:r>
      <w:r w:rsidRPr="004519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="004B4B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селищної</w:t>
      </w:r>
      <w:r w:rsidRPr="004519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територіальної громади»</w:t>
      </w:r>
      <w:r w:rsidRPr="004519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  <w:t>на 202</w:t>
      </w:r>
      <w:r w:rsidR="004B4B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5</w:t>
      </w:r>
      <w:r w:rsidRPr="004519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– 202</w:t>
      </w:r>
      <w:r w:rsidR="004B4B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6</w:t>
      </w:r>
      <w:r w:rsidRPr="0045194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роки</w:t>
      </w:r>
    </w:p>
    <w:tbl>
      <w:tblPr>
        <w:tblW w:w="16177" w:type="dxa"/>
        <w:tblInd w:w="-878" w:type="dxa"/>
        <w:tblLayout w:type="fixed"/>
        <w:tblLook w:val="0000" w:firstRow="0" w:lastRow="0" w:firstColumn="0" w:lastColumn="0" w:noHBand="0" w:noVBand="0"/>
      </w:tblPr>
      <w:tblGrid>
        <w:gridCol w:w="17"/>
        <w:gridCol w:w="692"/>
        <w:gridCol w:w="17"/>
        <w:gridCol w:w="3375"/>
        <w:gridCol w:w="25"/>
        <w:gridCol w:w="3509"/>
        <w:gridCol w:w="30"/>
        <w:gridCol w:w="1093"/>
        <w:gridCol w:w="40"/>
        <w:gridCol w:w="1514"/>
        <w:gridCol w:w="45"/>
        <w:gridCol w:w="2690"/>
        <w:gridCol w:w="991"/>
        <w:gridCol w:w="991"/>
        <w:gridCol w:w="1128"/>
        <w:gridCol w:w="20"/>
      </w:tblGrid>
      <w:tr w:rsidR="006E0045" w:rsidRPr="00451945" w14:paraId="50F65108" w14:textId="25972B39" w:rsidTr="008A4B14">
        <w:trPr>
          <w:gridAfter w:val="1"/>
          <w:wAfter w:w="20" w:type="dxa"/>
          <w:trHeight w:val="161"/>
        </w:trPr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8C968C" w14:textId="77777777" w:rsidR="006E0045" w:rsidRPr="00451945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№ з/п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78363A" w14:textId="77777777" w:rsidR="006E0045" w:rsidRPr="00451945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Назва напряму діяльності (пріоритетні завдання)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C51FD9" w14:textId="77777777" w:rsidR="006E0045" w:rsidRPr="00451945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Перелік заходів програми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6373F8" w14:textId="2BF57773" w:rsidR="006E0045" w:rsidRPr="00451945" w:rsidRDefault="005E7B4D" w:rsidP="008A4B14">
            <w:pPr>
              <w:suppressAutoHyphens/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Термін виконан</w:t>
            </w:r>
            <w:r w:rsidR="006E0045"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ня заходу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64A40C" w14:textId="77777777" w:rsidR="006E0045" w:rsidRPr="00451945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Виконавці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AF6279F" w14:textId="77777777" w:rsidR="006E0045" w:rsidRPr="00451945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Джерела фінансування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EFB1" w14:textId="2CFF4650" w:rsidR="006E0045" w:rsidRPr="009C2C91" w:rsidRDefault="009C2C91" w:rsidP="009C2C9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C2C91">
              <w:rPr>
                <w:rFonts w:ascii="Times New Roman" w:hAnsi="Times New Roman" w:cs="Times New Roman"/>
                <w:b/>
                <w:sz w:val="20"/>
                <w:lang w:val="uk-UA"/>
              </w:rPr>
              <w:t>Фінансування всього, тис. грн</w:t>
            </w:r>
          </w:p>
        </w:tc>
      </w:tr>
      <w:tr w:rsidR="008A4B14" w:rsidRPr="00451945" w14:paraId="6423DD63" w14:textId="77777777" w:rsidTr="008A4B14">
        <w:trPr>
          <w:gridAfter w:val="1"/>
          <w:wAfter w:w="20" w:type="dxa"/>
          <w:trHeight w:val="300"/>
        </w:trPr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F8450" w14:textId="77777777" w:rsidR="006E0045" w:rsidRPr="00451945" w:rsidRDefault="006E0045" w:rsidP="00DC3B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3B3D2" w14:textId="77777777" w:rsidR="006E0045" w:rsidRPr="00451945" w:rsidRDefault="006E0045" w:rsidP="00DC3B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6796C" w14:textId="77777777" w:rsidR="006E0045" w:rsidRPr="00451945" w:rsidRDefault="006E0045" w:rsidP="00DC3B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D00EB" w14:textId="77777777" w:rsidR="006E0045" w:rsidRPr="00451945" w:rsidRDefault="006E0045" w:rsidP="00DC3B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92BA9" w14:textId="77777777" w:rsidR="006E0045" w:rsidRPr="00451945" w:rsidRDefault="006E0045" w:rsidP="00DC3B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CC8A3" w14:textId="77777777" w:rsidR="006E0045" w:rsidRPr="00451945" w:rsidRDefault="006E0045" w:rsidP="00DC3B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7F69F1AC" w14:textId="07D84E41" w:rsidR="006E0045" w:rsidRPr="00451945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5</w:t>
            </w:r>
            <w:r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р.</w:t>
            </w:r>
          </w:p>
        </w:tc>
        <w:tc>
          <w:tcPr>
            <w:tcW w:w="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69593C" w14:textId="5151E715" w:rsidR="006E0045" w:rsidRPr="00451945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6</w:t>
            </w:r>
            <w:r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р.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802E6" w14:textId="77777777" w:rsidR="006E0045" w:rsidRPr="00451945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РАЗОМ</w:t>
            </w:r>
            <w:r w:rsidRPr="0045194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 </w:t>
            </w:r>
          </w:p>
        </w:tc>
      </w:tr>
      <w:tr w:rsidR="008A4B14" w:rsidRPr="00451945" w14:paraId="2888A213" w14:textId="77777777" w:rsidTr="008A4B14">
        <w:trPr>
          <w:gridAfter w:val="1"/>
          <w:wAfter w:w="20" w:type="dxa"/>
          <w:trHeight w:val="300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F102C5" w14:textId="77777777" w:rsidR="006E0045" w:rsidRPr="00451945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33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041750" w14:textId="77777777" w:rsidR="006E0045" w:rsidRPr="00451945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53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FF0013" w14:textId="77777777" w:rsidR="006E0045" w:rsidRPr="00451945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B2B298" w14:textId="77777777" w:rsidR="006E0045" w:rsidRPr="00451945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7A34F4" w14:textId="77777777" w:rsidR="006E0045" w:rsidRPr="00451945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73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4E5645" w14:textId="77777777" w:rsidR="006E0045" w:rsidRPr="00451945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5088E9" w14:textId="77777777" w:rsidR="006E0045" w:rsidRPr="00451945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A0FF3B" w14:textId="77777777" w:rsidR="006E0045" w:rsidRPr="00451945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112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64102" w14:textId="77777777" w:rsidR="006E0045" w:rsidRPr="00451945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val="en-US" w:eastAsia="ar-SA"/>
              </w:rPr>
              <w:t>12</w:t>
            </w:r>
          </w:p>
        </w:tc>
      </w:tr>
      <w:tr w:rsidR="008A4B14" w:rsidRPr="00451945" w14:paraId="23B5B3A9" w14:textId="77777777" w:rsidTr="008A4B14">
        <w:trPr>
          <w:gridAfter w:val="1"/>
          <w:wAfter w:w="20" w:type="dxa"/>
          <w:trHeight w:val="746"/>
        </w:trPr>
        <w:tc>
          <w:tcPr>
            <w:tcW w:w="709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1CBE7D29" w14:textId="77777777" w:rsidR="0091066A" w:rsidRPr="00451945" w:rsidRDefault="0091066A" w:rsidP="006E00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3395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52D44198" w14:textId="15BE5128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Нове будівництво, реконструкція, капітальний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ремонт доріг</w:t>
            </w:r>
          </w:p>
        </w:tc>
        <w:tc>
          <w:tcPr>
            <w:tcW w:w="3538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33E54ACC" w14:textId="2ABDF724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Нове будівництво, реконструкція,  капітальний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ремонт доріг, тротуарів, алей, пішохідних доріжок, прибудинкових територій:</w:t>
            </w:r>
          </w:p>
        </w:tc>
        <w:tc>
          <w:tcPr>
            <w:tcW w:w="1124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7E734122" w14:textId="75D97104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55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2696AB11" w14:textId="08AC27A8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Брацлавський ККП</w:t>
            </w:r>
          </w:p>
        </w:tc>
        <w:tc>
          <w:tcPr>
            <w:tcW w:w="273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D2D6C6F" w14:textId="25BE9DB2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ar-SA"/>
              </w:rPr>
            </w:pP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8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2A5E68B" w14:textId="4F7A110D" w:rsidR="0091066A" w:rsidRPr="00451945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4000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8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18A4507" w14:textId="18ED0255" w:rsidR="0091066A" w:rsidRPr="00451945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5200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71AA196" w14:textId="632A3E55" w:rsidR="0091066A" w:rsidRPr="00451945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9200</w:t>
            </w:r>
            <w:r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8A4B14" w:rsidRPr="00451945" w14:paraId="0CC85CA9" w14:textId="77777777" w:rsidTr="008A4B14">
        <w:trPr>
          <w:gridAfter w:val="1"/>
          <w:wAfter w:w="20" w:type="dxa"/>
          <w:trHeight w:val="265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648424" w14:textId="77777777" w:rsidR="0091066A" w:rsidRPr="00451945" w:rsidRDefault="0091066A" w:rsidP="006E00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2E2DE5" w14:textId="77777777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A39BB5" w14:textId="77777777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994FC9" w14:textId="77777777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96B479" w14:textId="77777777" w:rsidR="0091066A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9679DF" w14:textId="7C824762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CE39C8" w14:textId="77777777" w:rsidR="0091066A" w:rsidRPr="00451945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8B5200" w14:textId="77777777" w:rsidR="0091066A" w:rsidRPr="00451945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FD58127" w14:textId="77777777" w:rsidR="0091066A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</w:tr>
      <w:tr w:rsidR="008A4B14" w:rsidRPr="00451945" w14:paraId="33971211" w14:textId="77777777" w:rsidTr="008A4B14">
        <w:trPr>
          <w:gridAfter w:val="1"/>
          <w:wAfter w:w="20" w:type="dxa"/>
          <w:trHeight w:val="483"/>
        </w:trPr>
        <w:tc>
          <w:tcPr>
            <w:tcW w:w="709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0CBA2EC4" w14:textId="77777777" w:rsidR="0091066A" w:rsidRPr="00451945" w:rsidRDefault="0091066A" w:rsidP="006E00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1.1</w:t>
            </w:r>
          </w:p>
        </w:tc>
        <w:tc>
          <w:tcPr>
            <w:tcW w:w="3395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5DA0DCE8" w14:textId="77777777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38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7F47A9F6" w14:textId="6F90B678" w:rsidR="0091066A" w:rsidRPr="00451945" w:rsidRDefault="00A94DB6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селище</w:t>
            </w:r>
            <w:r w:rsidR="009106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Брацлав</w:t>
            </w:r>
          </w:p>
        </w:tc>
        <w:tc>
          <w:tcPr>
            <w:tcW w:w="1124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7B5041F7" w14:textId="51B7F0C3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55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50FFADD2" w14:textId="18F05DDA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Брацлавський ККП</w:t>
            </w:r>
          </w:p>
        </w:tc>
        <w:tc>
          <w:tcPr>
            <w:tcW w:w="273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BBC2C53" w14:textId="3D6AAD10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8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CFD6096" w14:textId="584D2EDD" w:rsidR="0091066A" w:rsidRPr="00451945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25</w:t>
            </w: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00,00</w:t>
            </w:r>
          </w:p>
        </w:tc>
        <w:tc>
          <w:tcPr>
            <w:tcW w:w="98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F6F6530" w14:textId="240BB6BE" w:rsidR="0091066A" w:rsidRPr="00451945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32</w:t>
            </w: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00,00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A3D0FE2" w14:textId="090D7B90" w:rsidR="0091066A" w:rsidRPr="00451945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5700</w:t>
            </w: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</w:tr>
      <w:tr w:rsidR="008A4B14" w:rsidRPr="00451945" w14:paraId="0888717D" w14:textId="77777777" w:rsidTr="008A4B14">
        <w:trPr>
          <w:gridAfter w:val="1"/>
          <w:wAfter w:w="20" w:type="dxa"/>
          <w:trHeight w:val="492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CDB713A" w14:textId="77777777" w:rsidR="0091066A" w:rsidRPr="00451945" w:rsidRDefault="0091066A" w:rsidP="006E00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99394D7" w14:textId="77777777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38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DC1C815" w14:textId="77777777" w:rsidR="0091066A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E25AE83" w14:textId="77777777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6A4AC1C" w14:textId="77777777" w:rsidR="0091066A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66B83D1" w14:textId="1CA136A5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5ACB401" w14:textId="77777777" w:rsidR="0091066A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D82645A" w14:textId="77777777" w:rsidR="0091066A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E50B04E" w14:textId="77777777" w:rsidR="0091066A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8A4B14" w:rsidRPr="00451945" w14:paraId="5646D15C" w14:textId="77777777" w:rsidTr="008A4B14">
        <w:trPr>
          <w:gridAfter w:val="1"/>
          <w:wAfter w:w="20" w:type="dxa"/>
          <w:trHeight w:val="478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CDC29" w14:textId="77777777" w:rsidR="0091066A" w:rsidRPr="00451945" w:rsidRDefault="0091066A" w:rsidP="006E00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4519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1.2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2DB6DD66" w14:textId="77777777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5B5856FD" w14:textId="481DB760" w:rsidR="005E7B4D" w:rsidRDefault="00A94DB6" w:rsidP="005E7B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</w:t>
            </w:r>
            <w:r w:rsidR="005E7B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а</w:t>
            </w:r>
            <w:r w:rsidR="0091066A" w:rsidRPr="004519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  <w:p w14:paraId="3B02D97E" w14:textId="77777777" w:rsidR="0091066A" w:rsidRPr="005E7B4D" w:rsidRDefault="0091066A" w:rsidP="005E7B4D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670E05F1" w14:textId="32548451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2006ED2F" w14:textId="48722A81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Брацлавський ККП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4C5D680" w14:textId="50BD2045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4C2CFB4" w14:textId="5ED57113" w:rsidR="0091066A" w:rsidRPr="00451945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15</w:t>
            </w: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0A7191C" w14:textId="2010CA2E" w:rsidR="0091066A" w:rsidRPr="00451945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</w:t>
            </w: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DD19" w14:textId="2BEA7181" w:rsidR="0091066A" w:rsidRPr="00451945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3500</w:t>
            </w:r>
            <w:r w:rsidRPr="00451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</w:tr>
      <w:tr w:rsidR="008A4B14" w:rsidRPr="00451945" w14:paraId="6AA99748" w14:textId="77777777" w:rsidTr="008A4B14">
        <w:trPr>
          <w:gridAfter w:val="1"/>
          <w:wAfter w:w="20" w:type="dxa"/>
          <w:trHeight w:val="339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BF65F8" w14:textId="77777777" w:rsidR="0091066A" w:rsidRPr="00451945" w:rsidRDefault="0091066A" w:rsidP="006E00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BB7D320" w14:textId="77777777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38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62B7260" w14:textId="77777777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BCFC189" w14:textId="77777777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C409DDA" w14:textId="77777777" w:rsidR="0091066A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5F4A26A" w14:textId="6FBA13CE" w:rsidR="0091066A" w:rsidRPr="00451945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5079DC3" w14:textId="77777777" w:rsidR="0091066A" w:rsidRDefault="0091066A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03C3933" w14:textId="77777777" w:rsidR="0091066A" w:rsidRDefault="0091066A" w:rsidP="006E00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4100" w14:textId="77777777" w:rsidR="0091066A" w:rsidRDefault="0091066A" w:rsidP="006E0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91066A" w:rsidRPr="00FE7C1C" w14:paraId="703AA082" w14:textId="77777777" w:rsidTr="008A4B14">
        <w:trPr>
          <w:gridBefore w:val="1"/>
          <w:wBefore w:w="17" w:type="dxa"/>
          <w:trHeight w:val="1243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6091C155" w14:textId="77777777" w:rsidR="0091066A" w:rsidRPr="00FE7C1C" w:rsidRDefault="0091066A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 2 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52B2C866" w14:textId="5B1F99B3" w:rsidR="0091066A" w:rsidRPr="004D14FF" w:rsidRDefault="0091066A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 Виготовлення проектно-кошторисних документацій на нове будівництво, реконструкцію, капітальний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ремонт доріг, тротуарів, алей, пішохідних доріжок, прибудинкових територій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2FBEC7D3" w14:textId="5849F4EC" w:rsidR="0091066A" w:rsidRPr="00FE7C1C" w:rsidRDefault="0091066A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Виготовлення проектно-кошторисних документацій на нове будівництво, реконструкцію, капітальний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ремонту доріг, тротуарів, алей, пішохідних доріжок, прибудинкових територій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4504AA2A" w14:textId="4856F28E" w:rsidR="0091066A" w:rsidRPr="00FE7C1C" w:rsidRDefault="0091066A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5F00F628" w14:textId="557C89BD" w:rsidR="0091066A" w:rsidRPr="00FE7C1C" w:rsidRDefault="0091066A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Брацлавський ККП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2F041C2" w14:textId="1D5ED442" w:rsidR="0091066A" w:rsidRPr="00FE7C1C" w:rsidRDefault="0091066A" w:rsidP="008A4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</w:t>
            </w:r>
            <w:r w:rsidR="008A4B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гр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6179887" w14:textId="25BCF9E5" w:rsidR="0091066A" w:rsidRPr="00FE7C1C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2433FD9" w14:textId="4B1E3186" w:rsidR="0091066A" w:rsidRPr="00FE7C1C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9229F00" w14:textId="79365231" w:rsidR="0091066A" w:rsidRPr="00FE7C1C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1100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91066A" w:rsidRPr="00FE7C1C" w14:paraId="1325EB98" w14:textId="77777777" w:rsidTr="008A4B14">
        <w:trPr>
          <w:gridBefore w:val="1"/>
          <w:wBefore w:w="17" w:type="dxa"/>
          <w:trHeight w:val="280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42BC7D9" w14:textId="77777777" w:rsidR="0091066A" w:rsidRPr="00FE7C1C" w:rsidRDefault="0091066A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E9EA314" w14:textId="77777777" w:rsidR="0091066A" w:rsidRPr="004D14FF" w:rsidRDefault="0091066A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6E3088A" w14:textId="77777777" w:rsidR="0091066A" w:rsidRPr="00FE7C1C" w:rsidRDefault="0091066A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ECB5A8B" w14:textId="77777777" w:rsidR="0091066A" w:rsidRPr="00FE7C1C" w:rsidRDefault="0091066A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A5D5A1D" w14:textId="77777777" w:rsidR="0091066A" w:rsidRDefault="0091066A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A56FFA5" w14:textId="7972C1B3" w:rsidR="0091066A" w:rsidRPr="00FE7C1C" w:rsidRDefault="0091066A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69A598D" w14:textId="77777777" w:rsidR="0091066A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A6A2C53" w14:textId="77777777" w:rsidR="0091066A" w:rsidRPr="00FE7C1C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33252D" w14:textId="77777777" w:rsidR="0091066A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</w:tr>
      <w:tr w:rsidR="006E0045" w:rsidRPr="00FE7C1C" w14:paraId="19AEEEA1" w14:textId="77777777" w:rsidTr="008A4B14">
        <w:trPr>
          <w:gridBefore w:val="1"/>
          <w:wBefore w:w="17" w:type="dxa"/>
          <w:trHeight w:val="1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2C8F71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3 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87B167" w14:textId="27135BE3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Нове будівництво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,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реконструкція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,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капітальни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й</w:t>
            </w:r>
            <w:r w:rsidR="009106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ремонт об’єктів освіти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AD7D9B" w14:textId="30015FFC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Нове будівництво, реконструкція, капітальний</w:t>
            </w:r>
            <w:r w:rsidR="00910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ремонт об’єктів освіти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B87E33" w14:textId="047D14B2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CE2AAA" w14:textId="538036CC" w:rsidR="006E0045" w:rsidRPr="00FE7C1C" w:rsidRDefault="006E0045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відділ освіти, заклади освіти</w:t>
            </w:r>
            <w:r w:rsidR="009106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Брацлавської селищної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47A82E" w14:textId="021F5E98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0BC02F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35000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D88BE4" w14:textId="14738E1B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45</w:t>
            </w:r>
            <w:r w:rsidR="00910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F41AA4" w14:textId="673F88EC" w:rsidR="006E0045" w:rsidRPr="00FE7C1C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80000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6E0045" w:rsidRPr="00FE7C1C" w14:paraId="6C2D887D" w14:textId="77777777" w:rsidTr="008A4B14">
        <w:trPr>
          <w:gridBefore w:val="1"/>
          <w:wBefore w:w="17" w:type="dxa"/>
          <w:trHeight w:val="695"/>
        </w:trPr>
        <w:tc>
          <w:tcPr>
            <w:tcW w:w="709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67056370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lastRenderedPageBreak/>
              <w:t>3.1</w:t>
            </w:r>
          </w:p>
        </w:tc>
        <w:tc>
          <w:tcPr>
            <w:tcW w:w="3403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54C4AE6E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18649DA3" w14:textId="151A538A" w:rsidR="006E0045" w:rsidRPr="00FE7C1C" w:rsidRDefault="00A94DB6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селище</w:t>
            </w:r>
            <w:r w:rsidR="006E00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Брацлав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67002A5D" w14:textId="444C67E2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0C661BD0" w14:textId="75FE911B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відділ освіти, заклади освіти</w:t>
            </w:r>
            <w:r w:rsidR="009106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Брацлавської селищної ради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05225E2" w14:textId="4F074DC9" w:rsidR="006E0045" w:rsidRPr="00FE7C1C" w:rsidRDefault="006E0045" w:rsidP="008A4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A842186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23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000,00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A06E407" w14:textId="6D1C74CA" w:rsidR="006E0045" w:rsidRPr="00FE7C1C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300</w:t>
            </w:r>
            <w:r w:rsidR="006E0045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00,00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D08F861" w14:textId="2EB5953B" w:rsidR="006E0045" w:rsidRPr="00FE7C1C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530</w:t>
            </w:r>
            <w:r w:rsidR="006E00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00</w:t>
            </w:r>
            <w:r w:rsidR="006E0045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</w:tr>
      <w:tr w:rsidR="006E0045" w:rsidRPr="00FE7C1C" w14:paraId="4A812A4C" w14:textId="77777777" w:rsidTr="008A4B14">
        <w:trPr>
          <w:gridBefore w:val="1"/>
          <w:wBefore w:w="17" w:type="dxa"/>
          <w:trHeight w:val="70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9DA08CA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C8FFE15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B133729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B37D6F8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83EAEFA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7CB8038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45029E30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07B79F9" w14:textId="77777777" w:rsidR="006E0045" w:rsidRPr="00FE7C1C" w:rsidRDefault="006E0045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C02F376" w14:textId="77777777" w:rsidR="006E0045" w:rsidRPr="00FE7C1C" w:rsidRDefault="006E0045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8B2B2C7" w14:textId="77777777" w:rsidR="006E0045" w:rsidRPr="00FE7C1C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6E0045" w:rsidRPr="00FE7C1C" w14:paraId="2A26BDA1" w14:textId="77777777" w:rsidTr="008A4B14">
        <w:trPr>
          <w:gridBefore w:val="1"/>
          <w:wBefore w:w="17" w:type="dxa"/>
          <w:trHeight w:val="73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093AE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3.2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E4D88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62A133A5" w14:textId="01194CD4" w:rsidR="006E0045" w:rsidRPr="00FE7C1C" w:rsidRDefault="00A94DB6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</w:t>
            </w:r>
            <w:r w:rsidR="008A4B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а</w:t>
            </w:r>
            <w:r w:rsidR="006E0045"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5D472797" w14:textId="56DD5F01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0DC6C637" w14:textId="3ACE72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відділ освіти, заклади освіти</w:t>
            </w:r>
            <w:r w:rsidR="009106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Брацлавської селищної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DAEF736" w14:textId="1DB9FBFF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C4E942E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12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D978014" w14:textId="1D0F0885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15</w:t>
            </w:r>
            <w:r w:rsidR="0091066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DBA2" w14:textId="4075E2FC" w:rsidR="006E0045" w:rsidRPr="00FE7C1C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270</w:t>
            </w:r>
            <w:r w:rsidR="006E00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00</w:t>
            </w:r>
            <w:r w:rsidR="006E0045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</w:tr>
      <w:tr w:rsidR="006E0045" w:rsidRPr="00FE7C1C" w14:paraId="28843C5A" w14:textId="77777777" w:rsidTr="008A4B14">
        <w:trPr>
          <w:gridBefore w:val="1"/>
          <w:wBefore w:w="17" w:type="dxa"/>
          <w:trHeight w:val="528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9B87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7B69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7903E29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3ADB4FC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A051EC1" w14:textId="77777777" w:rsidR="006E0045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99B7191" w14:textId="77777777" w:rsidR="006E0045" w:rsidRPr="00FE7C1C" w:rsidRDefault="006E0045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6179D204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97ABF9E" w14:textId="77777777" w:rsidR="006E0045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515D3E9" w14:textId="77777777" w:rsidR="006E0045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5E60" w14:textId="77777777" w:rsidR="006E0045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6E0045" w:rsidRPr="00FE7C1C" w14:paraId="1A354A02" w14:textId="77777777" w:rsidTr="008A4B14">
        <w:trPr>
          <w:gridBefore w:val="1"/>
          <w:wBefore w:w="17" w:type="dxa"/>
          <w:trHeight w:val="9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2B459E62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 4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28D9E7BA" w14:textId="156B82F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Виготовлення проектно-кошторисних документацій, технічних звітів та заключень про стан будівельних конструкцій на нове будівництво, реконструкцію, капітальний</w:t>
            </w:r>
            <w:r w:rsidR="009106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 ремонт об’єктів  освіти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4A9B810B" w14:textId="5EA94FBE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Виготовлення проектно-кошторисних документацій, технічних звітів та заключень про стан будівельних конструкцій на нове будівництво, реконструкцію, капітальний</w:t>
            </w:r>
            <w:r w:rsidR="00910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 ремонт об’єктів  освіти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4AB25EDC" w14:textId="073A3FE4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14:paraId="37EDEBEC" w14:textId="20EF60E1" w:rsidR="006E0045" w:rsidRPr="00FE7C1C" w:rsidRDefault="006E0045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відділ освіти, заклади освіти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8099F2" w14:textId="51DBFE1B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99EB142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700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802EA60" w14:textId="62369792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9</w:t>
            </w:r>
            <w:r w:rsidR="00910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8BDF38E" w14:textId="28EC01B8" w:rsidR="006E0045" w:rsidRPr="00FE7C1C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1600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6E0045" w:rsidRPr="00FE7C1C" w14:paraId="7F051993" w14:textId="77777777" w:rsidTr="008A4B14">
        <w:trPr>
          <w:gridBefore w:val="1"/>
          <w:wBefore w:w="17" w:type="dxa"/>
          <w:trHeight w:val="714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D338F7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3D3112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907B78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DD9511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4AC8B48" w14:textId="77777777" w:rsidR="006E0045" w:rsidRDefault="006E0045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2B608D5C" w14:textId="77777777" w:rsidR="006E0045" w:rsidRPr="00FE7C1C" w:rsidRDefault="006E0045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1A684EC2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A216DC" w14:textId="77777777" w:rsidR="006E0045" w:rsidRPr="00FE7C1C" w:rsidRDefault="006E0045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53BA1C" w14:textId="77777777" w:rsidR="006E0045" w:rsidRPr="00FE7C1C" w:rsidRDefault="006E0045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1782E2" w14:textId="77777777" w:rsidR="006E0045" w:rsidRPr="00FE7C1C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</w:tr>
      <w:tr w:rsidR="006E0045" w:rsidRPr="00FE7C1C" w14:paraId="1709DD3C" w14:textId="77777777" w:rsidTr="008A4B14">
        <w:trPr>
          <w:gridBefore w:val="1"/>
          <w:wBefore w:w="17" w:type="dxa"/>
          <w:trHeight w:val="672"/>
        </w:trPr>
        <w:tc>
          <w:tcPr>
            <w:tcW w:w="709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0964E3C8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 5</w:t>
            </w:r>
          </w:p>
        </w:tc>
        <w:tc>
          <w:tcPr>
            <w:tcW w:w="3403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7E8313D8" w14:textId="2B709C8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 Нове будівництво, реконструкція, капітальний</w:t>
            </w:r>
            <w:r w:rsidR="009106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ремонт об’єктів  культури</w:t>
            </w:r>
          </w:p>
        </w:tc>
        <w:tc>
          <w:tcPr>
            <w:tcW w:w="3543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059D3B69" w14:textId="2E557881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Нове будівництво, реконструкція, капітальний</w:t>
            </w:r>
            <w:r w:rsidR="00910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ремонт об’єктів  культури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7BFCDB05" w14:textId="46B1F94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2E6B51A5" w14:textId="365F8F03" w:rsidR="006E0045" w:rsidRPr="00FE7C1C" w:rsidRDefault="006E0045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627E01C" w14:textId="05F6BF94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2CD82B7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11C7994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3900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EF1384E" w14:textId="14DAFC23" w:rsidR="006E0045" w:rsidRPr="00FE7C1C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690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6E0045" w:rsidRPr="00FE7C1C" w14:paraId="0A6FF4CE" w14:textId="77777777" w:rsidTr="00E70D48">
        <w:trPr>
          <w:gridBefore w:val="1"/>
          <w:wBefore w:w="17" w:type="dxa"/>
          <w:trHeight w:val="267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C4D34C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8EB0724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7DC5B8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17154A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986BA8" w14:textId="77777777" w:rsidR="006E0045" w:rsidRDefault="006E0045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63E4ED5" w14:textId="77777777" w:rsidR="006E0045" w:rsidRPr="00FE7C1C" w:rsidRDefault="006E0045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3D66F994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2816BAC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A0C7536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F95649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</w:tr>
      <w:tr w:rsidR="006E0045" w:rsidRPr="00FE7C1C" w14:paraId="1DCC9B48" w14:textId="77777777" w:rsidTr="008A4B14">
        <w:trPr>
          <w:gridBefore w:val="1"/>
          <w:wBefore w:w="17" w:type="dxa"/>
          <w:trHeight w:val="792"/>
        </w:trPr>
        <w:tc>
          <w:tcPr>
            <w:tcW w:w="709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7078F28D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5.1</w:t>
            </w:r>
          </w:p>
        </w:tc>
        <w:tc>
          <w:tcPr>
            <w:tcW w:w="3403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6AFE0E6B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2F7C212C" w14:textId="5343899C" w:rsidR="006E0045" w:rsidRPr="00FE7C1C" w:rsidRDefault="008A4B14" w:rsidP="00A94D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селищ</w:t>
            </w:r>
            <w:r w:rsidR="00A94D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е</w:t>
            </w:r>
            <w:r w:rsidR="002D5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Брацлав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48116A07" w14:textId="523334F4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5F1D6E99" w14:textId="0DEF68DE" w:rsidR="006E0045" w:rsidRPr="00FE7C1C" w:rsidRDefault="002D52D9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728DE8B" w14:textId="2517959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5EE30BF" w14:textId="3FB03571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2000,00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DD0D658" w14:textId="1FFCC8CD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2600,00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3A50C0F" w14:textId="4EBDB426" w:rsidR="006E0045" w:rsidRPr="00FE7C1C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4600</w:t>
            </w:r>
            <w:r w:rsidR="006E0045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</w:tr>
      <w:tr w:rsidR="006E0045" w:rsidRPr="00FE7C1C" w14:paraId="441A1AE2" w14:textId="77777777" w:rsidTr="00E70D48">
        <w:trPr>
          <w:gridBefore w:val="1"/>
          <w:wBefore w:w="17" w:type="dxa"/>
          <w:trHeight w:val="257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3EE7DDF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F5FC156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88B451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27A6A7C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D53CF77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F6315FA" w14:textId="77777777" w:rsidR="006E0045" w:rsidRPr="00FE7C1C" w:rsidRDefault="006E0045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134AFFD2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F44CADE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D278D99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701674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6E0045" w:rsidRPr="00FE7C1C" w14:paraId="0FD028DF" w14:textId="77777777" w:rsidTr="008A4B14">
        <w:trPr>
          <w:gridBefore w:val="1"/>
          <w:wBefore w:w="17" w:type="dxa"/>
          <w:trHeight w:val="756"/>
        </w:trPr>
        <w:tc>
          <w:tcPr>
            <w:tcW w:w="709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4D6DC823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5.2</w:t>
            </w:r>
          </w:p>
        </w:tc>
        <w:tc>
          <w:tcPr>
            <w:tcW w:w="3403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07A3BC49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2F7B00A1" w14:textId="40680952" w:rsidR="006E0045" w:rsidRPr="00FE7C1C" w:rsidRDefault="00A94DB6" w:rsidP="008A4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</w:t>
            </w:r>
            <w:r w:rsidR="006E0045"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а</w:t>
            </w:r>
            <w:r w:rsidR="006E0045"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1CD3FE9A" w14:textId="35A36B6F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0BDB12D2" w14:textId="31EB4594" w:rsidR="006E0045" w:rsidRPr="00FE7C1C" w:rsidRDefault="002D52D9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E6DB098" w14:textId="5066F9B5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11C9ACD" w14:textId="5EB4F004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1000,00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16B6D62" w14:textId="5E68BDF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1300,00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2B5E5E" w14:textId="1B499187" w:rsidR="006E0045" w:rsidRPr="00FE7C1C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2300</w:t>
            </w:r>
            <w:r w:rsidR="006E0045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</w:tr>
      <w:tr w:rsidR="006E0045" w:rsidRPr="00FE7C1C" w14:paraId="4A6D2B71" w14:textId="77777777" w:rsidTr="00E70D48">
        <w:trPr>
          <w:gridBefore w:val="1"/>
          <w:wBefore w:w="17" w:type="dxa"/>
          <w:trHeight w:val="303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B33699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B427202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F1C9C40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A34840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E17829D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74ECE11" w14:textId="77777777" w:rsidR="006E0045" w:rsidRPr="00FE7C1C" w:rsidRDefault="006E0045" w:rsidP="006E0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36FA7FD3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306A3BC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C43437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1428C7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6E0045" w:rsidRPr="00FE7C1C" w14:paraId="465216D4" w14:textId="77777777" w:rsidTr="008A4B14">
        <w:trPr>
          <w:gridBefore w:val="1"/>
          <w:wBefore w:w="17" w:type="dxa"/>
          <w:trHeight w:val="14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BCBC11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lastRenderedPageBreak/>
              <w:t> 6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87B5D6" w14:textId="27A57B70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Виготовлення проектно-кошторисних документацій, технічних звітів та заключень про стан будівельних конструкцій на нове будівництво, реконструкцію, капітальний</w:t>
            </w:r>
            <w:r w:rsidR="009106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 ремонт об’єктів  культури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57AE87" w14:textId="5AE17A14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Виготовлення проектно-кошторисних документацій, технічних звітів та заключень про стан будівельних конструкцій на нове будівництво, реконструкцію, капітальний</w:t>
            </w:r>
            <w:r w:rsidR="00910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та поточний ремонт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 </w:t>
            </w:r>
            <w:proofErr w:type="spellStart"/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ремонт</w:t>
            </w:r>
            <w:proofErr w:type="spellEnd"/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об’єктів  культури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CF5E70" w14:textId="2793E558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66D005" w14:textId="6AAA21CA" w:rsidR="006E0045" w:rsidRPr="00FE7C1C" w:rsidRDefault="002D52D9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4727C8" w14:textId="62B6219C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CE06F0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ECF285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390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9911F0" w14:textId="52D56F95" w:rsidR="006E0045" w:rsidRPr="00FE7C1C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690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6E0045" w:rsidRPr="00FE7C1C" w14:paraId="2C11803C" w14:textId="77777777" w:rsidTr="008A4B14">
        <w:trPr>
          <w:gridBefore w:val="1"/>
          <w:wBefore w:w="17" w:type="dxa"/>
          <w:trHeight w:val="12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642998F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 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409D4EB" w14:textId="6C05DD92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Нове будівництво, реконструкція, капітальний</w:t>
            </w:r>
            <w:r w:rsidR="009106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ремонт об’єктів  комунальних підприємств, закладів та інших бюджетних організацій</w:t>
            </w:r>
            <w:r w:rsidRPr="004D14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територіальної громади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83A30A3" w14:textId="750EC318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Нове будівництво, реконструкція, капітальний</w:t>
            </w:r>
            <w:r w:rsidR="00910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ремонт об’єктів  комунальних підприємств, закладів та інших бюджетних організацій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територіальної громади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B689AF6" w14:textId="642C43CD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70D7641" w14:textId="19580704" w:rsidR="006E0045" w:rsidRPr="00FE7C1C" w:rsidRDefault="002D52D9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A7E7FDD" w14:textId="02BF5414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Брацлавської селищної 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1FC42D7" w14:textId="525F57B8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600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59CE7C2" w14:textId="2EB50C2E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700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23160C" w14:textId="08F62E85" w:rsidR="006E0045" w:rsidRPr="00FE7C1C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130</w:t>
            </w:r>
            <w:r w:rsidR="006E0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6E0045" w:rsidRPr="00FE7C1C" w14:paraId="3998F539" w14:textId="77777777" w:rsidTr="00E70D48">
        <w:trPr>
          <w:gridBefore w:val="1"/>
          <w:wBefore w:w="17" w:type="dxa"/>
          <w:trHeight w:val="6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4847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7.1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9466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E746" w14:textId="6F461B04" w:rsidR="006E0045" w:rsidRPr="00FE7C1C" w:rsidRDefault="002D52D9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селище Брацлав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1038" w14:textId="139F3C1F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F920" w14:textId="231FFAF0" w:rsidR="006E0045" w:rsidRPr="00FE7C1C" w:rsidRDefault="002D52D9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3715" w14:textId="3B4F0769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2792" w14:textId="6A70A9CD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117D" w14:textId="34EDB83D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735A" w14:textId="34243B67" w:rsidR="006E0045" w:rsidRPr="00FE7C1C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90</w:t>
            </w:r>
            <w:r w:rsidR="006E00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</w:t>
            </w:r>
            <w:r w:rsidR="006E0045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</w:tr>
      <w:tr w:rsidR="006E0045" w:rsidRPr="00FE7C1C" w14:paraId="673E3AE5" w14:textId="77777777" w:rsidTr="00E70D48">
        <w:trPr>
          <w:gridBefore w:val="1"/>
          <w:wBefore w:w="17" w:type="dxa"/>
          <w:trHeight w:val="65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6805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7.2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5944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4A2F" w14:textId="54790146" w:rsidR="006E0045" w:rsidRPr="00FE7C1C" w:rsidRDefault="00A94DB6" w:rsidP="00E70D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</w:t>
            </w:r>
            <w:r w:rsidR="006E0045"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а</w:t>
            </w:r>
            <w:r w:rsidR="006E0045"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EE07" w14:textId="4EAD99DA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4D3F" w14:textId="55A5A546" w:rsidR="006E0045" w:rsidRPr="00FE7C1C" w:rsidRDefault="002D52D9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4767" w14:textId="36D07BFD" w:rsidR="006E0045" w:rsidRPr="00FE7C1C" w:rsidRDefault="002D52D9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</w:t>
            </w:r>
            <w:r w:rsidR="006E0045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Брацлавської селищної</w:t>
            </w:r>
            <w:r w:rsidR="006E0045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E1E8" w14:textId="4CB4F17A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508F" w14:textId="0AE5AA93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8CFA" w14:textId="54D1A336" w:rsidR="006E0045" w:rsidRPr="00FE7C1C" w:rsidRDefault="0091066A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40</w:t>
            </w:r>
            <w:r w:rsidR="006E00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</w:t>
            </w:r>
            <w:r w:rsidR="006E0045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</w:tr>
      <w:tr w:rsidR="006E0045" w:rsidRPr="00FE7C1C" w14:paraId="7C202760" w14:textId="77777777" w:rsidTr="008A4B14">
        <w:trPr>
          <w:gridBefore w:val="1"/>
          <w:wBefore w:w="17" w:type="dxa"/>
          <w:trHeight w:val="196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66487E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 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F7F9CB" w14:textId="4E34A4B5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Виготовлення проектно-кошторисних документацій, технічних звітів та заключень про стан будівельних конструкцій на нове будівництво, реконструкцію, капітальний </w:t>
            </w:r>
            <w:r w:rsidR="00DE15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та поточний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ремонт об’єктів комунальних підприємств, закладів та інших бюджетних організацій територіальної громади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36A96E" w14:textId="52231539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Виготовлення проектно-кошторисних документацій, технічних звітів та заключень про стан будівельних конструкцій на нове будівництво, реконструкцію, капітальний </w:t>
            </w:r>
            <w:r w:rsidR="00DE1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та поточний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ремонт об’єктів комунальних підприємств, закладів та інших бюджетних організацій територіальної громади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0E9BC8" w14:textId="5C10327C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7B11B0" w14:textId="2ABA57B5" w:rsidR="006E0045" w:rsidRPr="00FE7C1C" w:rsidRDefault="002D52D9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625218" w14:textId="028A0EAF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F455A9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870072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390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3645CA" w14:textId="6FFDC37A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690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6E0045" w:rsidRPr="00FE7C1C" w14:paraId="0C27E620" w14:textId="77777777" w:rsidTr="00E70D48">
        <w:trPr>
          <w:gridBefore w:val="1"/>
          <w:wBefore w:w="17" w:type="dxa"/>
          <w:trHeight w:val="7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939BA3" w14:textId="77777777" w:rsidR="006E0045" w:rsidRPr="00FE7C1C" w:rsidRDefault="006E0045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1C6AF87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Нове будівництво, реконструкція, капітальний ремонт мереж зовнішнього освітлення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48BCDD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7823690" w14:textId="6A047BB5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7408B5" w14:textId="3EB6AE85" w:rsidR="006E0045" w:rsidRPr="00FE7C1C" w:rsidRDefault="002D52D9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37ECBCA" w14:textId="45D440AE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25CDB87" w14:textId="7A37E89C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</w:t>
            </w:r>
            <w:r w:rsidR="006E0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400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F5E8708" w14:textId="331A1C61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E42338" w14:textId="4E70A8FB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5000,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00</w:t>
            </w:r>
          </w:p>
        </w:tc>
      </w:tr>
      <w:tr w:rsidR="006E0045" w:rsidRPr="00FE7C1C" w14:paraId="7BC74BAC" w14:textId="77777777" w:rsidTr="008A4B14">
        <w:trPr>
          <w:gridBefore w:val="1"/>
          <w:wBefore w:w="17" w:type="dxa"/>
          <w:trHeight w:val="12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1B417BD" w14:textId="77777777" w:rsidR="006E0045" w:rsidRPr="00FE7C1C" w:rsidRDefault="006E0045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9.1.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4FF9DC1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D53C4C2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Нове будівництво мереж зовнішнього освітлення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1B049E7" w14:textId="6F02C192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30FED79" w14:textId="528F7C22" w:rsidR="006E0045" w:rsidRPr="00FE7C1C" w:rsidRDefault="002D52D9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5160A89" w14:textId="2CB8D65F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9ED980" w14:textId="716D7B0C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E0AD207" w14:textId="2D5F93F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</w:t>
            </w:r>
            <w:r w:rsidR="00DE1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C1FB02" w14:textId="319612E7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600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6E0045" w:rsidRPr="00FE7C1C" w14:paraId="6B5C80BF" w14:textId="77777777" w:rsidTr="00E70D48">
        <w:trPr>
          <w:gridBefore w:val="1"/>
          <w:wBefore w:w="17" w:type="dxa"/>
          <w:trHeight w:val="705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7AEFE6C" w14:textId="77777777" w:rsidR="006E0045" w:rsidRPr="00FE7C1C" w:rsidRDefault="006E0045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9.1.1</w:t>
            </w:r>
          </w:p>
        </w:tc>
        <w:tc>
          <w:tcPr>
            <w:tcW w:w="340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F632F4D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B1A9469" w14:textId="6AE02DE9" w:rsidR="006E0045" w:rsidRPr="00FE7C1C" w:rsidRDefault="002D52D9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селище Брацлав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5BC484C" w14:textId="49E13CAC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32E88BE" w14:textId="2BA6F2E7" w:rsidR="006E0045" w:rsidRPr="00FE7C1C" w:rsidRDefault="002D52D9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B40A18A" w14:textId="5C23DF4C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 w:rsidR="002D52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981EDAB" w14:textId="2F4CFFDB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150,00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887B55A" w14:textId="0062AAC0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15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F4669FB" w14:textId="26897994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300</w:t>
            </w:r>
            <w:r w:rsidR="006E0045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</w:tr>
      <w:tr w:rsidR="006E0045" w:rsidRPr="00FE7C1C" w14:paraId="428EDCAC" w14:textId="77777777" w:rsidTr="00E70D48">
        <w:trPr>
          <w:gridBefore w:val="1"/>
          <w:wBefore w:w="17" w:type="dxa"/>
          <w:trHeight w:val="7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12ED" w14:textId="77777777" w:rsidR="006E0045" w:rsidRPr="00FE7C1C" w:rsidRDefault="006E0045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lastRenderedPageBreak/>
              <w:t>9.1.2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EB89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ADA6" w14:textId="52516031" w:rsidR="006E0045" w:rsidRPr="00FE7C1C" w:rsidRDefault="00A94DB6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села</w:t>
            </w:r>
            <w:r w:rsidR="006E0045"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B311" w14:textId="5D482AFE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 w:rsidR="004A0D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 w:rsidR="004A0D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4D18" w14:textId="7043084B" w:rsidR="006E0045" w:rsidRPr="00FE7C1C" w:rsidRDefault="004A0DE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7B38" w14:textId="7659A0E3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 w:rsidR="004A0D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E397" w14:textId="7E4DF66A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064C" w14:textId="1B3E5B72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39F9" w14:textId="326DF4F6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300</w:t>
            </w:r>
            <w:r w:rsidR="006E0045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</w:tr>
      <w:tr w:rsidR="006E0045" w:rsidRPr="00FE7C1C" w14:paraId="7818B020" w14:textId="77777777" w:rsidTr="00E70D48">
        <w:trPr>
          <w:gridBefore w:val="1"/>
          <w:wBefore w:w="17" w:type="dxa"/>
          <w:trHeight w:val="6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9CCE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 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9.2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8160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0123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Реконструкція   мереж зовнішнього освітлення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7D92" w14:textId="372C9A06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 w:rsidR="004A0D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 w:rsidR="004A0D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2C6B" w14:textId="1F125DB0" w:rsidR="006E0045" w:rsidRPr="00FE7C1C" w:rsidRDefault="004A0DED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F1AC" w14:textId="65222E4C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 w:rsidR="004A0D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FD13" w14:textId="15E4AC60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11</w:t>
            </w:r>
            <w:r w:rsidR="006E0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6E1C" w14:textId="59F94F35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13</w:t>
            </w:r>
            <w:r w:rsidR="006E0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8B88" w14:textId="700FBE2B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2400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6E0045" w:rsidRPr="00FE7C1C" w14:paraId="227B6919" w14:textId="77777777" w:rsidTr="00E70D48">
        <w:trPr>
          <w:gridBefore w:val="1"/>
          <w:wBefore w:w="17" w:type="dxa"/>
          <w:trHeight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29C604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9.2.1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B9E742C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8DBAB54" w14:textId="31024838" w:rsidR="006E0045" w:rsidRPr="00FE7C1C" w:rsidRDefault="004A0DE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селище Брацлав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E488C5B" w14:textId="3D1B0128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 w:rsidR="004A0D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 w:rsidR="004A0D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03D6CE8" w14:textId="64480274" w:rsidR="006E0045" w:rsidRPr="00FE7C1C" w:rsidRDefault="004A0DE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F87BEB2" w14:textId="09CD0AF0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 w:rsidR="004A0D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5AB9844" w14:textId="328D80DA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2FD4E3B" w14:textId="5AA125B0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CCBD" w14:textId="7B96DCB8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600</w:t>
            </w:r>
            <w:r w:rsidR="006E0045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</w:tr>
      <w:tr w:rsidR="006E0045" w:rsidRPr="00FE7C1C" w14:paraId="71005085" w14:textId="77777777" w:rsidTr="00E70D48">
        <w:trPr>
          <w:gridBefore w:val="1"/>
          <w:wBefore w:w="17" w:type="dxa"/>
          <w:trHeight w:val="5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7B9E4C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9.2.2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74CEFB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35594F" w14:textId="49CA0C9E" w:rsidR="006E0045" w:rsidRPr="00FE7C1C" w:rsidRDefault="00A94DB6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села</w:t>
            </w:r>
            <w:r w:rsidR="006E0045"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B01BA4" w14:textId="09CC1FF0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 w:rsidR="004A0D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 w:rsidR="004A0D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214AA8" w14:textId="3AC15E39" w:rsidR="006E0045" w:rsidRPr="00FE7C1C" w:rsidRDefault="004A0DE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39CE0C" w14:textId="62B83730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 w:rsidR="004A0D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A272FB" w14:textId="00A4E2A4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</w:t>
            </w:r>
            <w:r w:rsidR="006E0045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21F21A" w14:textId="3370066F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</w:t>
            </w:r>
            <w:r w:rsidR="006E0045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15F260" w14:textId="0399EC36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1800</w:t>
            </w:r>
            <w:r w:rsidR="006E0045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</w:tr>
      <w:tr w:rsidR="006E0045" w:rsidRPr="00FE7C1C" w14:paraId="26BB24D1" w14:textId="77777777" w:rsidTr="00E70D48">
        <w:trPr>
          <w:gridBefore w:val="1"/>
          <w:wBefore w:w="17" w:type="dxa"/>
          <w:trHeight w:val="69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1E0411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 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9.3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8EBC7D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E21014" w14:textId="77777777" w:rsidR="006E0045" w:rsidRPr="00FE7C1C" w:rsidRDefault="006E0045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Капітальний ремонт мереж зовнішнього освітлення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8FB518" w14:textId="2BEE41F9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 w:rsidR="004A0D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 w:rsidR="004A0D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232DCA" w14:textId="52229A34" w:rsidR="006E0045" w:rsidRPr="00FE7C1C" w:rsidRDefault="004A0DED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A07094" w14:textId="561FE74E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 w:rsidR="004A0D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0BC192" w14:textId="105B31FA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000</w:t>
            </w:r>
            <w:r w:rsidR="006E0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0DD5C8" w14:textId="5C91E3E6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10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00</w:t>
            </w:r>
            <w:r w:rsidR="006E0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8865ED" w14:textId="28563D93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2000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6E0045" w:rsidRPr="00FE7C1C" w14:paraId="0495E065" w14:textId="77777777" w:rsidTr="00E70D48">
        <w:trPr>
          <w:gridBefore w:val="1"/>
          <w:wBefore w:w="17" w:type="dxa"/>
          <w:trHeight w:val="674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803918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9.3.1</w:t>
            </w:r>
          </w:p>
        </w:tc>
        <w:tc>
          <w:tcPr>
            <w:tcW w:w="34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1B3F62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5B8193" w14:textId="7E243ECA" w:rsidR="006E0045" w:rsidRPr="00FE7C1C" w:rsidRDefault="004A0DE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селище Брацлав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869853" w14:textId="0B625D48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 w:rsidR="004A0D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 w:rsidR="004A0D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8EA3A3" w14:textId="5F8A38C2" w:rsidR="006E0045" w:rsidRPr="00FE7C1C" w:rsidRDefault="004A0DE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2864E1" w14:textId="0F4E8692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 w:rsidR="00CB50D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B2DC36" w14:textId="158E6F16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500,00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B6E09A" w14:textId="66099DF6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50</w:t>
            </w:r>
            <w:r w:rsidR="006E00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</w:t>
            </w:r>
            <w:r w:rsidR="006E0045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3C83B7" w14:textId="0964EF41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1000</w:t>
            </w:r>
            <w:r w:rsidR="006E0045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</w:tr>
      <w:tr w:rsidR="006E0045" w:rsidRPr="00FE7C1C" w14:paraId="5BF9C7B2" w14:textId="77777777" w:rsidTr="00E70D48">
        <w:trPr>
          <w:gridBefore w:val="1"/>
          <w:wBefore w:w="17" w:type="dxa"/>
          <w:trHeight w:val="684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4CE3F2A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9.3.2</w:t>
            </w:r>
          </w:p>
        </w:tc>
        <w:tc>
          <w:tcPr>
            <w:tcW w:w="340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759D1C5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BD17684" w14:textId="7054DECE" w:rsidR="006E0045" w:rsidRPr="00FE7C1C" w:rsidRDefault="00A94DB6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села</w:t>
            </w:r>
            <w:r w:rsidR="006E0045"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DBC7AD9" w14:textId="2B983DBA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 w:rsidR="004A0D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 w:rsidR="004A0D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2C1A8F5" w14:textId="276D2221" w:rsidR="006E0045" w:rsidRPr="00FE7C1C" w:rsidRDefault="004A0DE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A7B757A" w14:textId="28379088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 w:rsidR="00CB50D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D56A52F" w14:textId="7CE97570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500,00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00BE115" w14:textId="2709D8B7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50</w:t>
            </w:r>
            <w:r w:rsidR="006E00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</w:t>
            </w:r>
            <w:r w:rsidR="006E0045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EC72B7" w14:textId="57BC7DA3" w:rsidR="006E0045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1000</w:t>
            </w:r>
            <w:r w:rsidR="006E0045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</w:tr>
      <w:tr w:rsidR="00AC6D5D" w:rsidRPr="00FE7C1C" w14:paraId="65DC1763" w14:textId="77777777" w:rsidTr="00E70D48">
        <w:trPr>
          <w:gridBefore w:val="1"/>
          <w:wBefore w:w="17" w:type="dxa"/>
          <w:trHeight w:val="83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EE330" w14:textId="77777777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 10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E7503" w14:textId="77777777" w:rsidR="00AC6D5D" w:rsidRPr="004D14FF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Виготовлення проектно-кошторисних документацій, технічних звітів та заключень про стан будівельних конструкцій на нове будівництво, реконструкцію, капітальний  ремонт мереж зовнішнього освітлення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BE65B" w14:textId="77777777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Виготовлення проектно-кошторисних документацій, технічних звітів та заключень про стан будівельних конструкцій на нове будівництво, реконструкцію, капітальний  ремонт мереж зовнішнього освітлення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0B0D" w14:textId="11144970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2025 - 2026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1AAF8" w14:textId="2E2903C3" w:rsidR="00AC6D5D" w:rsidRPr="00FE7C1C" w:rsidRDefault="00AC6D5D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BD3E" w14:textId="17426404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C280" w14:textId="77777777" w:rsidR="00AC6D5D" w:rsidRPr="00FE7C1C" w:rsidRDefault="00AC6D5D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400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6D36" w14:textId="493118F2" w:rsidR="00AC6D5D" w:rsidRDefault="00AC6D5D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520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  <w:p w14:paraId="7F6479BE" w14:textId="77777777" w:rsidR="00AC6D5D" w:rsidRPr="00FE7C1C" w:rsidRDefault="00AC6D5D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39D3" w14:textId="5D4E3A24" w:rsidR="00AC6D5D" w:rsidRPr="00FE7C1C" w:rsidRDefault="00DE15DF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920</w:t>
            </w:r>
            <w:r w:rsidR="00AC6D5D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AC6D5D" w:rsidRPr="00FE7C1C" w14:paraId="04910B27" w14:textId="77777777" w:rsidTr="008A4B14">
        <w:trPr>
          <w:gridBefore w:val="1"/>
          <w:wBefore w:w="17" w:type="dxa"/>
          <w:trHeight w:val="774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EEF5" w14:textId="77777777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F635" w14:textId="77777777" w:rsidR="00AC6D5D" w:rsidRPr="004D14FF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3ADA" w14:textId="77777777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90BD" w14:textId="77777777" w:rsidR="00AC6D5D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90CE" w14:textId="77777777" w:rsidR="00AC6D5D" w:rsidRDefault="00AC6D5D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0920" w14:textId="0ABFFF42" w:rsidR="00AC6D5D" w:rsidRPr="00FE7C1C" w:rsidRDefault="00A94DB6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94DB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E5BE" w14:textId="77777777" w:rsidR="00AC6D5D" w:rsidRPr="00FE7C1C" w:rsidRDefault="00AC6D5D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910D" w14:textId="77777777" w:rsidR="00AC6D5D" w:rsidRDefault="00AC6D5D" w:rsidP="00CA72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7032" w14:textId="77777777" w:rsidR="00AC6D5D" w:rsidRPr="00FE7C1C" w:rsidRDefault="00AC6D5D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C6D5D" w:rsidRPr="00FE7C1C" w14:paraId="16E2496D" w14:textId="77777777" w:rsidTr="00E70D48">
        <w:trPr>
          <w:gridBefore w:val="1"/>
          <w:wBefore w:w="17" w:type="dxa"/>
          <w:trHeight w:val="75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A1299" w14:textId="77777777" w:rsidR="00AC6D5D" w:rsidRPr="00FE7C1C" w:rsidRDefault="00AC6D5D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8450F" w14:textId="77777777" w:rsidR="00AC6D5D" w:rsidRPr="004D14FF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Нове будівництво, реконструкція, капітальний ремонт улаштування місць, територій громадського відпочинку та територій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E233E" w14:textId="77777777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Нове будівництво, реконструкція, капітальний ремонт та улаштування території парків, скверів, алей, площ, водоймищ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F6B5" w14:textId="32766941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2025 - 2026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78141" w14:textId="1F024A96" w:rsidR="00AC6D5D" w:rsidRPr="00FE7C1C" w:rsidRDefault="00AC6D5D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Брацлавський ККП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6C10" w14:textId="4E26D7A6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664D" w14:textId="08F9A471" w:rsidR="00AC6D5D" w:rsidRPr="00FE7C1C" w:rsidRDefault="00AC6D5D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4C33" w14:textId="6C2645F6" w:rsidR="00AC6D5D" w:rsidRPr="00FE7C1C" w:rsidRDefault="00AC6D5D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1300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7626" w14:textId="417786BE" w:rsidR="00AC6D5D" w:rsidRPr="00FE7C1C" w:rsidRDefault="00125826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</w:t>
            </w:r>
            <w:r w:rsidR="00AC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300</w:t>
            </w:r>
            <w:r w:rsidR="00AC6D5D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AC6D5D" w:rsidRPr="00FE7C1C" w14:paraId="540FCCF5" w14:textId="77777777" w:rsidTr="00E70D48">
        <w:trPr>
          <w:gridBefore w:val="1"/>
          <w:wBefore w:w="17" w:type="dxa"/>
          <w:trHeight w:val="285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8510" w14:textId="77777777" w:rsidR="00AC6D5D" w:rsidRPr="00FE7C1C" w:rsidRDefault="00AC6D5D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9DB0" w14:textId="77777777" w:rsidR="00AC6D5D" w:rsidRPr="004D14FF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51E9" w14:textId="77777777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43D7" w14:textId="77777777" w:rsidR="00AC6D5D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7409" w14:textId="77777777" w:rsidR="00AC6D5D" w:rsidRDefault="00AC6D5D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6F7C" w14:textId="77777777" w:rsidR="00125826" w:rsidRPr="00FE7C1C" w:rsidRDefault="00125826" w:rsidP="00125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743D4A71" w14:textId="77777777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D4B3" w14:textId="77777777" w:rsidR="00AC6D5D" w:rsidRPr="00FE7C1C" w:rsidRDefault="00AC6D5D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B66A" w14:textId="77777777" w:rsidR="00AC6D5D" w:rsidRPr="00FE7C1C" w:rsidRDefault="00AC6D5D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BCD2" w14:textId="77777777" w:rsidR="00AC6D5D" w:rsidRDefault="00AC6D5D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</w:tr>
      <w:tr w:rsidR="00AC6D5D" w:rsidRPr="00FE7C1C" w14:paraId="0D491709" w14:textId="77777777" w:rsidTr="008A4B14">
        <w:trPr>
          <w:gridBefore w:val="1"/>
          <w:wBefore w:w="17" w:type="dxa"/>
          <w:trHeight w:val="72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0227A83A" w14:textId="77777777" w:rsidR="00AC6D5D" w:rsidRPr="00FE7C1C" w:rsidRDefault="00AC6D5D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11.1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466D7370" w14:textId="77777777" w:rsidR="00AC6D5D" w:rsidRPr="004D14FF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6FF27CA2" w14:textId="3CD3601C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селище Брацлав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44A447BD" w14:textId="04A56115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2025 - 2026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6D610549" w14:textId="395DF9A2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Брацлавський ККП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E14A360" w14:textId="578E5020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Брацлавської селищної 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8CC7C68" w14:textId="3A408C39" w:rsidR="00AC6D5D" w:rsidRPr="00FE7C1C" w:rsidRDefault="00AC6D5D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7CD7627" w14:textId="14026099" w:rsidR="00AC6D5D" w:rsidRPr="00FE7C1C" w:rsidRDefault="00AC6D5D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  <w:r w:rsidR="0012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55CA93" w14:textId="0E94D3F9" w:rsidR="00AC6D5D" w:rsidRPr="00FE7C1C" w:rsidRDefault="00125826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1610</w:t>
            </w:r>
            <w:r w:rsidR="00AC6D5D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</w:tr>
      <w:tr w:rsidR="00AC6D5D" w:rsidRPr="00FE7C1C" w14:paraId="379A3F69" w14:textId="77777777" w:rsidTr="008A4B14">
        <w:trPr>
          <w:gridBefore w:val="1"/>
          <w:wBefore w:w="17" w:type="dxa"/>
          <w:trHeight w:val="532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9F2F723" w14:textId="77777777" w:rsidR="00AC6D5D" w:rsidRPr="00FE7C1C" w:rsidRDefault="00AC6D5D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8FFC2FF" w14:textId="77777777" w:rsidR="00AC6D5D" w:rsidRPr="004D14FF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6E87CD7" w14:textId="77777777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00A1388" w14:textId="77777777" w:rsidR="00AC6D5D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D9C1090" w14:textId="77777777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7435ECC" w14:textId="77777777" w:rsidR="00125826" w:rsidRPr="00FE7C1C" w:rsidRDefault="00125826" w:rsidP="00125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47343B14" w14:textId="77777777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CB5525" w14:textId="77777777" w:rsidR="00AC6D5D" w:rsidRPr="00FE7C1C" w:rsidRDefault="00AC6D5D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88E2EFA" w14:textId="77777777" w:rsidR="00AC6D5D" w:rsidRPr="00FE7C1C" w:rsidRDefault="00AC6D5D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AD120D" w14:textId="77777777" w:rsidR="00AC6D5D" w:rsidRDefault="00AC6D5D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AC6D5D" w:rsidRPr="00FE7C1C" w14:paraId="75F4A08C" w14:textId="77777777" w:rsidTr="008A4B14">
        <w:trPr>
          <w:gridBefore w:val="1"/>
          <w:wBefore w:w="17" w:type="dxa"/>
          <w:trHeight w:val="816"/>
        </w:trPr>
        <w:tc>
          <w:tcPr>
            <w:tcW w:w="709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48057F7F" w14:textId="77777777" w:rsidR="00AC6D5D" w:rsidRPr="00FE7C1C" w:rsidRDefault="00AC6D5D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lastRenderedPageBreak/>
              <w:t>11.2</w:t>
            </w:r>
          </w:p>
        </w:tc>
        <w:tc>
          <w:tcPr>
            <w:tcW w:w="3403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15F91311" w14:textId="77777777" w:rsidR="00AC6D5D" w:rsidRPr="004D14FF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0F5D242F" w14:textId="792AC7C1" w:rsidR="00AC6D5D" w:rsidRPr="00FE7C1C" w:rsidRDefault="00A94DB6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села</w:t>
            </w:r>
            <w:r w:rsidR="00AC6D5D"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0341CA9D" w14:textId="53957C19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2025 - 2026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0E068A9B" w14:textId="29AE9F41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Брацлавський ККП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C001E2D" w14:textId="2E6C0B57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B9261DE" w14:textId="59503ADA" w:rsidR="00AC6D5D" w:rsidRPr="00FE7C1C" w:rsidRDefault="00AC6D5D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300,00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9C139FE" w14:textId="75EE965B" w:rsidR="00AC6D5D" w:rsidRPr="00FE7C1C" w:rsidRDefault="00AC6D5D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390,00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473CD0" w14:textId="5721139D" w:rsidR="00AC6D5D" w:rsidRPr="00FE7C1C" w:rsidRDefault="00125826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="00AC6D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90</w:t>
            </w:r>
            <w:r w:rsidR="00AC6D5D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</w:tr>
      <w:tr w:rsidR="00AC6D5D" w:rsidRPr="00FE7C1C" w14:paraId="5C47B98A" w14:textId="77777777" w:rsidTr="008A4B14">
        <w:trPr>
          <w:gridBefore w:val="1"/>
          <w:wBefore w:w="17" w:type="dxa"/>
          <w:trHeight w:val="432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8CDC1D" w14:textId="77777777" w:rsidR="00AC6D5D" w:rsidRPr="00FE7C1C" w:rsidRDefault="00AC6D5D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CE511A4" w14:textId="77777777" w:rsidR="00AC6D5D" w:rsidRPr="004D14FF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AE27088" w14:textId="77777777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C03F4D5" w14:textId="77777777" w:rsidR="00AC6D5D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ED49101" w14:textId="77777777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C867D1" w14:textId="77777777" w:rsidR="00125826" w:rsidRPr="00FE7C1C" w:rsidRDefault="00125826" w:rsidP="00125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6BCBB67E" w14:textId="77777777" w:rsidR="00AC6D5D" w:rsidRPr="00FE7C1C" w:rsidRDefault="00AC6D5D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124E59B" w14:textId="77777777" w:rsidR="00AC6D5D" w:rsidRPr="00FE7C1C" w:rsidRDefault="00AC6D5D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891916" w14:textId="77777777" w:rsidR="00AC6D5D" w:rsidRPr="00FE7C1C" w:rsidRDefault="00AC6D5D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946085" w14:textId="77777777" w:rsidR="00AC6D5D" w:rsidRDefault="00AC6D5D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125826" w:rsidRPr="00FE7C1C" w14:paraId="3BF5BEBA" w14:textId="77777777" w:rsidTr="00E70D48">
        <w:trPr>
          <w:gridBefore w:val="1"/>
          <w:wBefore w:w="17" w:type="dxa"/>
          <w:trHeight w:val="681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44C00269" w14:textId="77777777" w:rsidR="00125826" w:rsidRPr="00FE7C1C" w:rsidRDefault="00125826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12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1529512F" w14:textId="443F2E64" w:rsidR="00125826" w:rsidRPr="004D14FF" w:rsidRDefault="00125826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Виготовлення проектно-кошторисних документацій на нове будівництво, реконструкції, капітальн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ий та поточний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ремонт та улаштування території парків, скверів, алей, водоймищ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6D1C4626" w14:textId="105A143B" w:rsidR="00125826" w:rsidRPr="00FE7C1C" w:rsidRDefault="00125826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Виготовлення проектно-кошторисних документацій на нове будівництво, реконструкції, капітальн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ий та поточний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ремонт та улаштування території парків, скверів, алей, площ, водоймищ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70BC03FB" w14:textId="40C9407C" w:rsidR="00125826" w:rsidRPr="00FE7C1C" w:rsidRDefault="00125826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2025 - 2026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77F1AED7" w14:textId="3741481A" w:rsidR="00125826" w:rsidRPr="00FE7C1C" w:rsidRDefault="00125826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Брацлавський ККП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DCD5549" w14:textId="6FDD8F1A" w:rsidR="00125826" w:rsidRPr="00FE7C1C" w:rsidRDefault="00125826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Брацлавської селищної 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територіальної громади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94D89A5" w14:textId="77777777" w:rsidR="00125826" w:rsidRPr="00FE7C1C" w:rsidRDefault="00125826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350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EA6344A" w14:textId="77777777" w:rsidR="00125826" w:rsidRPr="00FE7C1C" w:rsidRDefault="00125826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455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4E18D47" w14:textId="3CB2B67A" w:rsidR="00125826" w:rsidRPr="00FE7C1C" w:rsidRDefault="00125826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805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125826" w:rsidRPr="00FE7C1C" w14:paraId="5D8550E5" w14:textId="77777777" w:rsidTr="00E70D48">
        <w:trPr>
          <w:gridBefore w:val="1"/>
          <w:wBefore w:w="17" w:type="dxa"/>
          <w:trHeight w:val="704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25712A0" w14:textId="77777777" w:rsidR="00125826" w:rsidRPr="00FE7C1C" w:rsidRDefault="00125826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1723FB2" w14:textId="77777777" w:rsidR="00125826" w:rsidRPr="004D14FF" w:rsidRDefault="00125826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70252A7" w14:textId="77777777" w:rsidR="00125826" w:rsidRPr="00FE7C1C" w:rsidRDefault="00125826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F2992FB" w14:textId="77777777" w:rsidR="00125826" w:rsidRDefault="00125826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8F88303" w14:textId="77777777" w:rsidR="00125826" w:rsidRDefault="00125826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E433EAE" w14:textId="77777777" w:rsidR="00125826" w:rsidRPr="00FE7C1C" w:rsidRDefault="00125826" w:rsidP="001258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40C6C163" w14:textId="77777777" w:rsidR="00125826" w:rsidRPr="00FE7C1C" w:rsidRDefault="00125826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3F5CEC1" w14:textId="77777777" w:rsidR="00125826" w:rsidRPr="00FE7C1C" w:rsidRDefault="00125826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8098926" w14:textId="77777777" w:rsidR="00125826" w:rsidRPr="00FE7C1C" w:rsidRDefault="00125826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0DF31C7" w14:textId="77777777" w:rsidR="00125826" w:rsidRPr="00FE7C1C" w:rsidRDefault="00125826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</w:tr>
      <w:tr w:rsidR="00CB08C1" w:rsidRPr="00FE7C1C" w14:paraId="7C6F61B8" w14:textId="77777777" w:rsidTr="00E70D48">
        <w:trPr>
          <w:gridBefore w:val="1"/>
          <w:wBefore w:w="17" w:type="dxa"/>
          <w:trHeight w:val="828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2A88E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 13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44293843" w14:textId="61A957BE" w:rsidR="00CB08C1" w:rsidRPr="00A96947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969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Нове будівництво, реконструкція, капітальний та поточний ремонт водогонів Брацлавської селищної територіальної громади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7C6032A9" w14:textId="4705AF72" w:rsidR="00CB08C1" w:rsidRPr="00A96947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bookmarkStart w:id="0" w:name="_Hlk196313266"/>
            <w:r w:rsidRPr="00A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Нове будівництво, реконструкція, капітальний та поточний ремонт водогонів Брацлавської селищної територіальної громади</w:t>
            </w:r>
            <w:bookmarkEnd w:id="0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118472CF" w14:textId="5AA8069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2025 - 2026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21353AF4" w14:textId="7DD2D558" w:rsidR="00CB08C1" w:rsidRPr="00FE7C1C" w:rsidRDefault="00CB08C1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Брацлавський ККП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2236E9F" w14:textId="7C5D4EDA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4578447" w14:textId="2F0F463B" w:rsidR="00CB08C1" w:rsidRPr="00FE7C1C" w:rsidRDefault="00CB08C1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4000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C7A92AD" w14:textId="78060C16" w:rsidR="00CB08C1" w:rsidRPr="00FE7C1C" w:rsidRDefault="00CB08C1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5200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43B0" w14:textId="06E13384" w:rsidR="00CB08C1" w:rsidRPr="00FE7C1C" w:rsidRDefault="00125826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920</w:t>
            </w:r>
            <w:r w:rsidR="00CB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</w:t>
            </w:r>
            <w:r w:rsidR="00CB08C1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CB08C1" w:rsidRPr="00FE7C1C" w14:paraId="49AE7DED" w14:textId="77777777" w:rsidTr="00E70D48">
        <w:trPr>
          <w:gridBefore w:val="1"/>
          <w:wBefore w:w="17" w:type="dxa"/>
          <w:trHeight w:val="273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1071E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55ADCEB" w14:textId="77777777" w:rsidR="00CB08C1" w:rsidRPr="00AC6D5D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9DA0719" w14:textId="77777777" w:rsidR="00CB08C1" w:rsidRPr="00AC6D5D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C4F4137" w14:textId="77777777" w:rsidR="00CB08C1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785D3D7" w14:textId="77777777" w:rsidR="00CB08C1" w:rsidRDefault="00CB08C1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05032D7" w14:textId="77777777" w:rsidR="00CB08C1" w:rsidRPr="00FE7C1C" w:rsidRDefault="00CB08C1" w:rsidP="00CB0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241CB87F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CDEAE5C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5D3F18B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0730" w14:textId="77777777" w:rsidR="00CB08C1" w:rsidRDefault="00CB08C1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</w:tr>
      <w:tr w:rsidR="00CB08C1" w:rsidRPr="00FE7C1C" w14:paraId="0C1B4B3B" w14:textId="77777777" w:rsidTr="00E70D48">
        <w:trPr>
          <w:gridBefore w:val="1"/>
          <w:wBefore w:w="17" w:type="dxa"/>
          <w:trHeight w:val="804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5804C52E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 14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4A0D60EF" w14:textId="253858C9" w:rsidR="00CB08C1" w:rsidRPr="00A96947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A969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Виготовлення проектно-кошторисних документацій, технічних звітів та заключень про стан будівельних конструкцій на нове будівництво, реконструкцію, капітальний та поточний  ремонт водогонів Брацлавської селищної територіальної громади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7E4C87E3" w14:textId="143FD7DA" w:rsidR="00CB08C1" w:rsidRPr="00A96947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A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Виготовлення проектно-кошторисних документацій, технічних звітів та заключень про стан будівельних конструкцій на нове будівництво, реконструкцію, капітальний та поточний  ремонт водогонів Брацлавської селищної територіальної громади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59061237" w14:textId="7D8C01AC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2025 - 2026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58F5A078" w14:textId="08B03E02" w:rsidR="00CB08C1" w:rsidRPr="00FE7C1C" w:rsidRDefault="00CB08C1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21A0949" w14:textId="696DCFA4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BE332BA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61DD10D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1300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53562C8" w14:textId="6F3A0FF4" w:rsidR="00CB08C1" w:rsidRPr="00FE7C1C" w:rsidRDefault="00125826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2300</w:t>
            </w:r>
            <w:r w:rsidR="00CB08C1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CB08C1" w:rsidRPr="00FE7C1C" w14:paraId="56F7C928" w14:textId="77777777" w:rsidTr="00E70D48">
        <w:trPr>
          <w:gridBefore w:val="1"/>
          <w:wBefore w:w="17" w:type="dxa"/>
          <w:trHeight w:val="985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C18C387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D121C36" w14:textId="77777777" w:rsidR="00CB08C1" w:rsidRPr="00AC6D5D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AD11B5C" w14:textId="77777777" w:rsidR="00CB08C1" w:rsidRPr="00AC6D5D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31366CC" w14:textId="77777777" w:rsidR="00CB08C1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A5B79CC" w14:textId="77777777" w:rsidR="00CB08C1" w:rsidRDefault="00CB08C1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B3C2172" w14:textId="77777777" w:rsidR="00CB08C1" w:rsidRPr="00FE7C1C" w:rsidRDefault="00CB08C1" w:rsidP="00CB0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225C7136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F6FDFE3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1ECD4F2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B1F459" w14:textId="77777777" w:rsidR="00CB08C1" w:rsidRPr="00FE7C1C" w:rsidRDefault="00CB08C1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</w:tr>
      <w:tr w:rsidR="00CB08C1" w:rsidRPr="00FE7C1C" w14:paraId="1B5817F7" w14:textId="77777777" w:rsidTr="00E70D48">
        <w:trPr>
          <w:gridBefore w:val="1"/>
          <w:wBefore w:w="17" w:type="dxa"/>
          <w:trHeight w:val="788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0E21CF3C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15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4217D822" w14:textId="477FE5AF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Нове будівництво, реконструкція, капітальний ремонт фонду захисних споруд (</w:t>
            </w:r>
            <w:proofErr w:type="spellStart"/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укриттів</w:t>
            </w:r>
            <w:proofErr w:type="spellEnd"/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на бомбосховищ різних типів) на території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Брацлавської селищної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27CB780E" w14:textId="0EA39E69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Нове будівництво, реконструкція, капітальний ремонт фонду захисних споруд (</w:t>
            </w:r>
            <w:proofErr w:type="spellStart"/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укриттів</w:t>
            </w:r>
            <w:proofErr w:type="spellEnd"/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на бомбосховищ різних типів) на території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43C9738C" w14:textId="48688295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2025-2026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2262A01F" w14:textId="2EC9711D" w:rsidR="00CB08C1" w:rsidRPr="00FE7C1C" w:rsidRDefault="00CB08C1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Брацлавський ККП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CA58C12" w14:textId="47037AF5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5FB5AF8" w14:textId="2182EDE4" w:rsidR="00CB08C1" w:rsidRPr="00FE7C1C" w:rsidRDefault="00CB08C1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1500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6DD9A10" w14:textId="36ED0D2F" w:rsidR="00CB08C1" w:rsidRPr="00FE7C1C" w:rsidRDefault="00CB08C1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1900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B32EA6C" w14:textId="217549A0" w:rsidR="00CB08C1" w:rsidRPr="00FE7C1C" w:rsidRDefault="00125826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3400</w:t>
            </w:r>
            <w:r w:rsidR="00CB08C1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</w:tr>
      <w:tr w:rsidR="00CB08C1" w:rsidRPr="00FE7C1C" w14:paraId="00AEE3BD" w14:textId="77777777" w:rsidTr="00E70D48">
        <w:trPr>
          <w:gridBefore w:val="1"/>
          <w:wBefore w:w="17" w:type="dxa"/>
          <w:trHeight w:val="558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0169748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DB69F5D" w14:textId="77777777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0C9671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F436DA" w14:textId="77777777" w:rsidR="00CB08C1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EE9462C" w14:textId="77777777" w:rsidR="00CB08C1" w:rsidRDefault="00CB08C1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E0EC644" w14:textId="77777777" w:rsidR="00CB08C1" w:rsidRPr="00FE7C1C" w:rsidRDefault="00CB08C1" w:rsidP="00CB0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0636054B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175B2BC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56C1BE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5381FF" w14:textId="77777777" w:rsidR="00CB08C1" w:rsidRPr="00FE7C1C" w:rsidRDefault="00CB08C1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</w:tr>
      <w:tr w:rsidR="00CB08C1" w:rsidRPr="00FE7C1C" w14:paraId="21EE8ED2" w14:textId="77777777" w:rsidTr="00E70D48">
        <w:trPr>
          <w:gridBefore w:val="1"/>
          <w:wBefore w:w="17" w:type="dxa"/>
          <w:trHeight w:val="68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1D9C1368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15.1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07A14ADC" w14:textId="77777777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51C197BD" w14:textId="3FD39932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селище Брацлав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0AE701E2" w14:textId="6D11F8E5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2025 - 2026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5B3FF4DF" w14:textId="4ACE992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Брацлавський ККП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FA1EA93" w14:textId="3364F48F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1B0E1E5" w14:textId="2B963C45" w:rsidR="00CB08C1" w:rsidRPr="00FE7C1C" w:rsidRDefault="00CB08C1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10</w:t>
            </w:r>
            <w:r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9D6D586" w14:textId="467F55AF" w:rsidR="00CB08C1" w:rsidRPr="00FE7C1C" w:rsidRDefault="00CB08C1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13</w:t>
            </w:r>
            <w:r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FF34017" w14:textId="328351E5" w:rsidR="00CB08C1" w:rsidRPr="00FE7C1C" w:rsidRDefault="00125826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2300</w:t>
            </w:r>
            <w:r w:rsidR="00CB08C1"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,00</w:t>
            </w:r>
          </w:p>
        </w:tc>
      </w:tr>
      <w:tr w:rsidR="00CB08C1" w:rsidRPr="00FE7C1C" w14:paraId="1DAE76E4" w14:textId="77777777" w:rsidTr="008A4B14">
        <w:trPr>
          <w:gridBefore w:val="1"/>
          <w:wBefore w:w="17" w:type="dxa"/>
          <w:trHeight w:val="749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FE8CE45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13DD78C" w14:textId="77777777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C8315AF" w14:textId="77777777" w:rsidR="00CB08C1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E3D647" w14:textId="77777777" w:rsidR="00CB08C1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EA05DCC" w14:textId="77777777" w:rsidR="00CB08C1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D8F8D7" w14:textId="77777777" w:rsidR="00CB08C1" w:rsidRPr="00FE7C1C" w:rsidRDefault="00CB08C1" w:rsidP="00CB0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193B4CA1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2F77729" w14:textId="77777777" w:rsidR="00CB08C1" w:rsidRDefault="00CB08C1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AA31BFD" w14:textId="77777777" w:rsidR="00CB08C1" w:rsidRDefault="00CB08C1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758650" w14:textId="77777777" w:rsidR="00CB08C1" w:rsidRPr="00FE7C1C" w:rsidRDefault="00CB08C1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</w:tr>
      <w:tr w:rsidR="00CB08C1" w:rsidRPr="00FE7C1C" w14:paraId="0D74366B" w14:textId="77777777" w:rsidTr="00E70D48">
        <w:trPr>
          <w:gridBefore w:val="1"/>
          <w:wBefore w:w="17" w:type="dxa"/>
          <w:trHeight w:val="564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57E9C74F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15.2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3E90044E" w14:textId="77777777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3601FFAD" w14:textId="3D77690C" w:rsidR="00CB08C1" w:rsidRPr="00FE7C1C" w:rsidRDefault="00A94DB6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села</w:t>
            </w:r>
            <w:r w:rsidR="00CB08C1"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05BA5370" w14:textId="7ADDB108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2025 - 2026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581F9D05" w14:textId="3B523D79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Брацлавська селищна рада,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lastRenderedPageBreak/>
              <w:t>Брацлавський ККП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FD79E89" w14:textId="550925D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lastRenderedPageBreak/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DE9BFD2" w14:textId="3D92DEEF" w:rsidR="00CB08C1" w:rsidRPr="00F57E3B" w:rsidRDefault="00CB08C1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F57E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B708ACC" w14:textId="0B9C1B07" w:rsidR="00CB08C1" w:rsidRPr="00FE7C1C" w:rsidRDefault="00CB08C1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DD2229" w14:textId="68E9AA6D" w:rsidR="00CB08C1" w:rsidRPr="00FE7C1C" w:rsidRDefault="00125826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1100</w:t>
            </w:r>
            <w:r w:rsidR="00CB08C1"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,00</w:t>
            </w:r>
          </w:p>
        </w:tc>
      </w:tr>
      <w:tr w:rsidR="00CB08C1" w:rsidRPr="00FE7C1C" w14:paraId="0A184E82" w14:textId="77777777" w:rsidTr="008A4B14">
        <w:trPr>
          <w:gridBefore w:val="1"/>
          <w:wBefore w:w="17" w:type="dxa"/>
          <w:trHeight w:val="756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3EE52FD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8F27E17" w14:textId="77777777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9DC0B73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9B0257A" w14:textId="77777777" w:rsidR="00CB08C1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59A85FA" w14:textId="77777777" w:rsidR="00CB08C1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9CF3DA6" w14:textId="77777777" w:rsidR="00CB08C1" w:rsidRPr="00FE7C1C" w:rsidRDefault="00CB08C1" w:rsidP="00CB0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64127453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305904F" w14:textId="77777777" w:rsidR="00CB08C1" w:rsidRPr="00F57E3B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7DFFB6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C7E13A" w14:textId="77777777" w:rsidR="00CB08C1" w:rsidRPr="00FE7C1C" w:rsidRDefault="00CB08C1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</w:tr>
      <w:tr w:rsidR="00CB08C1" w:rsidRPr="00FE7C1C" w14:paraId="49EA9065" w14:textId="77777777" w:rsidTr="00E70D48">
        <w:trPr>
          <w:gridBefore w:val="1"/>
          <w:wBefore w:w="17" w:type="dxa"/>
          <w:trHeight w:val="787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3E587133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lastRenderedPageBreak/>
              <w:t>16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61FB928F" w14:textId="2F937EFC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Виготовлення проектно-кошторисних документацій, технічних звітів та заключень про стан будівельних конструкцій на нове будівництво, реконструкція, капітальний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ремонт фонду захисних </w:t>
            </w:r>
            <w:r w:rsidR="00A94D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споруд (</w:t>
            </w:r>
            <w:proofErr w:type="spellStart"/>
            <w:r w:rsidR="00A94D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укритт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ів</w:t>
            </w:r>
            <w:proofErr w:type="spellEnd"/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на бомбосховищ різних типів) на території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Брацлавської селищної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0B325A69" w14:textId="6C2A0810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Виготовлення проектно-кошторисних документацій, технічних звітів та заключень про стан будівельних конструкцій на нове будівництво, реконструкція, капітальний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ремонт фонду захисних споруд (</w:t>
            </w:r>
            <w:proofErr w:type="spellStart"/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укриттів</w:t>
            </w:r>
            <w:proofErr w:type="spellEnd"/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на бомбосховищ різних типів) на території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Брацлавської селищної 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територіальної громади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25C3152F" w14:textId="011C5BFD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2025 - 2026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481077E7" w14:textId="301D27B9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Брацлавський ККП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AD4ABDD" w14:textId="61E2DEF5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BD21A0D" w14:textId="77777777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63E1342" w14:textId="77777777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390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72B0EFA" w14:textId="6A4BCE3A" w:rsidR="00CB08C1" w:rsidRPr="00FE7C1C" w:rsidRDefault="00125826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690</w:t>
            </w:r>
            <w:r w:rsidR="00CB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</w:tr>
      <w:tr w:rsidR="00CB08C1" w:rsidRPr="00FE7C1C" w14:paraId="414790E8" w14:textId="77777777" w:rsidTr="008A4B14">
        <w:trPr>
          <w:gridBefore w:val="1"/>
          <w:wBefore w:w="17" w:type="dxa"/>
          <w:trHeight w:val="1362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5D0FA32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1B05BE" w14:textId="77777777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0B7F8A1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CCA1195" w14:textId="77777777" w:rsidR="00CB08C1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F11337B" w14:textId="77777777" w:rsidR="00CB08C1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AC7ADAB" w14:textId="77777777" w:rsidR="00CB08C1" w:rsidRPr="00FE7C1C" w:rsidRDefault="00CB08C1" w:rsidP="00CB0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11F0D1EC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EB21536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E4A795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FDFFB6" w14:textId="77777777" w:rsidR="00CB08C1" w:rsidRPr="00FE7C1C" w:rsidRDefault="00CB08C1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</w:tr>
      <w:tr w:rsidR="00CB08C1" w:rsidRPr="00FE7C1C" w14:paraId="31B7A73C" w14:textId="77777777" w:rsidTr="00E70D48">
        <w:trPr>
          <w:gridBefore w:val="1"/>
          <w:wBefore w:w="17" w:type="dxa"/>
          <w:trHeight w:val="606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46B24B08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 17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40F551AA" w14:textId="394431AE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Реконструкція, капітальний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ремонт місць поховань, братських могил, меморіалів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пам</w:t>
            </w:r>
            <w:r w:rsidR="00A94D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яті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, пам’ятних знаків на території територіальної громади  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1E4AC5D8" w14:textId="43C453AD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Реконструкція, капітальний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ремонт місць поховань, братських могил, меморіалів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пам</w:t>
            </w:r>
            <w:r w:rsidR="00A94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яті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, пам’ятних знаків на території територіальної громади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3594B634" w14:textId="0578616C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2025 - 2026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251EAE5A" w14:textId="45A73992" w:rsidR="00CB08C1" w:rsidRPr="00FE7C1C" w:rsidRDefault="00CB08C1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Брацлавський ККП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51374C9" w14:textId="153B56BF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673FE6F" w14:textId="793366AD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AF4EA19" w14:textId="43F6F25C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390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3662C1F" w14:textId="3C7AB1CA" w:rsidR="00CB08C1" w:rsidRPr="00FE7C1C" w:rsidRDefault="00125826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690</w:t>
            </w:r>
            <w:r w:rsidR="00CB08C1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CB08C1" w:rsidRPr="00FE7C1C" w14:paraId="2B0241ED" w14:textId="77777777" w:rsidTr="00E70D48">
        <w:trPr>
          <w:gridBefore w:val="1"/>
          <w:wBefore w:w="17" w:type="dxa"/>
          <w:trHeight w:val="176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99FF7FF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8F9D991" w14:textId="77777777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41C40AE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AEA251C" w14:textId="77777777" w:rsidR="00CB08C1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39E6B1A" w14:textId="77777777" w:rsidR="00CB08C1" w:rsidRDefault="00CB08C1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86105A9" w14:textId="77777777" w:rsidR="00CB08C1" w:rsidRPr="00FE7C1C" w:rsidRDefault="00CB08C1" w:rsidP="00CB0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7F7FACAB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0100F5C" w14:textId="77777777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32A2458" w14:textId="77777777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2C141B2" w14:textId="77777777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</w:tr>
      <w:tr w:rsidR="00CB08C1" w:rsidRPr="00FE7C1C" w14:paraId="11953DC2" w14:textId="77777777" w:rsidTr="008A4B14">
        <w:trPr>
          <w:gridBefore w:val="1"/>
          <w:wBefore w:w="17" w:type="dxa"/>
          <w:trHeight w:val="744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779F1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1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7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.1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672E07E3" w14:textId="77777777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6BF17AAF" w14:textId="3DF8F0C6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селище Брацлав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29FC8902" w14:textId="016F6AD0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2025 - 2026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5820C7E6" w14:textId="7319E238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Брацлавський ККП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CA1A8E7" w14:textId="26DAB611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0D9AAC4" w14:textId="1A70708E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200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978FCFE" w14:textId="56005DBA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8F46" w14:textId="7D9F67D1" w:rsidR="00CB08C1" w:rsidRPr="00FE7C1C" w:rsidRDefault="00DE15DF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460</w:t>
            </w:r>
            <w:r w:rsidR="00CB08C1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</w:tr>
      <w:tr w:rsidR="00CB08C1" w:rsidRPr="00FE7C1C" w14:paraId="3B34E5EC" w14:textId="77777777" w:rsidTr="00E70D48">
        <w:trPr>
          <w:gridBefore w:val="1"/>
          <w:wBefore w:w="17" w:type="dxa"/>
          <w:trHeight w:val="95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8279F4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88D6F5D" w14:textId="77777777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4F627F1" w14:textId="77777777" w:rsidR="00CB08C1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2670445" w14:textId="77777777" w:rsidR="00CB08C1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51B9BFE" w14:textId="77777777" w:rsidR="00CB08C1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9A7E09E" w14:textId="77777777" w:rsidR="00CB08C1" w:rsidRPr="00FE7C1C" w:rsidRDefault="00CB08C1" w:rsidP="00CB0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0F3C1959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FA5160B" w14:textId="77777777" w:rsidR="00CB08C1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B4B6C00" w14:textId="77777777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2B32" w14:textId="77777777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CB08C1" w:rsidRPr="00FE7C1C" w14:paraId="2E63A88E" w14:textId="77777777" w:rsidTr="008A4B14">
        <w:trPr>
          <w:gridBefore w:val="1"/>
          <w:wBefore w:w="17" w:type="dxa"/>
          <w:trHeight w:val="768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256F0056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1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7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.2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2E6CBA4F" w14:textId="77777777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1C344517" w14:textId="5C7141CC" w:rsidR="00CB08C1" w:rsidRPr="00FE7C1C" w:rsidRDefault="00A94DB6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села</w:t>
            </w:r>
            <w:r w:rsidR="00CB08C1"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1C4B3569" w14:textId="4C81CA7B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2025 - 2026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0C4CBD83" w14:textId="355FBB08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Брацлавський ККП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70EFF30" w14:textId="616B9130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560C1E9" w14:textId="230F3BA8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100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BFBC9A8" w14:textId="3255878F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264C197" w14:textId="163E4A19" w:rsidR="00CB08C1" w:rsidRPr="00FE7C1C" w:rsidRDefault="00DE15DF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230</w:t>
            </w:r>
            <w:r w:rsidR="00CB08C1"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,00</w:t>
            </w:r>
          </w:p>
        </w:tc>
      </w:tr>
      <w:tr w:rsidR="00CB08C1" w:rsidRPr="00FE7C1C" w14:paraId="022A2554" w14:textId="77777777" w:rsidTr="008A4B14">
        <w:trPr>
          <w:gridBefore w:val="1"/>
          <w:wBefore w:w="17" w:type="dxa"/>
          <w:trHeight w:val="493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74C1BB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38F7E7" w14:textId="77777777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8B4064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32369D" w14:textId="77777777" w:rsidR="00CB08C1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65E94B" w14:textId="77777777" w:rsidR="00CB08C1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540745" w14:textId="77777777" w:rsidR="00CB08C1" w:rsidRPr="00FE7C1C" w:rsidRDefault="00CB08C1" w:rsidP="00CB0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36B3CE4B" w14:textId="7EB14FEC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FDEA3D" w14:textId="77777777" w:rsidR="00CB08C1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0FFB93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33394E" w14:textId="77777777" w:rsidR="00CB08C1" w:rsidRPr="00FE7C1C" w:rsidRDefault="00CB08C1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  <w:tr w:rsidR="00CB08C1" w:rsidRPr="00FE7C1C" w14:paraId="48355DC0" w14:textId="77777777" w:rsidTr="00E70D48">
        <w:trPr>
          <w:gridBefore w:val="1"/>
          <w:wBefore w:w="17" w:type="dxa"/>
          <w:trHeight w:val="1120"/>
        </w:trPr>
        <w:tc>
          <w:tcPr>
            <w:tcW w:w="709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40461C3D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 18</w:t>
            </w:r>
          </w:p>
        </w:tc>
        <w:tc>
          <w:tcPr>
            <w:tcW w:w="3403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5CB62308" w14:textId="684736D9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Виготовлення проектних, кошторисних, проектно-кошторисних документацій, технічних звітів та заключень про стан будівельних конструкцій на нове будівництво, реконструкцію, капітальний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 ремонт місць поховань, братських могил, меморіалів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пам</w:t>
            </w:r>
            <w:r w:rsidR="00A94D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яті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, пам’ятних знаків на території територіальної громади</w:t>
            </w:r>
          </w:p>
        </w:tc>
        <w:tc>
          <w:tcPr>
            <w:tcW w:w="3543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526ABFB3" w14:textId="5C4867F6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Виготовлення проектних, кошторисних, проектно-кошторисних документацій, технічних звітів та заключень про стан будівельних конструкцій на нове будівництво, реконструкцію, капітальний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 ремонт місць поховань, братських могил, меморіалів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пам</w:t>
            </w:r>
            <w:r w:rsidR="00A94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яті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, пам’ятних знаків на території територіальної громади 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64490F0A" w14:textId="0F29CB3C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2025 - 2026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1D2EABE" w14:textId="644C83D0" w:rsidR="00CB08C1" w:rsidRPr="00FE7C1C" w:rsidRDefault="00CB08C1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рада, Брацлавський ККП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3845B61" w14:textId="7242A948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7B288B5" w14:textId="77777777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73353F4" w14:textId="77777777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390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3206A3" w14:textId="360306BB" w:rsidR="00CB08C1" w:rsidRPr="00FE7C1C" w:rsidRDefault="00DE15DF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690</w:t>
            </w:r>
            <w:r w:rsidR="00CB08C1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CB08C1" w:rsidRPr="00FE7C1C" w14:paraId="655140B6" w14:textId="77777777" w:rsidTr="008A4B14">
        <w:trPr>
          <w:gridBefore w:val="1"/>
          <w:wBefore w:w="17" w:type="dxa"/>
          <w:trHeight w:val="936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8CC2FAF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C4E4429" w14:textId="77777777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199AED6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FD52EB2" w14:textId="77777777" w:rsidR="00CB08C1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06D2C52" w14:textId="77777777" w:rsidR="00CB08C1" w:rsidRDefault="00CB08C1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F298E5E" w14:textId="77777777" w:rsidR="00CB08C1" w:rsidRPr="00FE7C1C" w:rsidRDefault="00CB08C1" w:rsidP="00CB0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174A0E79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F19F2C7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1838652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DC4E34F" w14:textId="77777777" w:rsidR="00CB08C1" w:rsidRPr="00FE7C1C" w:rsidRDefault="00CB08C1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E0045" w:rsidRPr="00FE7C1C" w14:paraId="2A3A4148" w14:textId="77777777" w:rsidTr="008A4B14">
        <w:trPr>
          <w:gridBefore w:val="1"/>
          <w:wBefore w:w="17" w:type="dxa"/>
          <w:trHeight w:val="349"/>
        </w:trPr>
        <w:tc>
          <w:tcPr>
            <w:tcW w:w="709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425A73FA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lastRenderedPageBreak/>
              <w:t>19</w:t>
            </w:r>
          </w:p>
        </w:tc>
        <w:tc>
          <w:tcPr>
            <w:tcW w:w="3403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232026DF" w14:textId="47A834C4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Нове будівництво, реконструкція, капітальний </w:t>
            </w:r>
            <w:r w:rsidR="005B6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та поточний 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ремонт закладів охорони здоров’я</w:t>
            </w:r>
          </w:p>
        </w:tc>
        <w:tc>
          <w:tcPr>
            <w:tcW w:w="3543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238005D1" w14:textId="61015D7F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Нове будівництво, реконструкція, капітальний</w:t>
            </w:r>
            <w:r w:rsidR="005B6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ремонт закладів охорони здоров’я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016BDD60" w14:textId="04755F5B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 w:rsidR="005B67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 w:rsidR="005B67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2185311" w14:textId="335B5059" w:rsidR="006E0045" w:rsidRPr="00FE7C1C" w:rsidRDefault="005B67E9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1A376695" w14:textId="09BF01C1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 w:rsidR="00A75F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5A6711F8" w14:textId="3D0E7BBA" w:rsidR="006E0045" w:rsidRPr="00FE7C1C" w:rsidRDefault="006E0045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3500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3F294341" w14:textId="6FAD5394" w:rsidR="006E0045" w:rsidRPr="00FE7C1C" w:rsidRDefault="006E0045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4500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3FCF470" w14:textId="08D17AAB" w:rsidR="006E0045" w:rsidRPr="00FE7C1C" w:rsidRDefault="00602FA7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80</w:t>
            </w:r>
            <w:r w:rsidR="006E0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00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</w:tr>
      <w:tr w:rsidR="006E0045" w:rsidRPr="00FE7C1C" w14:paraId="13685C6F" w14:textId="77777777" w:rsidTr="008A4B14">
        <w:trPr>
          <w:gridBefore w:val="1"/>
          <w:wBefore w:w="17" w:type="dxa"/>
          <w:trHeight w:val="341"/>
        </w:trPr>
        <w:tc>
          <w:tcPr>
            <w:tcW w:w="70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17E743C5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1E1FA387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3ED1260B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78AD5014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BE61889" w14:textId="5B8A5940" w:rsidR="006E0045" w:rsidRPr="00FE7C1C" w:rsidRDefault="00A75FD0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КНП 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eastAsia="ar-SA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val="uk-UA" w:eastAsia="ar-SA"/>
              </w:rPr>
              <w:t>ЦНПМСД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eastAsia="ar-SA"/>
              </w:rPr>
              <w:t>"</w:t>
            </w: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548109E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8B256DD" w14:textId="77777777" w:rsidR="006E0045" w:rsidRPr="00FE7C1C" w:rsidRDefault="006E0045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CBB317A" w14:textId="77777777" w:rsidR="006E0045" w:rsidRPr="00FE7C1C" w:rsidRDefault="006E0045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0FE35F2" w14:textId="77777777" w:rsidR="006E0045" w:rsidRPr="00FE7C1C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</w:tr>
      <w:tr w:rsidR="006E0045" w:rsidRPr="00FE7C1C" w14:paraId="08349EAD" w14:textId="77777777" w:rsidTr="008A4B14">
        <w:trPr>
          <w:gridBefore w:val="1"/>
          <w:wBefore w:w="17" w:type="dxa"/>
          <w:trHeight w:val="390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5AEC7CC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D339CCD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0132717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9CF3CD2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E5D4F96" w14:textId="12807A2A" w:rsidR="006E0045" w:rsidRPr="00A75FD0" w:rsidRDefault="006E0045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eastAsia="ar-SA"/>
              </w:rPr>
              <w:t>КНП "</w:t>
            </w:r>
            <w:r w:rsidR="005B67E9"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val="uk-UA" w:eastAsia="ar-SA"/>
              </w:rPr>
              <w:t>Медичний центр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eastAsia="ar-SA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FD64C05" w14:textId="77777777" w:rsidR="00CB08C1" w:rsidRPr="00FE7C1C" w:rsidRDefault="00CB08C1" w:rsidP="00CB0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7CC2E203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B6599F4" w14:textId="77777777" w:rsidR="006E0045" w:rsidRPr="00FE7C1C" w:rsidRDefault="006E0045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3D0120F" w14:textId="77777777" w:rsidR="006E0045" w:rsidRPr="00FE7C1C" w:rsidRDefault="006E0045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D9F02A0" w14:textId="77777777" w:rsidR="006E0045" w:rsidRPr="00FE7C1C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</w:tr>
      <w:tr w:rsidR="006E0045" w:rsidRPr="00FE7C1C" w14:paraId="4026099A" w14:textId="77777777" w:rsidTr="008A4B14">
        <w:trPr>
          <w:gridBefore w:val="1"/>
          <w:wBefore w:w="17" w:type="dxa"/>
          <w:trHeight w:val="368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65B811B6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1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9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.1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618C5C2A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60B8AA6C" w14:textId="7523CEF3" w:rsidR="006E0045" w:rsidRPr="00FE7C1C" w:rsidRDefault="00A75FD0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селище</w:t>
            </w:r>
            <w:r w:rsidR="006E0045"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Брацлав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276ED20B" w14:textId="33EEE7D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</w:t>
            </w:r>
            <w:r w:rsidR="00A75F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- 202</w:t>
            </w:r>
            <w:r w:rsidR="00A75F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17CBD8C" w14:textId="6EF57A5F" w:rsidR="006E0045" w:rsidRPr="00FE7C1C" w:rsidRDefault="00A75FD0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09807DA1" w14:textId="20AF5689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 w:rsidR="00A75F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21602DD5" w14:textId="40742132" w:rsidR="006E0045" w:rsidRPr="00FE7C1C" w:rsidRDefault="006E0045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3000,00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01CAFB88" w14:textId="61FBF140" w:rsidR="006E0045" w:rsidRPr="00FE7C1C" w:rsidRDefault="00602FA7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40</w:t>
            </w:r>
            <w:r w:rsidR="006E0045"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00,00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9DD76DE" w14:textId="01B3176B" w:rsidR="006E0045" w:rsidRPr="00FE7C1C" w:rsidRDefault="00602FA7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7</w:t>
            </w:r>
            <w:r w:rsidR="006E00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000</w:t>
            </w:r>
            <w:r w:rsidR="006E0045"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,00</w:t>
            </w:r>
          </w:p>
        </w:tc>
      </w:tr>
      <w:tr w:rsidR="006E0045" w:rsidRPr="00FE7C1C" w14:paraId="71FF59A7" w14:textId="77777777" w:rsidTr="008A4B14">
        <w:trPr>
          <w:gridBefore w:val="1"/>
          <w:wBefore w:w="17" w:type="dxa"/>
          <w:trHeight w:val="281"/>
        </w:trPr>
        <w:tc>
          <w:tcPr>
            <w:tcW w:w="70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0E4B229A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737B369F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58EB794E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5C9995CD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B14CBF7" w14:textId="428FAFE0" w:rsidR="006E0045" w:rsidRPr="00FE7C1C" w:rsidRDefault="00A75FD0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КНП 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eastAsia="ar-SA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val="uk-UA" w:eastAsia="ar-SA"/>
              </w:rPr>
              <w:t>ЦНПМСД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eastAsia="ar-SA"/>
              </w:rPr>
              <w:t>"</w:t>
            </w: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7E18B30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2A57CB6" w14:textId="77777777" w:rsidR="006E0045" w:rsidRPr="00FE7C1C" w:rsidRDefault="006E0045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1AE4EE0" w14:textId="77777777" w:rsidR="006E0045" w:rsidRPr="00FE7C1C" w:rsidRDefault="006E0045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89046F8" w14:textId="77777777" w:rsidR="006E0045" w:rsidRPr="00FE7C1C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</w:tr>
      <w:tr w:rsidR="006E0045" w:rsidRPr="00FE7C1C" w14:paraId="0F8A0655" w14:textId="77777777" w:rsidTr="008A4B14">
        <w:trPr>
          <w:gridBefore w:val="1"/>
          <w:wBefore w:w="17" w:type="dxa"/>
          <w:trHeight w:val="435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C1F5965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9B5701B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09A6B64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F169BEB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1684FE0" w14:textId="5D7AA6A3" w:rsidR="006E0045" w:rsidRPr="00FE7C1C" w:rsidRDefault="00A75FD0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eastAsia="ar-SA"/>
              </w:rPr>
              <w:t>КНП "</w:t>
            </w:r>
            <w:r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val="uk-UA" w:eastAsia="ar-SA"/>
              </w:rPr>
              <w:t>Медичний центр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eastAsia="ar-SA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ECC5499" w14:textId="77777777" w:rsidR="00CB08C1" w:rsidRPr="00FE7C1C" w:rsidRDefault="00CB08C1" w:rsidP="00CB0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49CD257B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E23C91B" w14:textId="77777777" w:rsidR="006E0045" w:rsidRPr="00FE7C1C" w:rsidRDefault="006E0045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DE70074" w14:textId="77777777" w:rsidR="006E0045" w:rsidRPr="00FE7C1C" w:rsidRDefault="006E0045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2D77AAD" w14:textId="77777777" w:rsidR="006E0045" w:rsidRPr="00FE7C1C" w:rsidRDefault="006E0045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</w:tr>
      <w:tr w:rsidR="00CB08C1" w:rsidRPr="00FE7C1C" w14:paraId="2E009BDD" w14:textId="77777777" w:rsidTr="008A4B14">
        <w:trPr>
          <w:gridBefore w:val="1"/>
          <w:wBefore w:w="17" w:type="dxa"/>
          <w:trHeight w:val="34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3D21A94B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1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9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.2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4F6887D9" w14:textId="77777777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7830755B" w14:textId="3C6D7E27" w:rsidR="00CB08C1" w:rsidRPr="00FE7C1C" w:rsidRDefault="00A94DB6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села</w:t>
            </w:r>
            <w:r w:rsidR="00CB08C1"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761328FA" w14:textId="12457415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2025 - 2026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8180803" w14:textId="6C9E686B" w:rsidR="00CB08C1" w:rsidRPr="00FE7C1C" w:rsidRDefault="00CB08C1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2CF84B69" w14:textId="3E78C95B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4C71B956" w14:textId="6D64F506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500,00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41DFE8F1" w14:textId="699ECEA9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5</w:t>
            </w:r>
            <w:r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00,00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F08C1D4" w14:textId="4D1059B7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1000</w:t>
            </w:r>
            <w:r w:rsidRPr="00FE7C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,00</w:t>
            </w:r>
          </w:p>
        </w:tc>
      </w:tr>
      <w:tr w:rsidR="00CB08C1" w:rsidRPr="00FE7C1C" w14:paraId="098F2B3A" w14:textId="77777777" w:rsidTr="008A4B14">
        <w:trPr>
          <w:gridBefore w:val="1"/>
          <w:wBefore w:w="17" w:type="dxa"/>
          <w:trHeight w:val="336"/>
        </w:trPr>
        <w:tc>
          <w:tcPr>
            <w:tcW w:w="70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68682973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7F0B1B82" w14:textId="77777777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682B384B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5D1B8F01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0549F993" w14:textId="661C952F" w:rsidR="00CB08C1" w:rsidRPr="00A75FD0" w:rsidRDefault="00CB08C1" w:rsidP="00A75FD0"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КНП 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eastAsia="ar-SA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val="uk-UA" w:eastAsia="ar-SA"/>
              </w:rPr>
              <w:t>ЦНПМСД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eastAsia="ar-SA"/>
              </w:rPr>
              <w:t>"</w:t>
            </w: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1F83893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A9F0D69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2D23CDB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9C6C562" w14:textId="77777777" w:rsidR="00CB08C1" w:rsidRPr="00FE7C1C" w:rsidRDefault="00CB08C1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</w:tr>
      <w:tr w:rsidR="00CB08C1" w:rsidRPr="00FE7C1C" w14:paraId="51F465A9" w14:textId="77777777" w:rsidTr="00E70D48">
        <w:trPr>
          <w:gridBefore w:val="1"/>
          <w:wBefore w:w="17" w:type="dxa"/>
          <w:trHeight w:val="167"/>
        </w:trPr>
        <w:tc>
          <w:tcPr>
            <w:tcW w:w="70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7821B8EB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40C012A5" w14:textId="77777777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239826C6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1F1443D0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677A39C8" w14:textId="77777777" w:rsidR="00CB08C1" w:rsidRDefault="00CB08C1" w:rsidP="00A75F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7FE712E2" w14:textId="77777777" w:rsidR="00CB08C1" w:rsidRPr="00FE7C1C" w:rsidRDefault="00CB08C1" w:rsidP="00CB0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5707A8D6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5BE50B42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7CEDC3EE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8828350" w14:textId="77777777" w:rsidR="00CB08C1" w:rsidRPr="00FE7C1C" w:rsidRDefault="00CB08C1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</w:tr>
      <w:tr w:rsidR="00CB08C1" w:rsidRPr="00FE7C1C" w14:paraId="62AA51EB" w14:textId="77777777" w:rsidTr="008A4B14">
        <w:trPr>
          <w:gridBefore w:val="1"/>
          <w:wBefore w:w="17" w:type="dxa"/>
          <w:trHeight w:val="456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0DC43C27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20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3C446F8C" w14:textId="76E993F6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Виготовлення проектно-кошторисних документацій, технічних звітів та заключень про стан будівельних конструкцій на нове будівництво, реконструкцію, капітальний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та поточний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ремонт закладів охорони здоров’я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28781D5C" w14:textId="53A39ADA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Виготовлення проектно-кошторисних документацій, технічних звітів та заключень про стан будівельних конструкцій на нове будівництво, реконструкцію, капітальний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та поточний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 ремонт закладів охорони здоров’я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230B218C" w14:textId="0854A7F9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2025 - 2026</w:t>
            </w:r>
            <w:r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D12CA80" w14:textId="2A620482" w:rsidR="00CB08C1" w:rsidRPr="00FE7C1C" w:rsidRDefault="00CB08C1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54EF9E1D" w14:textId="7AC86FD8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0791A411" w14:textId="11F3941C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30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794FD85E" w14:textId="275EA93F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8E3B52D" w14:textId="7BF9E68C" w:rsidR="00CB08C1" w:rsidRPr="00FE7C1C" w:rsidRDefault="00CB08C1" w:rsidP="00DE1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1000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</w:tr>
      <w:tr w:rsidR="00CB08C1" w:rsidRPr="00FE7C1C" w14:paraId="19F46073" w14:textId="77777777" w:rsidTr="008A4B14">
        <w:trPr>
          <w:gridBefore w:val="1"/>
          <w:wBefore w:w="17" w:type="dxa"/>
          <w:trHeight w:val="222"/>
        </w:trPr>
        <w:tc>
          <w:tcPr>
            <w:tcW w:w="70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3B1584A8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438EE42B" w14:textId="77777777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5BD415DE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7257D417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E706C85" w14:textId="3A7C335E" w:rsidR="00CB08C1" w:rsidRPr="00FE7C1C" w:rsidRDefault="00CB08C1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КНП 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eastAsia="ar-SA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val="uk-UA" w:eastAsia="ar-SA"/>
              </w:rPr>
              <w:t>ЦНПМСД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eastAsia="ar-SA"/>
              </w:rPr>
              <w:t>"</w:t>
            </w:r>
          </w:p>
        </w:tc>
        <w:tc>
          <w:tcPr>
            <w:tcW w:w="2693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29FFEF07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5A81A8AC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</w:tcBorders>
            <w:shd w:val="clear" w:color="auto" w:fill="auto"/>
          </w:tcPr>
          <w:p w14:paraId="3B30B31D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D204498" w14:textId="77777777" w:rsidR="00CB08C1" w:rsidRPr="00FE7C1C" w:rsidRDefault="00CB08C1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</w:tr>
      <w:tr w:rsidR="00CB08C1" w:rsidRPr="00FE7C1C" w14:paraId="259138C3" w14:textId="77777777" w:rsidTr="00E70D48">
        <w:trPr>
          <w:gridBefore w:val="1"/>
          <w:wBefore w:w="17" w:type="dxa"/>
          <w:trHeight w:val="230"/>
        </w:trPr>
        <w:tc>
          <w:tcPr>
            <w:tcW w:w="70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4F24DE77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54774808" w14:textId="77777777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7F133BB6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14:paraId="1FE6A909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6EEF71BE" w14:textId="131805E1" w:rsidR="00CB08C1" w:rsidRPr="00FE7C1C" w:rsidRDefault="00CB08C1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eastAsia="ar-SA"/>
              </w:rPr>
              <w:t>КНП "</w:t>
            </w:r>
            <w:r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val="uk-UA" w:eastAsia="ar-SA"/>
              </w:rPr>
              <w:t>Медичний центр</w:t>
            </w:r>
            <w:r w:rsidRPr="00FE7C1C"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eastAsia="ar-SA"/>
              </w:rPr>
              <w:t>"</w:t>
            </w: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2EB7E0E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F4FDEFD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62A6C26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59BD041" w14:textId="77777777" w:rsidR="00CB08C1" w:rsidRPr="00FE7C1C" w:rsidRDefault="00CB08C1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</w:tr>
      <w:tr w:rsidR="00CB08C1" w:rsidRPr="00FE7C1C" w14:paraId="7A4D2232" w14:textId="77777777" w:rsidTr="00E70D48">
        <w:trPr>
          <w:gridBefore w:val="1"/>
          <w:wBefore w:w="17" w:type="dxa"/>
          <w:trHeight w:val="503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868B61D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41F273D" w14:textId="77777777" w:rsidR="00CB08C1" w:rsidRPr="004D14FF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A312B8C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B607246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E0CCE27" w14:textId="77777777" w:rsidR="00CB08C1" w:rsidRPr="00FE7C1C" w:rsidRDefault="00CB08C1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1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00B3A3C" w14:textId="77777777" w:rsidR="00CB08C1" w:rsidRPr="00FE7C1C" w:rsidRDefault="00CB08C1" w:rsidP="00CB0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інші джерела фінансування</w:t>
            </w:r>
          </w:p>
          <w:p w14:paraId="4C4DAF7E" w14:textId="77777777" w:rsidR="00CB08C1" w:rsidRPr="00FE7C1C" w:rsidRDefault="00CB08C1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B526264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2958C92" w14:textId="77777777" w:rsidR="00CB08C1" w:rsidRPr="00FE7C1C" w:rsidRDefault="00CB08C1" w:rsidP="00DC3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3E6247" w14:textId="77777777" w:rsidR="00CB08C1" w:rsidRPr="00FE7C1C" w:rsidRDefault="00CB08C1" w:rsidP="00DC3B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</w:tr>
      <w:tr w:rsidR="006E0045" w:rsidRPr="00FE7C1C" w14:paraId="35D7039A" w14:textId="77777777" w:rsidTr="008A4B14">
        <w:trPr>
          <w:gridBefore w:val="1"/>
          <w:wBefore w:w="17" w:type="dxa"/>
          <w:trHeight w:val="217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F3B60F0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402B7B2" w14:textId="75A43B81" w:rsidR="006E0045" w:rsidRPr="004D14FF" w:rsidRDefault="003B40F7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Будівництво, реконструкція, капітальний та п</w:t>
            </w:r>
            <w:r w:rsidR="006E0045"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оточний ремонт будівель і споруд що знаходяться на балансі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Брацлавської селищної</w:t>
            </w:r>
            <w:r w:rsidR="006E0045"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ради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74DFFB4" w14:textId="04D792EE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Виготовлення кошторисних документацій</w:t>
            </w:r>
            <w:r w:rsidR="003B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на </w:t>
            </w:r>
            <w:r w:rsidR="003B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будівництво, реконструкцію, капітальний та 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поточний ремонт, проведення робіт з </w:t>
            </w:r>
            <w:r w:rsidR="003B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будівництва, реконструкції, капітального та 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поточного ремонту будівель і споруд що знаходяться на балансі </w:t>
            </w:r>
            <w:r w:rsidR="003B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Брацлавської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</w:t>
            </w:r>
            <w:r w:rsidR="003B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селищної 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 ради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65786A4" w14:textId="3CD5EAFA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202</w:t>
            </w:r>
            <w:r w:rsidR="003B4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-202</w:t>
            </w:r>
            <w:r w:rsidR="003B40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6D50AC8" w14:textId="3C49C0B0" w:rsidR="006E0045" w:rsidRPr="00FE7C1C" w:rsidRDefault="00602FA7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60B8641" w14:textId="024E8C59" w:rsidR="006E0045" w:rsidRPr="00FE7C1C" w:rsidRDefault="003B40F7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б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юджет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Брацлавської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селищної 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територіальної громади, кошти міжнародних фінансових спонсорів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32A3F29" w14:textId="26E2C5D4" w:rsidR="006E0045" w:rsidRPr="00FE7C1C" w:rsidRDefault="00602FA7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10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000</w:t>
            </w:r>
            <w:r w:rsidR="006E0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6C5CFAD" w14:textId="64CC2164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26</w:t>
            </w:r>
            <w:r w:rsidR="00602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DC97D40" w14:textId="73FD725E" w:rsidR="006E0045" w:rsidRPr="00FE7C1C" w:rsidRDefault="00602FA7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36000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</w:tr>
      <w:tr w:rsidR="006E0045" w:rsidRPr="00FE7C1C" w14:paraId="762495FC" w14:textId="77777777" w:rsidTr="00307770">
        <w:trPr>
          <w:gridBefore w:val="1"/>
          <w:wBefore w:w="17" w:type="dxa"/>
          <w:trHeight w:val="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1EE75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2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915CB3C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Проведення технічної інвентаризації об’єктів комунальної власності  територіальної громади з виготовленням технічних паспортів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4227046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Проведення технічної інвентаризації об’єктів комунальної власності територіальної громади з виготовленням технічних паспортів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839FF1A" w14:textId="0070C7BC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  <w:r w:rsidR="00602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- 202</w:t>
            </w:r>
            <w:r w:rsidR="00602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3FC61D6" w14:textId="7B0AD83E" w:rsidR="006E0045" w:rsidRPr="00FE7C1C" w:rsidRDefault="00602FA7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4421CF8" w14:textId="5F6DB130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бюджет </w:t>
            </w:r>
            <w:r w:rsidR="00602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75E21D9" w14:textId="2D7B1F05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1454DCF" w14:textId="2F3897C4" w:rsidR="006E0045" w:rsidRPr="00FE7C1C" w:rsidRDefault="00602FA7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</w:t>
            </w:r>
            <w:r w:rsidR="006E0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6DB" w14:textId="728C1395" w:rsidR="006E0045" w:rsidRPr="00FE7C1C" w:rsidRDefault="00602FA7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</w:t>
            </w:r>
            <w:r w:rsidR="006E0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00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  <w:p w14:paraId="12E5C98D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  <w:p w14:paraId="1471DF79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  <w:p w14:paraId="6F96CFBD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  <w:p w14:paraId="07AC7B00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  <w:p w14:paraId="7EF773DB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</w:p>
        </w:tc>
      </w:tr>
      <w:tr w:rsidR="006E0045" w:rsidRPr="00FE7C1C" w14:paraId="324DA797" w14:textId="77777777" w:rsidTr="00307770">
        <w:trPr>
          <w:gridBefore w:val="1"/>
          <w:wBefore w:w="17" w:type="dxa"/>
          <w:trHeight w:val="7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9AE772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lastRenderedPageBreak/>
              <w:t>2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ADE6D7" w14:textId="77777777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Оплата послуг за видачу сертифікатів по об’єктам комунальної власності територіальної громади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7DABA3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Оплата послуг за видачу сертифікатів по об’єктам комунальної власності територіальної громади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2E447D" w14:textId="1AEEC083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202</w:t>
            </w:r>
            <w:r w:rsidR="00602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- 202</w:t>
            </w:r>
            <w:r w:rsidR="00602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0632B1" w14:textId="024843C7" w:rsidR="006E0045" w:rsidRPr="00FE7C1C" w:rsidRDefault="00602FA7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D3B4D9" w14:textId="1DF6E9A9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бюджет </w:t>
            </w:r>
            <w:r w:rsidR="00602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Брацлавської селищної </w:t>
            </w:r>
            <w:r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CDCF1B" w14:textId="623BC529" w:rsidR="006E0045" w:rsidRPr="00FE7C1C" w:rsidRDefault="00602FA7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00</w:t>
            </w:r>
            <w:r w:rsidR="006E0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8F3CC4" w14:textId="0482D307" w:rsidR="006E0045" w:rsidRPr="00FE7C1C" w:rsidRDefault="00602FA7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</w:t>
            </w:r>
            <w:r w:rsidR="006E0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A7B813" w14:textId="29E6551D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200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</w:tr>
      <w:tr w:rsidR="006E0045" w:rsidRPr="00FE7C1C" w14:paraId="5A233BDE" w14:textId="77777777" w:rsidTr="00307770">
        <w:trPr>
          <w:gridBefore w:val="1"/>
          <w:wBefore w:w="17" w:type="dxa"/>
          <w:trHeight w:val="99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231AE7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CC01F6" w14:textId="5C04EB85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ar-SA"/>
              </w:rPr>
              <w:t xml:space="preserve">Проведення топографо-геодезичних та інженерно-геодезичних </w:t>
            </w:r>
            <w:proofErr w:type="spellStart"/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ar-SA"/>
              </w:rPr>
              <w:t>вишукувань</w:t>
            </w:r>
            <w:proofErr w:type="spellEnd"/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ar-SA"/>
              </w:rPr>
              <w:t xml:space="preserve"> на території </w:t>
            </w:r>
            <w:r w:rsidR="00602FA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ar-SA"/>
              </w:rPr>
              <w:t>Брацлавської селищної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73FF61" w14:textId="35D4EDFF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ar-SA"/>
              </w:rPr>
              <w:t xml:space="preserve">Проведення топографо-геодезичних та інженерно-геодезичних </w:t>
            </w:r>
            <w:proofErr w:type="spellStart"/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ar-SA"/>
              </w:rPr>
              <w:t>вишукувань</w:t>
            </w:r>
            <w:proofErr w:type="spellEnd"/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ar-SA"/>
              </w:rPr>
              <w:t xml:space="preserve"> на території </w:t>
            </w:r>
            <w:r w:rsidR="00602FA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ar-SA"/>
              </w:rPr>
              <w:t xml:space="preserve">Брацлавської селищної 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ar-SA"/>
              </w:rPr>
              <w:t>територіальної громади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18EAE0" w14:textId="7AB64E01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202</w:t>
            </w:r>
            <w:r w:rsidR="00602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5</w:t>
            </w:r>
            <w:r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202</w:t>
            </w:r>
            <w:r w:rsidR="00602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F78DE2" w14:textId="02723904" w:rsidR="006E0045" w:rsidRPr="00FE7C1C" w:rsidRDefault="00602FA7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0AF045" w14:textId="0118B688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бюджет </w:t>
            </w:r>
            <w:r w:rsidR="00602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7B04064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FA2EE14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390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B229E64" w14:textId="1F7EBB32" w:rsidR="006E0045" w:rsidRPr="00FE7C1C" w:rsidRDefault="00602FA7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690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</w:tr>
      <w:tr w:rsidR="006E0045" w:rsidRPr="00FE7C1C" w14:paraId="3E0EAC57" w14:textId="77777777" w:rsidTr="00307770">
        <w:trPr>
          <w:gridBefore w:val="1"/>
          <w:wBefore w:w="17" w:type="dxa"/>
          <w:trHeight w:val="81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BCA6D1" w14:textId="77777777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585A5F" w14:textId="1A97D9B3" w:rsidR="006E0045" w:rsidRPr="004D14FF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Проведення геолого-розвідувальних робіт на території </w:t>
            </w:r>
            <w:r w:rsidR="00602F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Брацлавської селищної</w:t>
            </w:r>
            <w:r w:rsidRPr="004D14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8FBC0F" w14:textId="43960A21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Проведення геолого-розвідувальних робіт на території </w:t>
            </w:r>
            <w:r w:rsidR="00602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 xml:space="preserve">Брацлавської селищної </w:t>
            </w: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територіальної громади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2E8B93" w14:textId="4689E4AF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202</w:t>
            </w:r>
            <w:r w:rsidR="00602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- 202</w:t>
            </w:r>
            <w:r w:rsidR="00602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6</w:t>
            </w:r>
            <w:r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рр.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AD779E" w14:textId="133C8237" w:rsidR="006E0045" w:rsidRPr="00FE7C1C" w:rsidRDefault="00602FA7" w:rsidP="00DC3B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Брацлавська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6D2D3D9" w14:textId="61A33D52" w:rsidR="006E0045" w:rsidRPr="00FE7C1C" w:rsidRDefault="006E0045" w:rsidP="00DC3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бюджет </w:t>
            </w:r>
            <w:r w:rsidR="00602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Брацлавської селищної</w:t>
            </w:r>
            <w:r w:rsidRPr="00FE7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F170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4C14" w14:textId="77777777" w:rsidR="006E0045" w:rsidRPr="00FE7C1C" w:rsidRDefault="006E0045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390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F481" w14:textId="25FE727E" w:rsidR="006E0045" w:rsidRPr="00FE7C1C" w:rsidRDefault="00602FA7" w:rsidP="00A969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690</w:t>
            </w:r>
            <w:r w:rsidR="006E0045" w:rsidRPr="00FE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,00</w:t>
            </w:r>
          </w:p>
        </w:tc>
      </w:tr>
      <w:tr w:rsidR="005F4192" w:rsidRPr="00FE7C1C" w14:paraId="4422153F" w14:textId="77777777" w:rsidTr="008A4B14">
        <w:trPr>
          <w:gridBefore w:val="1"/>
          <w:wBefore w:w="17" w:type="dxa"/>
          <w:trHeight w:val="324"/>
        </w:trPr>
        <w:tc>
          <w:tcPr>
            <w:tcW w:w="4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F65747" w14:textId="77777777" w:rsidR="005F4192" w:rsidRPr="00104A5D" w:rsidRDefault="005F4192" w:rsidP="005F4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104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РАЗОМ:</w:t>
            </w:r>
          </w:p>
        </w:tc>
        <w:tc>
          <w:tcPr>
            <w:tcW w:w="354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7F182F" w14:textId="77777777" w:rsidR="005F4192" w:rsidRPr="00104A5D" w:rsidRDefault="005F4192" w:rsidP="005F41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04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CF914D" w14:textId="77777777" w:rsidR="005F4192" w:rsidRPr="00104A5D" w:rsidRDefault="005F4192" w:rsidP="005F4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04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 </w:t>
            </w:r>
          </w:p>
        </w:tc>
        <w:tc>
          <w:tcPr>
            <w:tcW w:w="15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0602BA" w14:textId="77777777" w:rsidR="005F4192" w:rsidRPr="00104A5D" w:rsidRDefault="005F4192" w:rsidP="005F41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04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 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1A3658C" w14:textId="77777777" w:rsidR="005F4192" w:rsidRPr="00104A5D" w:rsidRDefault="005F4192" w:rsidP="005F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k-UA" w:eastAsia="ar-SA"/>
              </w:rPr>
            </w:pPr>
            <w:r w:rsidRPr="00104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B8CBF" w14:textId="27DBCB36" w:rsidR="005F4192" w:rsidRPr="00104A5D" w:rsidRDefault="005F4192" w:rsidP="00A94DB6">
            <w:pPr>
              <w:suppressAutoHyphens/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uk-UA" w:eastAsia="ar-SA"/>
              </w:rPr>
            </w:pPr>
            <w:r w:rsidRPr="00104A5D">
              <w:rPr>
                <w:rFonts w:ascii="Times New Roman" w:hAnsi="Times New Roman" w:cs="Times New Roman"/>
                <w:b/>
                <w:color w:val="000000"/>
              </w:rPr>
              <w:t>121550</w:t>
            </w:r>
            <w:r w:rsidR="00104A5D">
              <w:rPr>
                <w:rFonts w:ascii="Times New Roman" w:hAnsi="Times New Roman" w:cs="Times New Roman"/>
                <w:b/>
                <w:color w:val="000000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3298C" w14:textId="360FADFC" w:rsidR="005F4192" w:rsidRPr="00104A5D" w:rsidRDefault="005F4192" w:rsidP="00A94DB6">
            <w:pPr>
              <w:suppressAutoHyphens/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uk-UA" w:eastAsia="ar-SA"/>
              </w:rPr>
            </w:pPr>
            <w:r w:rsidRPr="00104A5D">
              <w:rPr>
                <w:rFonts w:ascii="Times New Roman" w:hAnsi="Times New Roman" w:cs="Times New Roman"/>
                <w:b/>
                <w:color w:val="000000"/>
              </w:rPr>
              <w:t>172095</w:t>
            </w:r>
            <w:r w:rsidR="00104A5D">
              <w:rPr>
                <w:rFonts w:ascii="Times New Roman" w:hAnsi="Times New Roman" w:cs="Times New Roman"/>
                <w:b/>
                <w:color w:val="000000"/>
                <w:lang w:val="uk-UA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C0ED" w14:textId="12926E72" w:rsidR="005F4192" w:rsidRPr="00104A5D" w:rsidRDefault="005F4192" w:rsidP="005F41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val="uk-UA" w:eastAsia="ar-SA"/>
              </w:rPr>
            </w:pPr>
            <w:r w:rsidRPr="00104A5D">
              <w:rPr>
                <w:rFonts w:ascii="Times New Roman" w:hAnsi="Times New Roman" w:cs="Times New Roman"/>
                <w:b/>
                <w:color w:val="000000"/>
              </w:rPr>
              <w:t>296045</w:t>
            </w:r>
            <w:r w:rsidR="00104A5D">
              <w:rPr>
                <w:rFonts w:ascii="Times New Roman" w:hAnsi="Times New Roman" w:cs="Times New Roman"/>
                <w:b/>
                <w:color w:val="000000"/>
                <w:lang w:val="uk-UA"/>
              </w:rPr>
              <w:t>,0</w:t>
            </w:r>
          </w:p>
        </w:tc>
      </w:tr>
    </w:tbl>
    <w:p w14:paraId="6A95E0DC" w14:textId="77777777" w:rsidR="003050BA" w:rsidRPr="00FE7C1C" w:rsidRDefault="003050BA" w:rsidP="003050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76F9C4" w14:textId="77777777" w:rsidR="003050BA" w:rsidRPr="00DE15DF" w:rsidRDefault="003050BA">
      <w:pPr>
        <w:rPr>
          <w:lang w:val="uk-UA"/>
        </w:rPr>
      </w:pPr>
    </w:p>
    <w:p w14:paraId="78806F18" w14:textId="1D195172" w:rsidR="00D0474F" w:rsidRPr="00DE15DF" w:rsidRDefault="004D1ADE" w:rsidP="00DE15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ar-SA"/>
        </w:rPr>
      </w:pPr>
      <w:r w:rsidRPr="00364B2A">
        <w:rPr>
          <w:rFonts w:ascii="Times New Roman" w:eastAsia="Times New Roman" w:hAnsi="Times New Roman" w:cs="Times New Roman"/>
          <w:b/>
          <w:sz w:val="28"/>
          <w:szCs w:val="24"/>
          <w:lang w:val="uk-UA" w:eastAsia="ar-SA"/>
        </w:rPr>
        <w:t xml:space="preserve">          </w:t>
      </w:r>
      <w:r w:rsidRPr="00364B2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Секретар </w:t>
      </w:r>
      <w:r w:rsidR="00D0474F">
        <w:rPr>
          <w:rFonts w:ascii="Times New Roman" w:eastAsia="Times New Roman" w:hAnsi="Times New Roman" w:cs="Times New Roman"/>
          <w:b/>
          <w:sz w:val="28"/>
          <w:szCs w:val="24"/>
          <w:lang w:val="uk-UA" w:eastAsia="ar-SA"/>
        </w:rPr>
        <w:t>селищної</w:t>
      </w:r>
      <w:r w:rsidRPr="00364B2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ради</w:t>
      </w:r>
      <w:r w:rsidRPr="00364B2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364B2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364B2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364B2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364B2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364B2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364B2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364B2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364B2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="00D0474F">
        <w:rPr>
          <w:rFonts w:ascii="Times New Roman" w:eastAsia="Times New Roman" w:hAnsi="Times New Roman" w:cs="Times New Roman"/>
          <w:b/>
          <w:sz w:val="28"/>
          <w:szCs w:val="24"/>
          <w:lang w:val="uk-UA" w:eastAsia="ar-SA"/>
        </w:rPr>
        <w:t>Тетяна НЕПИЙВОДА</w:t>
      </w:r>
    </w:p>
    <w:p w14:paraId="1B05CB82" w14:textId="77777777" w:rsidR="00CD2560" w:rsidRDefault="00CD2560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lang w:val="uk-UA" w:eastAsia="ar-SA"/>
        </w:rPr>
      </w:pPr>
    </w:p>
    <w:p w14:paraId="485CF4AC" w14:textId="77777777" w:rsidR="00CD2560" w:rsidRDefault="00CD2560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lang w:val="uk-UA" w:eastAsia="ar-SA"/>
        </w:rPr>
      </w:pPr>
    </w:p>
    <w:p w14:paraId="31233809" w14:textId="77777777" w:rsidR="00CD2560" w:rsidRDefault="00CD2560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lang w:val="uk-UA" w:eastAsia="ar-SA"/>
        </w:rPr>
      </w:pPr>
    </w:p>
    <w:p w14:paraId="2F298B09" w14:textId="77777777" w:rsidR="00CD2560" w:rsidRDefault="00CD2560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lang w:val="uk-UA" w:eastAsia="ar-SA"/>
        </w:rPr>
      </w:pPr>
    </w:p>
    <w:p w14:paraId="67C7A2F9" w14:textId="77777777" w:rsidR="00CD2560" w:rsidRDefault="00CD2560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lang w:val="uk-UA" w:eastAsia="ar-SA"/>
        </w:rPr>
      </w:pPr>
    </w:p>
    <w:p w14:paraId="6F5FCC6E" w14:textId="77777777" w:rsidR="00A94DB6" w:rsidRDefault="00A94DB6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lang w:val="uk-UA" w:eastAsia="ar-SA"/>
        </w:rPr>
      </w:pPr>
    </w:p>
    <w:p w14:paraId="49327B04" w14:textId="77777777" w:rsidR="00A94DB6" w:rsidRDefault="00A94DB6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lang w:val="uk-UA" w:eastAsia="ar-SA"/>
        </w:rPr>
      </w:pPr>
    </w:p>
    <w:p w14:paraId="30A62763" w14:textId="77777777" w:rsidR="00A94DB6" w:rsidRDefault="00A94DB6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lang w:val="uk-UA" w:eastAsia="ar-SA"/>
        </w:rPr>
      </w:pPr>
    </w:p>
    <w:p w14:paraId="7141E01F" w14:textId="77777777" w:rsidR="00A94DB6" w:rsidRDefault="00A94DB6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lang w:val="uk-UA" w:eastAsia="ar-SA"/>
        </w:rPr>
      </w:pPr>
    </w:p>
    <w:p w14:paraId="073FF954" w14:textId="77777777" w:rsidR="00A94DB6" w:rsidRDefault="00A94DB6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lang w:val="uk-UA" w:eastAsia="ar-SA"/>
        </w:rPr>
      </w:pPr>
    </w:p>
    <w:p w14:paraId="3C4CCCEE" w14:textId="77777777" w:rsidR="00A94DB6" w:rsidRDefault="00A94DB6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lang w:val="uk-UA" w:eastAsia="ar-SA"/>
        </w:rPr>
      </w:pPr>
    </w:p>
    <w:p w14:paraId="695E8FE3" w14:textId="77777777" w:rsidR="00A94DB6" w:rsidRDefault="00A94DB6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lang w:val="uk-UA" w:eastAsia="ar-SA"/>
        </w:rPr>
      </w:pPr>
    </w:p>
    <w:p w14:paraId="6BC2F7F7" w14:textId="77777777" w:rsidR="00A94DB6" w:rsidRDefault="00A94DB6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lang w:val="uk-UA" w:eastAsia="ar-SA"/>
        </w:rPr>
      </w:pPr>
    </w:p>
    <w:p w14:paraId="31AFAC47" w14:textId="77777777" w:rsidR="00A94DB6" w:rsidRDefault="00A94DB6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lang w:val="uk-UA" w:eastAsia="ar-SA"/>
        </w:rPr>
      </w:pPr>
    </w:p>
    <w:p w14:paraId="3B70E8D9" w14:textId="77777777" w:rsidR="00A94DB6" w:rsidRDefault="00A94DB6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lang w:val="uk-UA" w:eastAsia="ar-SA"/>
        </w:rPr>
      </w:pPr>
    </w:p>
    <w:p w14:paraId="75A1AA7D" w14:textId="77777777" w:rsidR="00A94DB6" w:rsidRDefault="00A94DB6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lang w:val="uk-UA" w:eastAsia="ar-SA"/>
        </w:rPr>
      </w:pPr>
    </w:p>
    <w:p w14:paraId="70C407F7" w14:textId="77777777" w:rsidR="00CD2560" w:rsidRDefault="00CD2560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lang w:val="uk-UA" w:eastAsia="ar-SA"/>
        </w:rPr>
      </w:pPr>
    </w:p>
    <w:p w14:paraId="2B7282F2" w14:textId="77777777" w:rsidR="00CD2560" w:rsidRDefault="00CD2560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lang w:val="uk-UA" w:eastAsia="ar-SA"/>
        </w:rPr>
      </w:pPr>
    </w:p>
    <w:p w14:paraId="2B7C3E9B" w14:textId="77777777" w:rsidR="003050BA" w:rsidRPr="00364B2A" w:rsidRDefault="003050BA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364B2A">
        <w:rPr>
          <w:rFonts w:ascii="Times New Roman" w:eastAsia="Times New Roman" w:hAnsi="Times New Roman" w:cs="Times New Roman"/>
          <w:lang w:val="uk-UA" w:eastAsia="ar-SA"/>
        </w:rPr>
        <w:lastRenderedPageBreak/>
        <w:t xml:space="preserve">Додаток № 1 до Програми </w:t>
      </w:r>
    </w:p>
    <w:p w14:paraId="587A81DF" w14:textId="3CD69341" w:rsidR="003050BA" w:rsidRPr="00364B2A" w:rsidRDefault="003050BA" w:rsidP="003050BA">
      <w:pPr>
        <w:suppressAutoHyphens/>
        <w:spacing w:after="0" w:line="240" w:lineRule="auto"/>
        <w:ind w:left="11160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64B2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«Будівництво (реконструкція, капітальний та поточний ремонт) об’єктів комунальної власності </w:t>
      </w:r>
      <w:r w:rsidR="004B4BD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Брацлавської селищної</w:t>
      </w:r>
      <w:r w:rsidRPr="00364B2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територіальної громади» на 202</w:t>
      </w:r>
      <w:r w:rsidR="004B4BD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5</w:t>
      </w:r>
      <w:r w:rsidRPr="00364B2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– 202</w:t>
      </w:r>
      <w:r w:rsidR="004B4BD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6</w:t>
      </w:r>
      <w:r w:rsidRPr="00364B2A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роки</w:t>
      </w:r>
    </w:p>
    <w:p w14:paraId="6ED51F60" w14:textId="5C86DAB9" w:rsidR="003050BA" w:rsidRPr="00364B2A" w:rsidRDefault="005F4192" w:rsidP="003050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Ресурсне забезпечення  П</w:t>
      </w:r>
      <w:r w:rsidR="003050BA" w:rsidRPr="00364B2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рограми</w:t>
      </w:r>
    </w:p>
    <w:p w14:paraId="01219E24" w14:textId="77777777" w:rsidR="003050BA" w:rsidRPr="00364B2A" w:rsidRDefault="003050BA" w:rsidP="003050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364B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«Будівництво (реконструкція, капітальний та поточний ремонт) об’єктів</w:t>
      </w:r>
    </w:p>
    <w:p w14:paraId="01BC6CBA" w14:textId="368B1D92" w:rsidR="003050BA" w:rsidRPr="00364B2A" w:rsidRDefault="003050BA" w:rsidP="003050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364B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комунальної власності </w:t>
      </w:r>
      <w:r w:rsidR="004B4B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Брацлавської селищної</w:t>
      </w:r>
      <w:r w:rsidRPr="00364B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територіальної громади»</w:t>
      </w:r>
    </w:p>
    <w:p w14:paraId="34A3BE0A" w14:textId="3FA760A7" w:rsidR="003050BA" w:rsidRPr="00364B2A" w:rsidRDefault="003050BA" w:rsidP="003050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64B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на 202</w:t>
      </w:r>
      <w:r w:rsidR="004B4B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5</w:t>
      </w:r>
      <w:r w:rsidRPr="00364B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– 202</w:t>
      </w:r>
      <w:r w:rsidR="004B4B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6</w:t>
      </w:r>
      <w:r w:rsidRPr="00364B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рр.</w:t>
      </w:r>
    </w:p>
    <w:p w14:paraId="08BE59E4" w14:textId="77777777" w:rsidR="003050BA" w:rsidRPr="00364B2A" w:rsidRDefault="003050BA" w:rsidP="003050BA">
      <w:pPr>
        <w:suppressAutoHyphens/>
        <w:spacing w:after="0" w:line="240" w:lineRule="auto"/>
        <w:ind w:left="360" w:right="1637" w:firstLine="3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4B2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364B2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</w:p>
    <w:tbl>
      <w:tblPr>
        <w:tblW w:w="7224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1251"/>
        <w:gridCol w:w="1275"/>
        <w:gridCol w:w="1188"/>
      </w:tblGrid>
      <w:tr w:rsidR="00DE15DF" w:rsidRPr="00364B2A" w14:paraId="69650713" w14:textId="77777777" w:rsidTr="00A94DB6">
        <w:trPr>
          <w:trHeight w:val="1032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771447" w14:textId="14BABA40" w:rsidR="00DE15DF" w:rsidRPr="00364B2A" w:rsidRDefault="005E7B4D" w:rsidP="00DC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5E7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Обсяг коштів, які проп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онується залучити на виконання П</w:t>
            </w:r>
            <w:r w:rsidRPr="005E7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рограми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51E526" w14:textId="59B4799E" w:rsidR="00DE15DF" w:rsidRPr="00364B2A" w:rsidRDefault="00DE15DF" w:rsidP="00A94D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364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5</w:t>
            </w:r>
            <w:r w:rsidRPr="00364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0B84C" w14:textId="5AD3CF23" w:rsidR="00DE15DF" w:rsidRPr="00364B2A" w:rsidRDefault="00DE15DF" w:rsidP="00A94D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364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6</w:t>
            </w:r>
            <w:r w:rsidRPr="00364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р.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C8E0" w14:textId="77777777" w:rsidR="00DE15DF" w:rsidRPr="00364B2A" w:rsidRDefault="00DE15DF" w:rsidP="00A94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364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Разом</w:t>
            </w:r>
          </w:p>
        </w:tc>
      </w:tr>
      <w:tr w:rsidR="00DE15DF" w:rsidRPr="00364B2A" w14:paraId="6B27D6C4" w14:textId="77777777" w:rsidTr="005F4192">
        <w:trPr>
          <w:trHeight w:val="178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CD4B9A" w14:textId="77777777" w:rsidR="00DE15DF" w:rsidRPr="00364B2A" w:rsidRDefault="00DE15DF" w:rsidP="00DC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364B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DA3BC5" w14:textId="77777777" w:rsidR="00DE15DF" w:rsidRPr="00364B2A" w:rsidRDefault="00DE15DF" w:rsidP="00DC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364B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33D2D4" w14:textId="77777777" w:rsidR="00DE15DF" w:rsidRPr="00364B2A" w:rsidRDefault="00DE15DF" w:rsidP="00DC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364B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D4C61" w14:textId="77777777" w:rsidR="00DE15DF" w:rsidRPr="008F495C" w:rsidRDefault="00DE15DF" w:rsidP="00DC3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val="uk-UA" w:eastAsia="ar-SA"/>
              </w:rPr>
            </w:pPr>
            <w:r w:rsidRPr="008F495C">
              <w:rPr>
                <w:rFonts w:ascii="Courier New" w:eastAsia="Times New Roman" w:hAnsi="Courier New" w:cs="Courier New"/>
                <w:b/>
                <w:sz w:val="24"/>
                <w:szCs w:val="24"/>
                <w:lang w:val="uk-UA" w:eastAsia="ar-SA"/>
              </w:rPr>
              <w:t>7</w:t>
            </w:r>
          </w:p>
        </w:tc>
      </w:tr>
      <w:tr w:rsidR="005F4192" w:rsidRPr="00364B2A" w14:paraId="117B104E" w14:textId="77777777" w:rsidTr="00A94DB6">
        <w:trPr>
          <w:trHeight w:val="681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1084" w14:textId="77777777" w:rsidR="005F4192" w:rsidRPr="00364B2A" w:rsidRDefault="005F4192" w:rsidP="005F4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uk-UA" w:eastAsia="ar-SA"/>
              </w:rPr>
            </w:pPr>
            <w:bookmarkStart w:id="1" w:name="_GoBack" w:colFirst="3" w:colLast="3"/>
            <w:r w:rsidRPr="00364B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Обсяг ресурсів всього               (тис. грн.), в тому числі: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86C5" w14:textId="16A3D359" w:rsidR="005F4192" w:rsidRPr="005E7B4D" w:rsidRDefault="005F4192" w:rsidP="00A94D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uk-UA" w:eastAsia="ar-SA"/>
              </w:rPr>
            </w:pPr>
            <w:r w:rsidRPr="005E7B4D">
              <w:rPr>
                <w:rFonts w:ascii="Times New Roman" w:hAnsi="Times New Roman" w:cs="Times New Roman"/>
                <w:color w:val="000000"/>
              </w:rPr>
              <w:t>121550</w:t>
            </w:r>
            <w:r w:rsidR="00104A5D" w:rsidRPr="005E7B4D">
              <w:rPr>
                <w:rFonts w:ascii="Times New Roman" w:hAnsi="Times New Roman" w:cs="Times New Roman"/>
                <w:color w:val="000000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2649" w14:textId="25EFBF32" w:rsidR="005F4192" w:rsidRPr="005E7B4D" w:rsidRDefault="005F4192" w:rsidP="00A94D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uk-UA" w:eastAsia="ar-SA"/>
              </w:rPr>
            </w:pPr>
            <w:r w:rsidRPr="005E7B4D">
              <w:rPr>
                <w:rFonts w:ascii="Times New Roman" w:hAnsi="Times New Roman" w:cs="Times New Roman"/>
                <w:color w:val="000000"/>
              </w:rPr>
              <w:t>172095</w:t>
            </w:r>
            <w:r w:rsidR="00104A5D" w:rsidRPr="005E7B4D">
              <w:rPr>
                <w:rFonts w:ascii="Times New Roman" w:hAnsi="Times New Roman" w:cs="Times New Roman"/>
                <w:color w:val="000000"/>
                <w:lang w:val="uk-UA"/>
              </w:rPr>
              <w:t>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EDFE" w14:textId="7986AE0A" w:rsidR="005F4192" w:rsidRPr="00A94DB6" w:rsidRDefault="005F4192" w:rsidP="00A94D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val="uk-UA" w:eastAsia="ar-SA"/>
              </w:rPr>
            </w:pPr>
            <w:r w:rsidRPr="00A94DB6">
              <w:rPr>
                <w:rFonts w:ascii="Times New Roman" w:hAnsi="Times New Roman" w:cs="Times New Roman"/>
                <w:b/>
                <w:color w:val="000000"/>
              </w:rPr>
              <w:t>296045</w:t>
            </w:r>
            <w:r w:rsidR="00104A5D" w:rsidRPr="00A94DB6">
              <w:rPr>
                <w:rFonts w:ascii="Times New Roman" w:hAnsi="Times New Roman" w:cs="Times New Roman"/>
                <w:b/>
                <w:color w:val="000000"/>
                <w:lang w:val="uk-UA"/>
              </w:rPr>
              <w:t>,0</w:t>
            </w:r>
          </w:p>
        </w:tc>
      </w:tr>
      <w:tr w:rsidR="005F4192" w:rsidRPr="00364B2A" w14:paraId="12477E49" w14:textId="77777777" w:rsidTr="00A94DB6">
        <w:trPr>
          <w:trHeight w:val="454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2A72" w14:textId="77777777" w:rsidR="005F4192" w:rsidRPr="00364B2A" w:rsidRDefault="005F4192" w:rsidP="005F4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364B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державний бюджет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3467" w14:textId="77777777" w:rsidR="005F4192" w:rsidRPr="005E7B4D" w:rsidRDefault="005F4192" w:rsidP="00A94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5E7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16DA" w14:textId="77777777" w:rsidR="005F4192" w:rsidRPr="005E7B4D" w:rsidRDefault="005F4192" w:rsidP="00A94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5E7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AE23" w14:textId="77777777" w:rsidR="005F4192" w:rsidRPr="00A94DB6" w:rsidRDefault="005F4192" w:rsidP="00A94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5F4192" w:rsidRPr="00364B2A" w14:paraId="7621C560" w14:textId="77777777" w:rsidTr="00A94DB6">
        <w:trPr>
          <w:trHeight w:val="454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7CE0" w14:textId="77777777" w:rsidR="005F4192" w:rsidRPr="00364B2A" w:rsidRDefault="005F4192" w:rsidP="005F4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364B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обласний бюджет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8CB9" w14:textId="77777777" w:rsidR="005F4192" w:rsidRPr="005E7B4D" w:rsidRDefault="005F4192" w:rsidP="00A94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5E7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458A" w14:textId="77777777" w:rsidR="005F4192" w:rsidRPr="005E7B4D" w:rsidRDefault="005F4192" w:rsidP="00A94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5E7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315F" w14:textId="77777777" w:rsidR="005F4192" w:rsidRPr="00A94DB6" w:rsidRDefault="005F4192" w:rsidP="00A94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5F4192" w:rsidRPr="00364B2A" w14:paraId="3F46B1E4" w14:textId="77777777" w:rsidTr="00A94DB6">
        <w:trPr>
          <w:trHeight w:val="454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F91A" w14:textId="395BE9E9" w:rsidR="005F4192" w:rsidRPr="00364B2A" w:rsidRDefault="005F4192" w:rsidP="005F4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val="uk-UA" w:eastAsia="ar-SA"/>
              </w:rPr>
            </w:pPr>
            <w:r w:rsidRPr="00364B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Брацлавської селищної</w:t>
            </w:r>
            <w:r w:rsidRPr="00364B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територіальної громади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0C6C" w14:textId="3ECF9D69" w:rsidR="005F4192" w:rsidRPr="005E7B4D" w:rsidRDefault="005F4192" w:rsidP="00A94D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uk-UA" w:eastAsia="ar-SA"/>
              </w:rPr>
            </w:pPr>
            <w:r w:rsidRPr="005E7B4D">
              <w:rPr>
                <w:rFonts w:ascii="Times New Roman" w:hAnsi="Times New Roman" w:cs="Times New Roman"/>
                <w:color w:val="000000"/>
              </w:rPr>
              <w:t>121550</w:t>
            </w:r>
            <w:r w:rsidR="00104A5D" w:rsidRPr="005E7B4D">
              <w:rPr>
                <w:rFonts w:ascii="Times New Roman" w:hAnsi="Times New Roman" w:cs="Times New Roman"/>
                <w:color w:val="000000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6AFF" w14:textId="3DD68EA6" w:rsidR="005F4192" w:rsidRPr="005E7B4D" w:rsidRDefault="005F4192" w:rsidP="00A94D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val="uk-UA" w:eastAsia="ar-SA"/>
              </w:rPr>
            </w:pPr>
            <w:r w:rsidRPr="005E7B4D">
              <w:rPr>
                <w:rFonts w:ascii="Times New Roman" w:hAnsi="Times New Roman" w:cs="Times New Roman"/>
                <w:color w:val="000000"/>
              </w:rPr>
              <w:t>172095</w:t>
            </w:r>
            <w:r w:rsidR="00104A5D" w:rsidRPr="005E7B4D">
              <w:rPr>
                <w:rFonts w:ascii="Times New Roman" w:hAnsi="Times New Roman" w:cs="Times New Roman"/>
                <w:color w:val="000000"/>
                <w:lang w:val="uk-UA"/>
              </w:rPr>
              <w:t>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A34D" w14:textId="6B2B5769" w:rsidR="005F4192" w:rsidRPr="00A94DB6" w:rsidRDefault="005F4192" w:rsidP="00A94D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val="uk-UA" w:eastAsia="ar-SA"/>
              </w:rPr>
            </w:pPr>
            <w:r w:rsidRPr="00A94DB6">
              <w:rPr>
                <w:rFonts w:ascii="Times New Roman" w:hAnsi="Times New Roman" w:cs="Times New Roman"/>
                <w:b/>
                <w:color w:val="000000"/>
              </w:rPr>
              <w:t>296045</w:t>
            </w:r>
            <w:r w:rsidR="00104A5D" w:rsidRPr="00A94DB6">
              <w:rPr>
                <w:rFonts w:ascii="Times New Roman" w:hAnsi="Times New Roman" w:cs="Times New Roman"/>
                <w:b/>
                <w:color w:val="000000"/>
                <w:lang w:val="uk-UA"/>
              </w:rPr>
              <w:t>,0</w:t>
            </w:r>
          </w:p>
        </w:tc>
      </w:tr>
      <w:bookmarkEnd w:id="1"/>
      <w:tr w:rsidR="005F4192" w:rsidRPr="00364B2A" w14:paraId="7AB5CEB1" w14:textId="77777777" w:rsidTr="005F4192">
        <w:trPr>
          <w:trHeight w:val="454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4768" w14:textId="77777777" w:rsidR="005F4192" w:rsidRPr="00364B2A" w:rsidRDefault="005F4192" w:rsidP="005F4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364B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кошти не бюджетних джерел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71082" w14:textId="77777777" w:rsidR="005F4192" w:rsidRPr="00364B2A" w:rsidRDefault="005F4192" w:rsidP="005F4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364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1401E" w14:textId="77777777" w:rsidR="005F4192" w:rsidRPr="00364B2A" w:rsidRDefault="005F4192" w:rsidP="005F4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DC99" w14:textId="77777777" w:rsidR="005F4192" w:rsidRPr="00364B2A" w:rsidRDefault="005F4192" w:rsidP="005F4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</w:tr>
    </w:tbl>
    <w:p w14:paraId="2BC758D5" w14:textId="77777777" w:rsidR="003050BA" w:rsidRPr="00364B2A" w:rsidRDefault="003050BA" w:rsidP="003050BA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19A7B906" w14:textId="77777777" w:rsidR="003050BA" w:rsidRPr="00364B2A" w:rsidRDefault="003050BA" w:rsidP="003050BA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2DCC3FD3" w14:textId="77777777" w:rsidR="005F4192" w:rsidRDefault="003050BA" w:rsidP="003050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ar-SA"/>
        </w:rPr>
      </w:pPr>
      <w:r w:rsidRPr="00364B2A">
        <w:rPr>
          <w:rFonts w:ascii="Times New Roman" w:eastAsia="Times New Roman" w:hAnsi="Times New Roman" w:cs="Times New Roman"/>
          <w:b/>
          <w:sz w:val="28"/>
          <w:szCs w:val="24"/>
          <w:lang w:val="uk-UA" w:eastAsia="ar-SA"/>
        </w:rPr>
        <w:t xml:space="preserve">          </w:t>
      </w:r>
    </w:p>
    <w:p w14:paraId="1F3834C1" w14:textId="3F2DE6D4" w:rsidR="003050BA" w:rsidRPr="005F4192" w:rsidRDefault="005F4192" w:rsidP="005F4192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                 </w:t>
      </w:r>
      <w:r w:rsidR="00A94DB6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                   </w:t>
      </w:r>
      <w:proofErr w:type="spellStart"/>
      <w:r w:rsidR="003050BA" w:rsidRPr="005F4192">
        <w:rPr>
          <w:rFonts w:ascii="Times New Roman" w:eastAsia="Times New Roman" w:hAnsi="Times New Roman" w:cs="Times New Roman"/>
          <w:sz w:val="28"/>
          <w:szCs w:val="24"/>
          <w:lang w:eastAsia="ar-SA"/>
        </w:rPr>
        <w:t>Секретар</w:t>
      </w:r>
      <w:proofErr w:type="spellEnd"/>
      <w:r w:rsidR="003050BA" w:rsidRPr="005F419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DE15DF" w:rsidRPr="005F4192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селищної </w:t>
      </w:r>
      <w:r w:rsidR="00A94DB6">
        <w:rPr>
          <w:rFonts w:ascii="Times New Roman" w:eastAsia="Times New Roman" w:hAnsi="Times New Roman" w:cs="Times New Roman"/>
          <w:sz w:val="28"/>
          <w:szCs w:val="24"/>
          <w:lang w:eastAsia="ar-SA"/>
        </w:rPr>
        <w:t>ради</w:t>
      </w:r>
      <w:r w:rsidR="00A94DB6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="00A94DB6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="00A94DB6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="00A94DB6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                              </w:t>
      </w:r>
      <w:r w:rsidR="00DE15DF" w:rsidRPr="005F4192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Тетяна НЕПИЙВОДА</w:t>
      </w:r>
    </w:p>
    <w:sectPr w:rsidR="003050BA" w:rsidRPr="005F4192" w:rsidSect="008A4B14">
      <w:pgSz w:w="16838" w:h="11906" w:orient="landscape"/>
      <w:pgMar w:top="1560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E0"/>
    <w:rsid w:val="00104A5D"/>
    <w:rsid w:val="00125826"/>
    <w:rsid w:val="002768B7"/>
    <w:rsid w:val="002D52D9"/>
    <w:rsid w:val="003050BA"/>
    <w:rsid w:val="00307770"/>
    <w:rsid w:val="003162C7"/>
    <w:rsid w:val="00331803"/>
    <w:rsid w:val="003B40F7"/>
    <w:rsid w:val="004769BB"/>
    <w:rsid w:val="004A0DED"/>
    <w:rsid w:val="004B4BD4"/>
    <w:rsid w:val="004B6A8F"/>
    <w:rsid w:val="004C6AA8"/>
    <w:rsid w:val="004D1ADE"/>
    <w:rsid w:val="005B67E9"/>
    <w:rsid w:val="005E7B4D"/>
    <w:rsid w:val="005F4192"/>
    <w:rsid w:val="00602FA7"/>
    <w:rsid w:val="006A03B1"/>
    <w:rsid w:val="006B1DF6"/>
    <w:rsid w:val="006E0045"/>
    <w:rsid w:val="006E6DE0"/>
    <w:rsid w:val="007030A1"/>
    <w:rsid w:val="00872D3E"/>
    <w:rsid w:val="008A4B14"/>
    <w:rsid w:val="0091066A"/>
    <w:rsid w:val="009C1F3F"/>
    <w:rsid w:val="009C2C91"/>
    <w:rsid w:val="00A75FD0"/>
    <w:rsid w:val="00A94DB6"/>
    <w:rsid w:val="00A96947"/>
    <w:rsid w:val="00AC6D5D"/>
    <w:rsid w:val="00C9766D"/>
    <w:rsid w:val="00CA722B"/>
    <w:rsid w:val="00CB08C1"/>
    <w:rsid w:val="00CB50D3"/>
    <w:rsid w:val="00CC4D70"/>
    <w:rsid w:val="00CD2560"/>
    <w:rsid w:val="00D0474F"/>
    <w:rsid w:val="00DC3BFE"/>
    <w:rsid w:val="00DE15DF"/>
    <w:rsid w:val="00E70D48"/>
    <w:rsid w:val="00F11EE9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274E"/>
  <w15:chartTrackingRefBased/>
  <w15:docId w15:val="{2E64D5E2-DFE1-4521-AAAE-659127BC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3BB71-69D7-4EFA-9519-C31C4FB4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2682</Words>
  <Characters>15291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2025-05-01T07:07:00Z</cp:lastPrinted>
  <dcterms:created xsi:type="dcterms:W3CDTF">2023-12-04T08:33:00Z</dcterms:created>
  <dcterms:modified xsi:type="dcterms:W3CDTF">2025-05-01T07:32:00Z</dcterms:modified>
</cp:coreProperties>
</file>