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B" w:rsidRPr="00BF16D2" w:rsidRDefault="00710C6E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15pt;margin-top:2.2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807523826" r:id="rId8"/>
        </w:object>
      </w:r>
    </w:p>
    <w:p w:rsidR="00A7421B" w:rsidRPr="00BF16D2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7421B" w:rsidRPr="00DC1859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124124" w:rsidRDefault="00124124" w:rsidP="00D727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7421B" w:rsidRPr="00BF16D2" w:rsidRDefault="00A7421B" w:rsidP="00D727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120F54" w:rsidRDefault="009B3A2C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ШІСТДЕСЯТ ТРЕТЯ</w:t>
      </w:r>
      <w:r w:rsidR="000D44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СЕСІЯ</w:t>
      </w:r>
      <w:r w:rsidR="00652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7421B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СКЛИКАННЯ</w:t>
      </w:r>
    </w:p>
    <w:p w:rsidR="00A7421B" w:rsidRPr="00BF16D2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A7421B" w:rsidRPr="005D155F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7421B" w:rsidRPr="00FB7CE4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565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квітня</w:t>
      </w:r>
      <w:r w:rsidR="000D2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E25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селище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Брацлав              </w:t>
      </w:r>
      <w:r w:rsidR="00D7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B7C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 w:rsidR="00D7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8565D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</w:p>
    <w:p w:rsidR="00652711" w:rsidRPr="00CD2476" w:rsidRDefault="00652711" w:rsidP="0065271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6658AD" w:rsidRDefault="00990197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</w:t>
      </w:r>
      <w:r w:rsidR="00A7421B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ро </w:t>
      </w:r>
      <w:r w:rsidR="006658AD" w:rsidRPr="00EE25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затвердження</w:t>
      </w:r>
      <w:r w:rsidR="006658AD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</w:p>
    <w:p w:rsidR="0039018B" w:rsidRDefault="0039018B" w:rsidP="0039018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</w:t>
      </w:r>
      <w:r w:rsidRPr="0039018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Комплексної оборонно-</w:t>
      </w:r>
    </w:p>
    <w:p w:rsidR="0039018B" w:rsidRDefault="0039018B" w:rsidP="0039018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9018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правоохоронної програми</w:t>
      </w:r>
    </w:p>
    <w:p w:rsidR="0039018B" w:rsidRDefault="0039018B" w:rsidP="0039018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9018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Брацлавської селищної</w:t>
      </w:r>
    </w:p>
    <w:p w:rsidR="0039018B" w:rsidRDefault="0039018B" w:rsidP="0039018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9018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територіальної громади»</w:t>
      </w:r>
    </w:p>
    <w:p w:rsidR="006658AD" w:rsidRPr="00F421F9" w:rsidRDefault="000D4488" w:rsidP="006658AD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2025-2027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роки</w:t>
      </w:r>
      <w:r w:rsidR="006E25E2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в новій редакції</w:t>
      </w:r>
      <w:r w:rsidR="00A54874" w:rsidRPr="00A5487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</w:p>
    <w:p w:rsidR="00990197" w:rsidRPr="00CD2476" w:rsidRDefault="00990197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A7421B" w:rsidRPr="00652711" w:rsidRDefault="00A7421B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Керуючись </w:t>
      </w:r>
      <w:r w:rsidR="00BD7EE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п.22.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ст. 26 Закону України «Про місцеве самоврядування в Україні», </w:t>
      </w:r>
      <w:r w:rsidR="009B3A2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розглянувши клопотання першого заступника начальника Управління Служби безпеки України у Вінницькій області від 10.04.2025 року №53/я/136-77в.і., №53/я/136-78в.і., клопотання командира в/ч А4648 від 14.03.2025 року №586,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сесія селищної ради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ВИРІШИЛА:</w:t>
      </w:r>
    </w:p>
    <w:p w:rsidR="00362175" w:rsidRDefault="00362175" w:rsidP="00152E45">
      <w:pPr>
        <w:pStyle w:val="a3"/>
        <w:spacing w:after="0" w:line="240" w:lineRule="auto"/>
        <w:ind w:left="426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E25E2" w:rsidRPr="006E25E2" w:rsidRDefault="006E25E2" w:rsidP="006E25E2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E25E2">
        <w:rPr>
          <w:rFonts w:ascii="Times New Roman" w:eastAsia="Calibri" w:hAnsi="Times New Roman" w:cs="Times New Roman"/>
          <w:sz w:val="28"/>
          <w:szCs w:val="24"/>
          <w:lang w:eastAsia="ru-RU"/>
        </w:rPr>
        <w:t>Внести зміни до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6E25E2">
        <w:rPr>
          <w:rFonts w:ascii="Times New Roman" w:eastAsia="Calibri" w:hAnsi="Times New Roman" w:cs="Times New Roman"/>
          <w:sz w:val="28"/>
          <w:szCs w:val="24"/>
          <w:lang w:eastAsia="ru-RU"/>
        </w:rPr>
        <w:t>«Комплексн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ої оборонно-правоохоронної програми</w:t>
      </w:r>
      <w:r w:rsidRPr="006E25E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Брацлавської селищної територіальної громади»  на 2025-2027 роки, а саме:</w:t>
      </w:r>
    </w:p>
    <w:p w:rsidR="00A80E04" w:rsidRPr="00CC7477" w:rsidRDefault="00DE2366" w:rsidP="00CC7477">
      <w:pPr>
        <w:pStyle w:val="a3"/>
        <w:numPr>
          <w:ilvl w:val="0"/>
          <w:numId w:val="10"/>
        </w:numPr>
        <w:spacing w:after="0"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C7477">
        <w:rPr>
          <w:rFonts w:ascii="Times New Roman" w:eastAsia="Calibri" w:hAnsi="Times New Roman" w:cs="Times New Roman"/>
          <w:sz w:val="28"/>
          <w:szCs w:val="24"/>
          <w:lang w:eastAsia="ru-RU"/>
        </w:rPr>
        <w:t>пункт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CC747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14.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«</w:t>
      </w:r>
      <w:r w:rsidRPr="00CC7477">
        <w:rPr>
          <w:rFonts w:ascii="Times New Roman" w:eastAsia="Calibri" w:hAnsi="Times New Roman" w:cs="Times New Roman"/>
          <w:sz w:val="28"/>
          <w:szCs w:val="24"/>
          <w:lang w:eastAsia="ru-RU"/>
        </w:rPr>
        <w:t>Реалізація заходів в сфері державної безпеки та оборони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» </w:t>
      </w:r>
      <w:r w:rsidRPr="00CC7477">
        <w:rPr>
          <w:rFonts w:ascii="Times New Roman" w:eastAsia="Calibri" w:hAnsi="Times New Roman" w:cs="Times New Roman"/>
          <w:sz w:val="28"/>
          <w:szCs w:val="24"/>
          <w:lang w:eastAsia="ru-RU"/>
        </w:rPr>
        <w:t>Розділ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у</w:t>
      </w:r>
      <w:r w:rsidRPr="00CC747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7.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«</w:t>
      </w:r>
      <w:r w:rsidRPr="00CC7477">
        <w:rPr>
          <w:rFonts w:ascii="Times New Roman" w:eastAsia="Calibri" w:hAnsi="Times New Roman" w:cs="Times New Roman"/>
          <w:sz w:val="28"/>
          <w:szCs w:val="24"/>
          <w:lang w:eastAsia="ru-RU"/>
        </w:rPr>
        <w:t>Напрями діяльності і заходи Програми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» </w:t>
      </w:r>
      <w:r w:rsidR="009B3A2C" w:rsidRPr="00CC747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доповнити </w:t>
      </w:r>
      <w:r w:rsidR="009B3A2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підпунктами 14.4 та 14.5 </w:t>
      </w:r>
      <w:r w:rsidR="00000244" w:rsidRPr="00CC7477">
        <w:rPr>
          <w:rFonts w:ascii="Times New Roman" w:eastAsia="Calibri" w:hAnsi="Times New Roman" w:cs="Times New Roman"/>
          <w:sz w:val="28"/>
          <w:szCs w:val="24"/>
          <w:lang w:eastAsia="ru-RU"/>
        </w:rPr>
        <w:t>та викласти в редакції</w:t>
      </w:r>
      <w:r w:rsidR="00A80E04" w:rsidRPr="00CC7477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</w:p>
    <w:p w:rsidR="00CC7477" w:rsidRDefault="00CC7477" w:rsidP="00CC7477">
      <w:pPr>
        <w:pStyle w:val="a3"/>
        <w:spacing w:after="0" w:line="240" w:lineRule="auto"/>
        <w:ind w:left="142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tbl>
      <w:tblPr>
        <w:tblStyle w:val="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851"/>
        <w:gridCol w:w="1417"/>
        <w:gridCol w:w="1559"/>
        <w:gridCol w:w="851"/>
        <w:gridCol w:w="751"/>
        <w:gridCol w:w="808"/>
      </w:tblGrid>
      <w:tr w:rsidR="001E458B" w:rsidRPr="00F1695B" w:rsidTr="00000244">
        <w:trPr>
          <w:trHeight w:val="1262"/>
        </w:trPr>
        <w:tc>
          <w:tcPr>
            <w:tcW w:w="709" w:type="dxa"/>
            <w:vMerge w:val="restart"/>
            <w:vAlign w:val="center"/>
          </w:tcPr>
          <w:p w:rsidR="001E458B" w:rsidRPr="00F1695B" w:rsidRDefault="001E458B" w:rsidP="00F169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695B">
              <w:rPr>
                <w:rFonts w:ascii="Times New Roman" w:hAnsi="Times New Roman" w:cs="Times New Roman"/>
                <w:sz w:val="24"/>
              </w:rPr>
              <w:t>№</w:t>
            </w:r>
          </w:p>
          <w:p w:rsidR="001E458B" w:rsidRPr="00F1695B" w:rsidRDefault="001E458B" w:rsidP="00F1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5B">
              <w:rPr>
                <w:rFonts w:ascii="Times New Roman" w:hAnsi="Times New Roman" w:cs="Times New Roman"/>
                <w:sz w:val="24"/>
              </w:rPr>
              <w:t>з/п</w:t>
            </w:r>
          </w:p>
        </w:tc>
        <w:tc>
          <w:tcPr>
            <w:tcW w:w="2835" w:type="dxa"/>
            <w:vMerge w:val="restart"/>
            <w:vAlign w:val="center"/>
          </w:tcPr>
          <w:p w:rsidR="001E458B" w:rsidRPr="00F1695B" w:rsidRDefault="001E458B" w:rsidP="00F1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5B">
              <w:rPr>
                <w:rFonts w:ascii="Times New Roman" w:hAnsi="Times New Roman" w:cs="Times New Roman"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851" w:type="dxa"/>
            <w:vMerge w:val="restart"/>
          </w:tcPr>
          <w:p w:rsidR="001E458B" w:rsidRPr="00F1695B" w:rsidRDefault="001E458B" w:rsidP="00F1695B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5B">
              <w:rPr>
                <w:rFonts w:ascii="Times New Roman" w:hAnsi="Times New Roman" w:cs="Times New Roman"/>
                <w:sz w:val="24"/>
                <w:szCs w:val="24"/>
              </w:rPr>
              <w:t>Термін виконання заходу</w:t>
            </w:r>
          </w:p>
        </w:tc>
        <w:tc>
          <w:tcPr>
            <w:tcW w:w="1417" w:type="dxa"/>
            <w:vMerge w:val="restart"/>
          </w:tcPr>
          <w:p w:rsidR="001E458B" w:rsidRPr="00F1695B" w:rsidRDefault="001E458B" w:rsidP="00F1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5B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559" w:type="dxa"/>
            <w:vMerge w:val="restart"/>
            <w:vAlign w:val="center"/>
          </w:tcPr>
          <w:p w:rsidR="001E458B" w:rsidRPr="00F1695B" w:rsidRDefault="001E458B" w:rsidP="00F1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8B">
              <w:rPr>
                <w:rFonts w:ascii="Times New Roman" w:eastAsia="Times New Roman" w:hAnsi="Times New Roman" w:cs="Times New Roman"/>
                <w:lang w:eastAsia="ar-SA"/>
              </w:rPr>
              <w:t>Джерело фінансування/прогнозований обсяг фінансування (</w:t>
            </w:r>
            <w:proofErr w:type="spellStart"/>
            <w:r w:rsidRPr="001E458B">
              <w:rPr>
                <w:rFonts w:ascii="Times New Roman" w:eastAsia="Times New Roman" w:hAnsi="Times New Roman" w:cs="Times New Roman"/>
                <w:lang w:eastAsia="ar-SA"/>
              </w:rPr>
              <w:t>тис.грн</w:t>
            </w:r>
            <w:proofErr w:type="spellEnd"/>
            <w:r w:rsidRPr="001E458B">
              <w:rPr>
                <w:rFonts w:ascii="Times New Roman" w:eastAsia="Times New Roman" w:hAnsi="Times New Roman" w:cs="Times New Roman"/>
                <w:lang w:eastAsia="ar-SA"/>
              </w:rPr>
              <w:t>.)</w:t>
            </w:r>
          </w:p>
        </w:tc>
        <w:tc>
          <w:tcPr>
            <w:tcW w:w="2410" w:type="dxa"/>
            <w:gridSpan w:val="3"/>
          </w:tcPr>
          <w:p w:rsidR="001E458B" w:rsidRPr="00F1695B" w:rsidRDefault="001E458B" w:rsidP="00F1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Кошти </w:t>
            </w:r>
            <w:r w:rsidRPr="00F1695B">
              <w:rPr>
                <w:rFonts w:ascii="Times New Roman" w:hAnsi="Times New Roman" w:cs="Times New Roman"/>
                <w:sz w:val="24"/>
                <w:szCs w:val="24"/>
              </w:rPr>
              <w:t>(тис. грн)</w:t>
            </w:r>
          </w:p>
        </w:tc>
      </w:tr>
      <w:tr w:rsidR="001E458B" w:rsidRPr="00F1695B" w:rsidTr="00DE2366">
        <w:trPr>
          <w:trHeight w:val="384"/>
        </w:trPr>
        <w:tc>
          <w:tcPr>
            <w:tcW w:w="709" w:type="dxa"/>
            <w:vMerge/>
            <w:vAlign w:val="center"/>
          </w:tcPr>
          <w:p w:rsidR="001E458B" w:rsidRPr="00F1695B" w:rsidRDefault="001E458B" w:rsidP="00F169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E458B" w:rsidRPr="00F1695B" w:rsidRDefault="001E458B" w:rsidP="00F1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E458B" w:rsidRPr="00F1695B" w:rsidRDefault="001E458B" w:rsidP="00F1695B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E458B" w:rsidRPr="00F1695B" w:rsidRDefault="001E458B" w:rsidP="00F1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E458B" w:rsidRPr="00F1695B" w:rsidRDefault="001E458B" w:rsidP="00F1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458B" w:rsidRPr="00F1695B" w:rsidRDefault="001E458B" w:rsidP="00F1695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51" w:type="dxa"/>
          </w:tcPr>
          <w:p w:rsidR="001E458B" w:rsidRPr="00F1695B" w:rsidRDefault="001E458B" w:rsidP="00F1695B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08" w:type="dxa"/>
          </w:tcPr>
          <w:p w:rsidR="001E458B" w:rsidRPr="00F1695B" w:rsidRDefault="001E458B" w:rsidP="00F1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1E458B" w:rsidRPr="00F1695B" w:rsidTr="00010D7D">
        <w:trPr>
          <w:trHeight w:val="414"/>
        </w:trPr>
        <w:tc>
          <w:tcPr>
            <w:tcW w:w="9781" w:type="dxa"/>
            <w:gridSpan w:val="8"/>
          </w:tcPr>
          <w:p w:rsidR="001E458B" w:rsidRPr="00F1695B" w:rsidRDefault="001E458B" w:rsidP="001E45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58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14. Реалізація заходів в сфері державної безпеки та оборони</w:t>
            </w:r>
          </w:p>
        </w:tc>
      </w:tr>
      <w:tr w:rsidR="00DE2366" w:rsidRPr="00F1695B" w:rsidTr="0028565D">
        <w:trPr>
          <w:trHeight w:val="414"/>
        </w:trPr>
        <w:tc>
          <w:tcPr>
            <w:tcW w:w="709" w:type="dxa"/>
          </w:tcPr>
          <w:p w:rsidR="00DE2366" w:rsidRPr="008E7894" w:rsidRDefault="00DE2366" w:rsidP="00DE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2835" w:type="dxa"/>
          </w:tcPr>
          <w:p w:rsidR="00DE2366" w:rsidRDefault="00DE2366" w:rsidP="00DE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Попередження, виявлення, припинення та розкриття злочинів проти безпеки громадян, сепаратизму, тероризму, колабораціонізму, посягань на територіальну цілісність, конституційний лад, державний суверенітет та інших протиправних дій:</w:t>
            </w:r>
          </w:p>
          <w:p w:rsidR="00DE2366" w:rsidRPr="00495B2A" w:rsidRDefault="00DE2366" w:rsidP="0028565D">
            <w:pPr>
              <w:pStyle w:val="a3"/>
              <w:numPr>
                <w:ilvl w:val="0"/>
                <w:numId w:val="3"/>
              </w:numPr>
              <w:jc w:val="both"/>
            </w:pPr>
            <w:r>
              <w:lastRenderedPageBreak/>
              <w:t xml:space="preserve">- </w:t>
            </w:r>
            <w:r w:rsidRPr="00DE2366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</w:t>
            </w:r>
            <w:r w:rsidR="0028565D">
              <w:rPr>
                <w:rFonts w:ascii="Times New Roman" w:hAnsi="Times New Roman" w:cs="Times New Roman"/>
                <w:sz w:val="24"/>
                <w:szCs w:val="24"/>
              </w:rPr>
              <w:t>палив</w:t>
            </w:r>
            <w:r w:rsidR="007505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8565D">
              <w:rPr>
                <w:rFonts w:ascii="Times New Roman" w:hAnsi="Times New Roman" w:cs="Times New Roman"/>
                <w:sz w:val="24"/>
                <w:szCs w:val="24"/>
              </w:rPr>
              <w:t>о-мастильних матеріалів</w:t>
            </w:r>
          </w:p>
        </w:tc>
        <w:tc>
          <w:tcPr>
            <w:tcW w:w="851" w:type="dxa"/>
          </w:tcPr>
          <w:p w:rsidR="00DE2366" w:rsidRDefault="00DE2366" w:rsidP="00DE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417" w:type="dxa"/>
          </w:tcPr>
          <w:p w:rsidR="00DE2366" w:rsidRDefault="00DE2366" w:rsidP="00DE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DA3">
              <w:rPr>
                <w:rFonts w:ascii="Times New Roman" w:hAnsi="Times New Roman" w:cs="Times New Roman"/>
                <w:sz w:val="24"/>
                <w:szCs w:val="24"/>
              </w:rPr>
              <w:t xml:space="preserve">Тульчинський </w:t>
            </w:r>
          </w:p>
          <w:p w:rsidR="00DE2366" w:rsidRPr="00D73C04" w:rsidRDefault="00DE2366" w:rsidP="0028565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DA3">
              <w:rPr>
                <w:rFonts w:ascii="Times New Roman" w:hAnsi="Times New Roman" w:cs="Times New Roman"/>
                <w:sz w:val="24"/>
                <w:szCs w:val="24"/>
              </w:rPr>
              <w:t xml:space="preserve"> РВ УСБУ у Вінницькій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3C04">
              <w:rPr>
                <w:rFonts w:ascii="Times New Roman" w:hAnsi="Times New Roman" w:cs="Times New Roman"/>
                <w:sz w:val="24"/>
                <w:szCs w:val="24"/>
              </w:rPr>
              <w:t xml:space="preserve"> Брацлавська селищна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</w:p>
        </w:tc>
        <w:tc>
          <w:tcPr>
            <w:tcW w:w="1559" w:type="dxa"/>
          </w:tcPr>
          <w:p w:rsidR="00DE2366" w:rsidRPr="008E7894" w:rsidRDefault="00DE2366" w:rsidP="00D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  <w:p w:rsidR="00DE2366" w:rsidRPr="008E7894" w:rsidRDefault="00DE2366" w:rsidP="00D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vAlign w:val="center"/>
          </w:tcPr>
          <w:p w:rsidR="00DE2366" w:rsidRPr="008E7894" w:rsidRDefault="00DE2366" w:rsidP="0028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51" w:type="dxa"/>
          </w:tcPr>
          <w:p w:rsidR="00DE2366" w:rsidRDefault="00DE2366" w:rsidP="00DE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66" w:rsidRDefault="00DE2366" w:rsidP="00DE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66" w:rsidRDefault="00DE2366" w:rsidP="00DE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66" w:rsidRDefault="00DE2366" w:rsidP="00DE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66" w:rsidRDefault="00DE2366" w:rsidP="00DE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66" w:rsidRPr="008E7894" w:rsidRDefault="00DE2366" w:rsidP="00DE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DE2366" w:rsidRDefault="00DE2366" w:rsidP="00DE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66" w:rsidRDefault="00DE2366" w:rsidP="00DE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66" w:rsidRDefault="00DE2366" w:rsidP="00DE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66" w:rsidRDefault="00DE2366" w:rsidP="00DE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66" w:rsidRDefault="00DE2366" w:rsidP="00DE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66" w:rsidRPr="008E7894" w:rsidRDefault="00DE2366" w:rsidP="00DE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366" w:rsidRPr="00F1695B" w:rsidTr="0028565D">
        <w:trPr>
          <w:trHeight w:val="414"/>
        </w:trPr>
        <w:tc>
          <w:tcPr>
            <w:tcW w:w="709" w:type="dxa"/>
          </w:tcPr>
          <w:p w:rsidR="00DE2366" w:rsidRDefault="00DE2366" w:rsidP="00DE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14.5.</w:t>
            </w:r>
          </w:p>
        </w:tc>
        <w:tc>
          <w:tcPr>
            <w:tcW w:w="2835" w:type="dxa"/>
          </w:tcPr>
          <w:p w:rsidR="00DE2366" w:rsidRPr="00B72DC7" w:rsidRDefault="00DE2366" w:rsidP="00DE236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Забезпечення належних умов для виконання військовою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тиною А4648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поставлених завдань, а саме: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ридбання придбання запчастин та комплектуючих до військової техніки</w:t>
            </w:r>
          </w:p>
        </w:tc>
        <w:tc>
          <w:tcPr>
            <w:tcW w:w="851" w:type="dxa"/>
          </w:tcPr>
          <w:p w:rsidR="00DE2366" w:rsidRPr="00B72DC7" w:rsidRDefault="00DE2366" w:rsidP="00DE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417" w:type="dxa"/>
          </w:tcPr>
          <w:p w:rsidR="00DE2366" w:rsidRPr="00B72DC7" w:rsidRDefault="00DE2366" w:rsidP="00D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в/ч 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4648</w:t>
            </w:r>
          </w:p>
        </w:tc>
        <w:tc>
          <w:tcPr>
            <w:tcW w:w="1559" w:type="dxa"/>
          </w:tcPr>
          <w:p w:rsidR="00DE2366" w:rsidRPr="00B72DC7" w:rsidRDefault="00DE2366" w:rsidP="00D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  <w:p w:rsidR="00DE2366" w:rsidRPr="00B72DC7" w:rsidRDefault="00DE2366" w:rsidP="00DE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2DC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1" w:type="dxa"/>
            <w:vAlign w:val="center"/>
          </w:tcPr>
          <w:p w:rsidR="00DE2366" w:rsidRPr="00F1695B" w:rsidRDefault="00DE2366" w:rsidP="0028565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51" w:type="dxa"/>
          </w:tcPr>
          <w:p w:rsidR="00DE2366" w:rsidRPr="00F1695B" w:rsidRDefault="00DE2366" w:rsidP="00DE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DE2366" w:rsidRPr="00F1695B" w:rsidRDefault="00DE2366" w:rsidP="00DE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1695B" w:rsidRDefault="00F1695B" w:rsidP="00F1695B">
      <w:pPr>
        <w:pStyle w:val="a3"/>
        <w:spacing w:after="0" w:line="240" w:lineRule="auto"/>
        <w:ind w:left="142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Default="000D2B35" w:rsidP="0039018B">
      <w:pPr>
        <w:pStyle w:val="a3"/>
        <w:numPr>
          <w:ilvl w:val="0"/>
          <w:numId w:val="6"/>
        </w:numPr>
        <w:spacing w:after="0"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З</w:t>
      </w:r>
      <w:r w:rsidR="00990197" w:rsidRPr="00990197">
        <w:rPr>
          <w:rFonts w:ascii="Times New Roman" w:eastAsia="Calibri" w:hAnsi="Times New Roman" w:cs="Times New Roman"/>
          <w:sz w:val="28"/>
          <w:szCs w:val="24"/>
          <w:lang w:eastAsia="ru-RU"/>
        </w:rPr>
        <w:t>атвердити</w:t>
      </w:r>
      <w:r w:rsidR="0039018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«Комплексну оборонно-правоохоронну програму</w:t>
      </w:r>
      <w:r w:rsidR="0039018B" w:rsidRPr="0039018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Брацлавської селищної територіальної громади» 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0D4488">
        <w:rPr>
          <w:rFonts w:ascii="Times New Roman" w:eastAsia="Calibri" w:hAnsi="Times New Roman" w:cs="Times New Roman"/>
          <w:sz w:val="28"/>
          <w:szCs w:val="24"/>
          <w:lang w:eastAsia="ru-RU"/>
        </w:rPr>
        <w:t>на 2025-2027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роки </w:t>
      </w:r>
      <w:r w:rsidR="0079004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новій редакції </w:t>
      </w:r>
      <w:r w:rsidR="00A7421B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(додається).</w:t>
      </w:r>
    </w:p>
    <w:p w:rsidR="0011135F" w:rsidRDefault="0011135F" w:rsidP="00124124">
      <w:pPr>
        <w:pStyle w:val="a3"/>
        <w:spacing w:after="0"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Default="00A7421B" w:rsidP="00124124">
      <w:pPr>
        <w:pStyle w:val="a3"/>
        <w:numPr>
          <w:ilvl w:val="0"/>
          <w:numId w:val="6"/>
        </w:numPr>
        <w:spacing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124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1241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комісію селищної ради з питань фінансів, бюджету, інвестицій, соціально-економічного розвитку, освіти, охорони здоров’я, культури (голова комісії </w:t>
      </w:r>
      <w:r w:rsidR="007442D1" w:rsidRPr="00124124">
        <w:rPr>
          <w:rFonts w:ascii="Times New Roman" w:eastAsia="Calibri" w:hAnsi="Times New Roman" w:cs="Times New Roman"/>
          <w:sz w:val="28"/>
          <w:szCs w:val="28"/>
          <w:lang w:eastAsia="ru-RU"/>
        </w:rPr>
        <w:t>Олександр ДОЛОВАНЮК</w:t>
      </w:r>
      <w:r w:rsidRPr="00124124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790046" w:rsidRPr="00790046" w:rsidRDefault="00790046" w:rsidP="00790046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0046" w:rsidRPr="00790046" w:rsidRDefault="00790046" w:rsidP="00790046">
      <w:pPr>
        <w:spacing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416E" w:rsidRDefault="00D727C5">
      <w:r>
        <w:rPr>
          <w:rFonts w:ascii="Times New Roman" w:hAnsi="Times New Roman" w:cs="Times New Roman"/>
          <w:sz w:val="28"/>
        </w:rPr>
        <w:t xml:space="preserve">          </w:t>
      </w:r>
      <w:r w:rsidR="00CC747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Селищний голова</w:t>
      </w:r>
      <w:r w:rsidR="00A7421B" w:rsidRPr="0099094E">
        <w:rPr>
          <w:rFonts w:ascii="Times New Roman" w:hAnsi="Times New Roman" w:cs="Times New Roman"/>
          <w:sz w:val="28"/>
        </w:rPr>
        <w:t xml:space="preserve">                  </w:t>
      </w:r>
      <w:r w:rsidR="00D63B42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        Микола КОБРИНЧУК</w:t>
      </w:r>
    </w:p>
    <w:sectPr w:rsidR="00E0416E" w:rsidSect="00CC7477">
      <w:headerReference w:type="default" r:id="rId9"/>
      <w:pgSz w:w="11900" w:h="16840" w:code="9"/>
      <w:pgMar w:top="1135" w:right="701" w:bottom="851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C6E" w:rsidRDefault="00710C6E" w:rsidP="00A01B34">
      <w:pPr>
        <w:spacing w:after="0" w:line="240" w:lineRule="auto"/>
      </w:pPr>
      <w:r>
        <w:separator/>
      </w:r>
    </w:p>
  </w:endnote>
  <w:endnote w:type="continuationSeparator" w:id="0">
    <w:p w:rsidR="00710C6E" w:rsidRDefault="00710C6E" w:rsidP="00A0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C6E" w:rsidRDefault="00710C6E" w:rsidP="00A01B34">
      <w:pPr>
        <w:spacing w:after="0" w:line="240" w:lineRule="auto"/>
      </w:pPr>
      <w:r>
        <w:separator/>
      </w:r>
    </w:p>
  </w:footnote>
  <w:footnote w:type="continuationSeparator" w:id="0">
    <w:p w:rsidR="00710C6E" w:rsidRDefault="00710C6E" w:rsidP="00A0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35" w:rsidRDefault="000D2B35">
    <w:pPr>
      <w:pStyle w:val="a5"/>
    </w:pPr>
  </w:p>
  <w:p w:rsidR="000D2B35" w:rsidRDefault="00D7214B" w:rsidP="00120F54">
    <w:pPr>
      <w:pStyle w:val="a5"/>
      <w:tabs>
        <w:tab w:val="clear" w:pos="4677"/>
        <w:tab w:val="clear" w:pos="9355"/>
        <w:tab w:val="left" w:pos="7320"/>
      </w:tabs>
    </w:pPr>
    <w:r>
      <w:tab/>
    </w:r>
  </w:p>
  <w:p w:rsidR="000D2B35" w:rsidRDefault="000D2B35">
    <w:pPr>
      <w:pStyle w:val="a5"/>
    </w:pPr>
    <w: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E074A"/>
    <w:multiLevelType w:val="hybridMultilevel"/>
    <w:tmpl w:val="29AAE598"/>
    <w:lvl w:ilvl="0" w:tplc="12AA78E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64E40"/>
    <w:multiLevelType w:val="hybridMultilevel"/>
    <w:tmpl w:val="2B04A604"/>
    <w:lvl w:ilvl="0" w:tplc="AF40D1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55675"/>
    <w:multiLevelType w:val="hybridMultilevel"/>
    <w:tmpl w:val="6562FC8A"/>
    <w:lvl w:ilvl="0" w:tplc="9DCE8E1C">
      <w:start w:val="1"/>
      <w:numFmt w:val="bullet"/>
      <w:lvlText w:val="-"/>
      <w:lvlJc w:val="left"/>
      <w:pPr>
        <w:ind w:left="122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">
    <w:nsid w:val="2EFD69AA"/>
    <w:multiLevelType w:val="hybridMultilevel"/>
    <w:tmpl w:val="198210D2"/>
    <w:lvl w:ilvl="0" w:tplc="0652EB2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>
    <w:nsid w:val="489958E1"/>
    <w:multiLevelType w:val="hybridMultilevel"/>
    <w:tmpl w:val="DCB24A66"/>
    <w:lvl w:ilvl="0" w:tplc="942E0F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AE60E65"/>
    <w:multiLevelType w:val="hybridMultilevel"/>
    <w:tmpl w:val="8B48B57E"/>
    <w:lvl w:ilvl="0" w:tplc="37981B96">
      <w:start w:val="1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78717C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C4D59"/>
    <w:multiLevelType w:val="multilevel"/>
    <w:tmpl w:val="2AAC7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B860FBE"/>
    <w:multiLevelType w:val="hybridMultilevel"/>
    <w:tmpl w:val="A5CAB048"/>
    <w:lvl w:ilvl="0" w:tplc="4FBEB6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1B"/>
    <w:rsid w:val="00000244"/>
    <w:rsid w:val="000063A5"/>
    <w:rsid w:val="0001082D"/>
    <w:rsid w:val="000111E5"/>
    <w:rsid w:val="00027525"/>
    <w:rsid w:val="00084C62"/>
    <w:rsid w:val="000D05B6"/>
    <w:rsid w:val="000D2B35"/>
    <w:rsid w:val="000D4488"/>
    <w:rsid w:val="0011135F"/>
    <w:rsid w:val="00120F54"/>
    <w:rsid w:val="00124124"/>
    <w:rsid w:val="0012797F"/>
    <w:rsid w:val="001463AB"/>
    <w:rsid w:val="00152E45"/>
    <w:rsid w:val="00173FB7"/>
    <w:rsid w:val="00180775"/>
    <w:rsid w:val="00184684"/>
    <w:rsid w:val="00185CA8"/>
    <w:rsid w:val="00190743"/>
    <w:rsid w:val="00196055"/>
    <w:rsid w:val="001A1DE7"/>
    <w:rsid w:val="001E458B"/>
    <w:rsid w:val="0022728E"/>
    <w:rsid w:val="00254411"/>
    <w:rsid w:val="00263472"/>
    <w:rsid w:val="00266BD5"/>
    <w:rsid w:val="0028565D"/>
    <w:rsid w:val="0029324C"/>
    <w:rsid w:val="002A1D37"/>
    <w:rsid w:val="002A258E"/>
    <w:rsid w:val="00304B80"/>
    <w:rsid w:val="00330C52"/>
    <w:rsid w:val="003342C4"/>
    <w:rsid w:val="00362175"/>
    <w:rsid w:val="00372B11"/>
    <w:rsid w:val="003843A3"/>
    <w:rsid w:val="0039018B"/>
    <w:rsid w:val="003E5059"/>
    <w:rsid w:val="00433A69"/>
    <w:rsid w:val="004840D5"/>
    <w:rsid w:val="0049366D"/>
    <w:rsid w:val="004B6C78"/>
    <w:rsid w:val="004E6D62"/>
    <w:rsid w:val="004F022B"/>
    <w:rsid w:val="00501AC6"/>
    <w:rsid w:val="00563250"/>
    <w:rsid w:val="005C4D05"/>
    <w:rsid w:val="005D2D1A"/>
    <w:rsid w:val="00622F08"/>
    <w:rsid w:val="0064229A"/>
    <w:rsid w:val="00644B68"/>
    <w:rsid w:val="00652711"/>
    <w:rsid w:val="006658AD"/>
    <w:rsid w:val="006B435C"/>
    <w:rsid w:val="006E25E2"/>
    <w:rsid w:val="00710C6E"/>
    <w:rsid w:val="007442D1"/>
    <w:rsid w:val="00750558"/>
    <w:rsid w:val="00790046"/>
    <w:rsid w:val="007A3655"/>
    <w:rsid w:val="007D5EC2"/>
    <w:rsid w:val="00813E50"/>
    <w:rsid w:val="008144DB"/>
    <w:rsid w:val="00854534"/>
    <w:rsid w:val="0085644D"/>
    <w:rsid w:val="008B2AA7"/>
    <w:rsid w:val="008B4864"/>
    <w:rsid w:val="008C04E4"/>
    <w:rsid w:val="0091220F"/>
    <w:rsid w:val="009463BE"/>
    <w:rsid w:val="00950A54"/>
    <w:rsid w:val="00977CD6"/>
    <w:rsid w:val="00990197"/>
    <w:rsid w:val="009964DB"/>
    <w:rsid w:val="009B3A2C"/>
    <w:rsid w:val="009C09F9"/>
    <w:rsid w:val="009E3C1C"/>
    <w:rsid w:val="00A01B34"/>
    <w:rsid w:val="00A0241F"/>
    <w:rsid w:val="00A0242C"/>
    <w:rsid w:val="00A07F5D"/>
    <w:rsid w:val="00A24BAE"/>
    <w:rsid w:val="00A36E01"/>
    <w:rsid w:val="00A54874"/>
    <w:rsid w:val="00A54DA2"/>
    <w:rsid w:val="00A65A76"/>
    <w:rsid w:val="00A7421B"/>
    <w:rsid w:val="00A77621"/>
    <w:rsid w:val="00A80E04"/>
    <w:rsid w:val="00AA1100"/>
    <w:rsid w:val="00AA2E50"/>
    <w:rsid w:val="00AD5B21"/>
    <w:rsid w:val="00AD77FE"/>
    <w:rsid w:val="00AE58C6"/>
    <w:rsid w:val="00AF3644"/>
    <w:rsid w:val="00B2445E"/>
    <w:rsid w:val="00B24AFE"/>
    <w:rsid w:val="00B32E90"/>
    <w:rsid w:val="00BB1062"/>
    <w:rsid w:val="00BD1BEF"/>
    <w:rsid w:val="00BD7EEE"/>
    <w:rsid w:val="00CA52D5"/>
    <w:rsid w:val="00CC7477"/>
    <w:rsid w:val="00CD2476"/>
    <w:rsid w:val="00CD638B"/>
    <w:rsid w:val="00CE2097"/>
    <w:rsid w:val="00D00BD1"/>
    <w:rsid w:val="00D047AD"/>
    <w:rsid w:val="00D153EA"/>
    <w:rsid w:val="00D447FB"/>
    <w:rsid w:val="00D63B42"/>
    <w:rsid w:val="00D71387"/>
    <w:rsid w:val="00D7214B"/>
    <w:rsid w:val="00D727C5"/>
    <w:rsid w:val="00D939DE"/>
    <w:rsid w:val="00DC3F2A"/>
    <w:rsid w:val="00DD4E24"/>
    <w:rsid w:val="00DE2366"/>
    <w:rsid w:val="00E0416E"/>
    <w:rsid w:val="00E55E4B"/>
    <w:rsid w:val="00E645BF"/>
    <w:rsid w:val="00E80C5C"/>
    <w:rsid w:val="00E846EA"/>
    <w:rsid w:val="00EB2CC1"/>
    <w:rsid w:val="00ED2C95"/>
    <w:rsid w:val="00EE17FC"/>
    <w:rsid w:val="00EE2574"/>
    <w:rsid w:val="00F001FC"/>
    <w:rsid w:val="00F1695B"/>
    <w:rsid w:val="00F25929"/>
    <w:rsid w:val="00F43366"/>
    <w:rsid w:val="00F52C46"/>
    <w:rsid w:val="00F7551E"/>
    <w:rsid w:val="00F80C60"/>
    <w:rsid w:val="00F9289E"/>
    <w:rsid w:val="00F94A67"/>
    <w:rsid w:val="00FA6CD7"/>
    <w:rsid w:val="00FB30AA"/>
    <w:rsid w:val="00FB448D"/>
    <w:rsid w:val="00FB7CE4"/>
    <w:rsid w:val="00FF0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8F35E97-F6B0-4002-810C-A2390CB2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742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421B"/>
    <w:rPr>
      <w:lang w:val="uk-UA"/>
    </w:rPr>
  </w:style>
  <w:style w:type="paragraph" w:styleId="a7">
    <w:name w:val="footer"/>
    <w:basedOn w:val="a"/>
    <w:link w:val="a8"/>
    <w:uiPriority w:val="99"/>
    <w:unhideWhenUsed/>
    <w:rsid w:val="0065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2711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4B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6C78"/>
    <w:rPr>
      <w:rFonts w:ascii="Segoe UI" w:hAnsi="Segoe UI" w:cs="Segoe UI"/>
      <w:sz w:val="18"/>
      <w:szCs w:val="18"/>
      <w:lang w:val="uk-UA"/>
    </w:rPr>
  </w:style>
  <w:style w:type="table" w:styleId="ab">
    <w:name w:val="Table Grid"/>
    <w:basedOn w:val="a1"/>
    <w:uiPriority w:val="39"/>
    <w:rsid w:val="00AA1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85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b"/>
    <w:uiPriority w:val="39"/>
    <w:rsid w:val="00F16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DE2366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2025-04-30T10:09:00Z</cp:lastPrinted>
  <dcterms:created xsi:type="dcterms:W3CDTF">2022-02-13T15:15:00Z</dcterms:created>
  <dcterms:modified xsi:type="dcterms:W3CDTF">2025-04-30T10:11:00Z</dcterms:modified>
</cp:coreProperties>
</file>