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D13B1" w14:textId="581B6A0E" w:rsidR="00994483" w:rsidRPr="00A44749" w:rsidRDefault="00044231" w:rsidP="00994483">
      <w:pPr>
        <w:ind w:left="-284" w:right="-419"/>
        <w:jc w:val="center"/>
        <w:rPr>
          <w:rFonts w:ascii="Journal" w:hAnsi="Journal"/>
          <w:b/>
          <w:bCs/>
          <w:color w:val="365F91"/>
          <w:sz w:val="28"/>
          <w:szCs w:val="28"/>
        </w:rPr>
      </w:pPr>
      <w:r>
        <w:rPr>
          <w:rFonts w:ascii="Journal" w:hAnsi="Journal"/>
          <w:b/>
          <w:bCs/>
          <w:color w:val="365F91"/>
          <w:sz w:val="28"/>
          <w:szCs w:val="28"/>
        </w:rPr>
        <w:object w:dxaOrig="1440" w:dyaOrig="1440" w14:anchorId="1D9FEE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7.9pt;margin-top:7.75pt;width:33.6pt;height:47.4pt;z-index:251660288" fillcolor="window">
            <v:imagedata r:id="rId5" o:title=""/>
            <w10:wrap type="square" side="right"/>
          </v:shape>
          <o:OLEObject Type="Embed" ProgID="Word.Picture.8" ShapeID="_x0000_s1027" DrawAspect="Content" ObjectID="_1809760432" r:id="rId6"/>
        </w:object>
      </w:r>
    </w:p>
    <w:p w14:paraId="45093F0C" w14:textId="2FB89AE7" w:rsidR="00994483" w:rsidRPr="00A44749" w:rsidRDefault="00994483" w:rsidP="00994483">
      <w:pPr>
        <w:ind w:left="-284" w:right="-419"/>
        <w:jc w:val="center"/>
        <w:rPr>
          <w:rFonts w:ascii="Journal" w:hAnsi="Journal"/>
          <w:b/>
          <w:bCs/>
          <w:color w:val="365F91"/>
          <w:sz w:val="28"/>
          <w:szCs w:val="28"/>
        </w:rPr>
      </w:pPr>
    </w:p>
    <w:p w14:paraId="0EC48FB8" w14:textId="77777777" w:rsidR="00994483" w:rsidRPr="00A44749" w:rsidRDefault="00994483" w:rsidP="00994483">
      <w:pPr>
        <w:ind w:left="-284" w:right="-419"/>
        <w:jc w:val="center"/>
        <w:rPr>
          <w:rFonts w:ascii="Journal" w:hAnsi="Journal"/>
          <w:b/>
          <w:bCs/>
          <w:color w:val="365F91"/>
          <w:sz w:val="28"/>
          <w:szCs w:val="28"/>
        </w:rPr>
      </w:pPr>
    </w:p>
    <w:p w14:paraId="25CA4FF3" w14:textId="5AE7B231" w:rsidR="00994483" w:rsidRPr="00A44749" w:rsidRDefault="00994483" w:rsidP="00994483">
      <w:pPr>
        <w:pStyle w:val="a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             </w:t>
      </w:r>
    </w:p>
    <w:p w14:paraId="5D69E967" w14:textId="77777777" w:rsidR="00994483" w:rsidRPr="00A44749" w:rsidRDefault="00994483" w:rsidP="00994483">
      <w:pPr>
        <w:pStyle w:val="a3"/>
        <w:rPr>
          <w:rFonts w:cs="Arial"/>
          <w:sz w:val="28"/>
          <w:szCs w:val="28"/>
        </w:rPr>
      </w:pPr>
    </w:p>
    <w:p w14:paraId="0A850771" w14:textId="4A39DA03" w:rsidR="00994483" w:rsidRPr="00FA14B5" w:rsidRDefault="00994483" w:rsidP="00FA14B5">
      <w:pPr>
        <w:jc w:val="center"/>
        <w:rPr>
          <w:b/>
          <w:sz w:val="28"/>
          <w:szCs w:val="28"/>
        </w:rPr>
      </w:pPr>
      <w:r w:rsidRPr="00A44749">
        <w:rPr>
          <w:b/>
          <w:sz w:val="28"/>
          <w:szCs w:val="28"/>
        </w:rPr>
        <w:t>БРАЦЛАВСЬКА  СЕЛИЩНА  РАДА</w:t>
      </w:r>
    </w:p>
    <w:p w14:paraId="2C7B2A15" w14:textId="6433622B" w:rsidR="00994483" w:rsidRPr="00A44749" w:rsidRDefault="00994483" w:rsidP="00C83CB4">
      <w:pPr>
        <w:jc w:val="center"/>
        <w:rPr>
          <w:b/>
          <w:sz w:val="28"/>
          <w:szCs w:val="28"/>
        </w:rPr>
      </w:pPr>
      <w:r w:rsidRPr="00A44749">
        <w:rPr>
          <w:b/>
          <w:sz w:val="28"/>
          <w:szCs w:val="28"/>
        </w:rPr>
        <w:t>ВИКОНАВЧИЙ КОМІТЕТ</w:t>
      </w:r>
    </w:p>
    <w:p w14:paraId="0C0A2BAB" w14:textId="77777777" w:rsidR="00994483" w:rsidRPr="00A44749" w:rsidRDefault="00994483" w:rsidP="00C83CB4">
      <w:pPr>
        <w:jc w:val="center"/>
        <w:rPr>
          <w:b/>
          <w:sz w:val="28"/>
          <w:szCs w:val="28"/>
        </w:rPr>
      </w:pPr>
    </w:p>
    <w:p w14:paraId="7D39EFE5" w14:textId="698DE505" w:rsidR="00994483" w:rsidRPr="00A44749" w:rsidRDefault="00994483" w:rsidP="00C83CB4">
      <w:pPr>
        <w:jc w:val="center"/>
        <w:rPr>
          <w:b/>
          <w:sz w:val="28"/>
          <w:szCs w:val="28"/>
        </w:rPr>
      </w:pPr>
      <w:r w:rsidRPr="00A44749">
        <w:rPr>
          <w:b/>
          <w:sz w:val="28"/>
          <w:szCs w:val="28"/>
        </w:rPr>
        <w:t>РІШЕННЯ</w:t>
      </w:r>
      <w:r w:rsidR="00FA14B5">
        <w:rPr>
          <w:b/>
          <w:sz w:val="28"/>
          <w:szCs w:val="28"/>
        </w:rPr>
        <w:t xml:space="preserve">   </w:t>
      </w:r>
    </w:p>
    <w:p w14:paraId="32B52DE9" w14:textId="77777777" w:rsidR="00994483" w:rsidRPr="00A44749" w:rsidRDefault="00994483" w:rsidP="00994483">
      <w:pPr>
        <w:rPr>
          <w:b/>
          <w:sz w:val="28"/>
          <w:szCs w:val="28"/>
        </w:rPr>
      </w:pPr>
    </w:p>
    <w:p w14:paraId="6BAF1816" w14:textId="27D31AC4" w:rsidR="00994483" w:rsidRDefault="00103147" w:rsidP="00994483">
      <w:pPr>
        <w:rPr>
          <w:sz w:val="28"/>
          <w:szCs w:val="28"/>
        </w:rPr>
      </w:pPr>
      <w:r>
        <w:rPr>
          <w:sz w:val="28"/>
          <w:szCs w:val="28"/>
        </w:rPr>
        <w:t>21 травня</w:t>
      </w:r>
      <w:r w:rsidR="00994483" w:rsidRPr="00A44749">
        <w:rPr>
          <w:b/>
          <w:sz w:val="28"/>
          <w:szCs w:val="28"/>
        </w:rPr>
        <w:t xml:space="preserve"> </w:t>
      </w:r>
      <w:r w:rsidR="00994483" w:rsidRPr="00A44749">
        <w:rPr>
          <w:sz w:val="28"/>
          <w:szCs w:val="28"/>
        </w:rPr>
        <w:t>202</w:t>
      </w:r>
      <w:r w:rsidR="00994483">
        <w:rPr>
          <w:sz w:val="28"/>
          <w:szCs w:val="28"/>
        </w:rPr>
        <w:t>5</w:t>
      </w:r>
      <w:r w:rsidR="00994483" w:rsidRPr="00A44749">
        <w:rPr>
          <w:sz w:val="28"/>
          <w:szCs w:val="28"/>
        </w:rPr>
        <w:t xml:space="preserve"> року</w:t>
      </w:r>
      <w:r w:rsidR="00994483" w:rsidRPr="00A44749">
        <w:rPr>
          <w:sz w:val="28"/>
          <w:szCs w:val="28"/>
        </w:rPr>
        <w:tab/>
      </w:r>
      <w:r w:rsidR="00994483" w:rsidRPr="00A44749">
        <w:rPr>
          <w:sz w:val="28"/>
          <w:szCs w:val="28"/>
        </w:rPr>
        <w:tab/>
        <w:t xml:space="preserve">         с</w:t>
      </w:r>
      <w:r w:rsidR="00994483">
        <w:rPr>
          <w:sz w:val="28"/>
          <w:szCs w:val="28"/>
        </w:rPr>
        <w:t xml:space="preserve">елище </w:t>
      </w:r>
      <w:r w:rsidR="00994483" w:rsidRPr="00A44749">
        <w:rPr>
          <w:sz w:val="28"/>
          <w:szCs w:val="28"/>
        </w:rPr>
        <w:t xml:space="preserve">Брацлав                   № </w:t>
      </w:r>
      <w:r>
        <w:rPr>
          <w:sz w:val="28"/>
          <w:szCs w:val="28"/>
        </w:rPr>
        <w:t>52</w:t>
      </w:r>
      <w:bookmarkStart w:id="0" w:name="_GoBack"/>
      <w:bookmarkEnd w:id="0"/>
    </w:p>
    <w:p w14:paraId="1853F771" w14:textId="77777777" w:rsidR="00EA5477" w:rsidRPr="00A44749" w:rsidRDefault="00EA5477" w:rsidP="00994483">
      <w:pPr>
        <w:rPr>
          <w:sz w:val="28"/>
          <w:szCs w:val="28"/>
        </w:rPr>
      </w:pPr>
    </w:p>
    <w:p w14:paraId="76C16F74" w14:textId="77777777" w:rsidR="004917C1" w:rsidRDefault="004917C1" w:rsidP="00CA5E8B">
      <w:pPr>
        <w:rPr>
          <w:b/>
          <w:bCs/>
          <w:sz w:val="28"/>
          <w:szCs w:val="28"/>
        </w:rPr>
      </w:pPr>
    </w:p>
    <w:p w14:paraId="2FBF449D" w14:textId="54970D52" w:rsidR="004917C1" w:rsidRDefault="00CA5E8B" w:rsidP="00CA5E8B">
      <w:pPr>
        <w:rPr>
          <w:b/>
          <w:bCs/>
          <w:sz w:val="28"/>
          <w:szCs w:val="28"/>
        </w:rPr>
      </w:pPr>
      <w:r w:rsidRPr="00FA14B5">
        <w:rPr>
          <w:b/>
          <w:bCs/>
          <w:sz w:val="28"/>
          <w:szCs w:val="28"/>
        </w:rPr>
        <w:t xml:space="preserve">Про взяття на квартирний облік </w:t>
      </w:r>
      <w:r w:rsidR="004917C1">
        <w:rPr>
          <w:b/>
          <w:bCs/>
          <w:sz w:val="28"/>
          <w:szCs w:val="28"/>
        </w:rPr>
        <w:t>особи з інвалідністю</w:t>
      </w:r>
      <w:r w:rsidR="00FA14B5" w:rsidRPr="00FA14B5">
        <w:rPr>
          <w:b/>
          <w:bCs/>
          <w:sz w:val="28"/>
          <w:szCs w:val="28"/>
        </w:rPr>
        <w:t xml:space="preserve"> </w:t>
      </w:r>
    </w:p>
    <w:p w14:paraId="064D5277" w14:textId="662EE2CA" w:rsidR="00CA5E8B" w:rsidRPr="00FA14B5" w:rsidRDefault="004917C1" w:rsidP="00CA5E8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внаслідок війни </w:t>
      </w:r>
      <w:r w:rsidR="00CA5E8B" w:rsidRPr="00FA14B5">
        <w:rPr>
          <w:b/>
          <w:bCs/>
          <w:sz w:val="28"/>
          <w:szCs w:val="28"/>
        </w:rPr>
        <w:t xml:space="preserve"> </w:t>
      </w:r>
      <w:proofErr w:type="spellStart"/>
      <w:r w:rsidR="00FA14B5" w:rsidRPr="00FA14B5">
        <w:rPr>
          <w:b/>
          <w:bCs/>
          <w:sz w:val="28"/>
          <w:szCs w:val="28"/>
        </w:rPr>
        <w:t>гр.Перепеляка</w:t>
      </w:r>
      <w:proofErr w:type="spellEnd"/>
      <w:r w:rsidR="00FA14B5" w:rsidRPr="00FA14B5">
        <w:rPr>
          <w:b/>
          <w:bCs/>
          <w:sz w:val="28"/>
          <w:szCs w:val="28"/>
        </w:rPr>
        <w:t xml:space="preserve"> Станіслава Дмитровича</w:t>
      </w:r>
    </w:p>
    <w:p w14:paraId="3D553D67" w14:textId="77777777" w:rsidR="00EA5477" w:rsidRPr="00FA14B5" w:rsidRDefault="00EA5477" w:rsidP="00CA5E8B">
      <w:pPr>
        <w:rPr>
          <w:b/>
          <w:bCs/>
          <w:sz w:val="28"/>
          <w:szCs w:val="28"/>
        </w:rPr>
      </w:pPr>
    </w:p>
    <w:p w14:paraId="4C715D0F" w14:textId="77777777" w:rsidR="004917C1" w:rsidRDefault="00FA14B5" w:rsidP="00491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A5E8B" w:rsidRPr="00CA5E8B">
        <w:rPr>
          <w:sz w:val="28"/>
          <w:szCs w:val="28"/>
        </w:rPr>
        <w:t>Відповідно до підпункту 2 пункту «а» статті 30, пункту 6 статті 59 Закону</w:t>
      </w:r>
      <w:r>
        <w:rPr>
          <w:sz w:val="28"/>
          <w:szCs w:val="28"/>
        </w:rPr>
        <w:t xml:space="preserve"> </w:t>
      </w:r>
      <w:r w:rsidR="00CA5E8B" w:rsidRPr="00CA5E8B">
        <w:rPr>
          <w:sz w:val="28"/>
          <w:szCs w:val="28"/>
        </w:rPr>
        <w:t>України «Про місцеве самоврядування в Україні», статей 31, 39, 45 Житлового кодексу</w:t>
      </w:r>
      <w:r>
        <w:rPr>
          <w:sz w:val="28"/>
          <w:szCs w:val="28"/>
        </w:rPr>
        <w:t xml:space="preserve"> </w:t>
      </w:r>
      <w:r w:rsidR="00CA5E8B" w:rsidRPr="00CA5E8B">
        <w:rPr>
          <w:sz w:val="28"/>
          <w:szCs w:val="28"/>
        </w:rPr>
        <w:t>України, пункту 14 статті 12 Закону України «Про статус ветеранів війни,</w:t>
      </w:r>
      <w:r w:rsidR="001471D4">
        <w:rPr>
          <w:sz w:val="28"/>
          <w:szCs w:val="28"/>
        </w:rPr>
        <w:t xml:space="preserve"> </w:t>
      </w:r>
      <w:r w:rsidR="00CA5E8B" w:rsidRPr="00CA5E8B">
        <w:rPr>
          <w:sz w:val="28"/>
          <w:szCs w:val="28"/>
        </w:rPr>
        <w:t xml:space="preserve">гарантії їх соціального захисту», розглянувши заяву </w:t>
      </w:r>
      <w:proofErr w:type="spellStart"/>
      <w:r w:rsidR="004917C1">
        <w:rPr>
          <w:sz w:val="28"/>
          <w:szCs w:val="28"/>
        </w:rPr>
        <w:t>гр.</w:t>
      </w:r>
      <w:r w:rsidR="000C5C36">
        <w:rPr>
          <w:sz w:val="28"/>
          <w:szCs w:val="28"/>
        </w:rPr>
        <w:t>Перепеляка</w:t>
      </w:r>
      <w:proofErr w:type="spellEnd"/>
      <w:r w:rsidR="000C5C36">
        <w:rPr>
          <w:sz w:val="28"/>
          <w:szCs w:val="28"/>
        </w:rPr>
        <w:t xml:space="preserve"> Станіслава Дмитровича </w:t>
      </w:r>
      <w:r w:rsidR="00CA5E8B" w:rsidRPr="00CA5E8B">
        <w:rPr>
          <w:sz w:val="28"/>
          <w:szCs w:val="28"/>
        </w:rPr>
        <w:t xml:space="preserve"> щодо взяття його на квартирний облік та додані до неї документи, виконавчий комітет </w:t>
      </w:r>
      <w:r w:rsidR="004917C1">
        <w:rPr>
          <w:sz w:val="28"/>
          <w:szCs w:val="28"/>
        </w:rPr>
        <w:t>Брацлавської</w:t>
      </w:r>
      <w:r w:rsidR="00CA5E8B" w:rsidRPr="00CA5E8B">
        <w:rPr>
          <w:sz w:val="28"/>
          <w:szCs w:val="28"/>
        </w:rPr>
        <w:t xml:space="preserve"> селищної ради</w:t>
      </w:r>
      <w:r w:rsidR="004917C1">
        <w:rPr>
          <w:sz w:val="28"/>
          <w:szCs w:val="28"/>
        </w:rPr>
        <w:t xml:space="preserve">     </w:t>
      </w:r>
    </w:p>
    <w:p w14:paraId="5C084B72" w14:textId="2B1E8216" w:rsidR="00CA5E8B" w:rsidRPr="004917C1" w:rsidRDefault="00CA5E8B" w:rsidP="004917C1">
      <w:pPr>
        <w:jc w:val="both"/>
        <w:rPr>
          <w:sz w:val="28"/>
          <w:szCs w:val="28"/>
        </w:rPr>
      </w:pPr>
      <w:r w:rsidRPr="004917C1">
        <w:rPr>
          <w:b/>
          <w:bCs/>
          <w:sz w:val="28"/>
          <w:szCs w:val="28"/>
        </w:rPr>
        <w:t>В И Р І Ш И В:</w:t>
      </w:r>
    </w:p>
    <w:p w14:paraId="03A97C10" w14:textId="77777777" w:rsidR="004917C1" w:rsidRPr="004917C1" w:rsidRDefault="004917C1" w:rsidP="004917C1">
      <w:pPr>
        <w:jc w:val="both"/>
        <w:rPr>
          <w:b/>
          <w:bCs/>
          <w:sz w:val="28"/>
          <w:szCs w:val="28"/>
        </w:rPr>
      </w:pPr>
    </w:p>
    <w:p w14:paraId="177E2C45" w14:textId="537A1FEC" w:rsidR="00CA5E8B" w:rsidRPr="00CA5E8B" w:rsidRDefault="00CA5E8B" w:rsidP="004917C1">
      <w:pPr>
        <w:jc w:val="both"/>
        <w:rPr>
          <w:sz w:val="28"/>
          <w:szCs w:val="28"/>
        </w:rPr>
      </w:pPr>
      <w:r w:rsidRPr="00CA5E8B">
        <w:rPr>
          <w:sz w:val="28"/>
          <w:szCs w:val="28"/>
        </w:rPr>
        <w:t xml:space="preserve">1. Взяти на квартирний облік виконавчого комітету </w:t>
      </w:r>
      <w:r w:rsidR="004917C1">
        <w:rPr>
          <w:sz w:val="28"/>
          <w:szCs w:val="28"/>
        </w:rPr>
        <w:t xml:space="preserve">Брацлавської </w:t>
      </w:r>
      <w:r w:rsidRPr="00CA5E8B">
        <w:rPr>
          <w:sz w:val="28"/>
          <w:szCs w:val="28"/>
        </w:rPr>
        <w:t xml:space="preserve"> селищної ради </w:t>
      </w:r>
      <w:proofErr w:type="spellStart"/>
      <w:r w:rsidR="004917C1">
        <w:rPr>
          <w:sz w:val="28"/>
          <w:szCs w:val="28"/>
        </w:rPr>
        <w:t>гр.Перепеляка</w:t>
      </w:r>
      <w:proofErr w:type="spellEnd"/>
      <w:r w:rsidR="004917C1">
        <w:rPr>
          <w:sz w:val="28"/>
          <w:szCs w:val="28"/>
        </w:rPr>
        <w:t xml:space="preserve"> Станіслава Дмитровича</w:t>
      </w:r>
      <w:r w:rsidRPr="00CA5E8B">
        <w:rPr>
          <w:sz w:val="28"/>
          <w:szCs w:val="28"/>
        </w:rPr>
        <w:t xml:space="preserve">, </w:t>
      </w:r>
      <w:r w:rsidR="004917C1">
        <w:rPr>
          <w:sz w:val="28"/>
          <w:szCs w:val="28"/>
        </w:rPr>
        <w:t>24.01.1975</w:t>
      </w:r>
      <w:r w:rsidRPr="00CA5E8B">
        <w:rPr>
          <w:sz w:val="28"/>
          <w:szCs w:val="28"/>
        </w:rPr>
        <w:t xml:space="preserve"> року народження, жителя с. </w:t>
      </w:r>
      <w:r w:rsidR="004917C1">
        <w:rPr>
          <w:sz w:val="28"/>
          <w:szCs w:val="28"/>
        </w:rPr>
        <w:t>Вишківці</w:t>
      </w:r>
      <w:r w:rsidRPr="00CA5E8B">
        <w:rPr>
          <w:sz w:val="28"/>
          <w:szCs w:val="28"/>
        </w:rPr>
        <w:t xml:space="preserve">, </w:t>
      </w:r>
      <w:proofErr w:type="spellStart"/>
      <w:r w:rsidR="004917C1">
        <w:rPr>
          <w:sz w:val="28"/>
          <w:szCs w:val="28"/>
        </w:rPr>
        <w:t>вул.Левадна</w:t>
      </w:r>
      <w:proofErr w:type="spellEnd"/>
      <w:r w:rsidRPr="00CA5E8B">
        <w:rPr>
          <w:sz w:val="28"/>
          <w:szCs w:val="28"/>
        </w:rPr>
        <w:t>, буд.</w:t>
      </w:r>
      <w:r w:rsidR="004917C1">
        <w:rPr>
          <w:sz w:val="28"/>
          <w:szCs w:val="28"/>
        </w:rPr>
        <w:t>6</w:t>
      </w:r>
      <w:r w:rsidRPr="00CA5E8B">
        <w:rPr>
          <w:sz w:val="28"/>
          <w:szCs w:val="28"/>
        </w:rPr>
        <w:t xml:space="preserve">, як </w:t>
      </w:r>
      <w:r w:rsidR="004917C1">
        <w:rPr>
          <w:sz w:val="28"/>
          <w:szCs w:val="28"/>
        </w:rPr>
        <w:t xml:space="preserve"> особу з інвалідністю внаслідок війни</w:t>
      </w:r>
      <w:r w:rsidRPr="00CA5E8B">
        <w:rPr>
          <w:sz w:val="28"/>
          <w:szCs w:val="28"/>
        </w:rPr>
        <w:t>.</w:t>
      </w:r>
    </w:p>
    <w:p w14:paraId="4D7152AC" w14:textId="4F4F2A81" w:rsidR="00CA5E8B" w:rsidRPr="00CA5E8B" w:rsidRDefault="00CA5E8B" w:rsidP="004917C1">
      <w:pPr>
        <w:jc w:val="both"/>
        <w:rPr>
          <w:sz w:val="28"/>
          <w:szCs w:val="28"/>
        </w:rPr>
      </w:pPr>
      <w:r w:rsidRPr="00CA5E8B">
        <w:rPr>
          <w:sz w:val="28"/>
          <w:szCs w:val="28"/>
        </w:rPr>
        <w:t xml:space="preserve">2. Включити </w:t>
      </w:r>
      <w:proofErr w:type="spellStart"/>
      <w:r w:rsidR="004917C1">
        <w:rPr>
          <w:sz w:val="28"/>
          <w:szCs w:val="28"/>
        </w:rPr>
        <w:t>гр.Перепеляка</w:t>
      </w:r>
      <w:proofErr w:type="spellEnd"/>
      <w:r w:rsidR="004917C1">
        <w:rPr>
          <w:sz w:val="28"/>
          <w:szCs w:val="28"/>
        </w:rPr>
        <w:t xml:space="preserve"> Станіслава Дмитровича</w:t>
      </w:r>
      <w:r w:rsidRPr="00CA5E8B">
        <w:rPr>
          <w:sz w:val="28"/>
          <w:szCs w:val="28"/>
        </w:rPr>
        <w:t xml:space="preserve"> до черги осіб, які користуються правом</w:t>
      </w:r>
      <w:r w:rsidR="004917C1">
        <w:rPr>
          <w:sz w:val="28"/>
          <w:szCs w:val="28"/>
        </w:rPr>
        <w:t xml:space="preserve"> </w:t>
      </w:r>
      <w:r w:rsidRPr="00CA5E8B">
        <w:rPr>
          <w:sz w:val="28"/>
          <w:szCs w:val="28"/>
        </w:rPr>
        <w:t xml:space="preserve">першочергового забезпечення житловою площею, як особу з </w:t>
      </w:r>
      <w:r w:rsidR="004917C1">
        <w:rPr>
          <w:sz w:val="28"/>
          <w:szCs w:val="28"/>
        </w:rPr>
        <w:t xml:space="preserve">інвалідністю внаслідок війни. </w:t>
      </w:r>
    </w:p>
    <w:p w14:paraId="0F7D70B2" w14:textId="74068AA5" w:rsidR="00CA5E8B" w:rsidRPr="00CA5E8B" w:rsidRDefault="00CA5E8B" w:rsidP="004917C1">
      <w:pPr>
        <w:jc w:val="both"/>
        <w:rPr>
          <w:sz w:val="28"/>
          <w:szCs w:val="28"/>
        </w:rPr>
      </w:pPr>
      <w:r w:rsidRPr="00CA5E8B">
        <w:rPr>
          <w:sz w:val="28"/>
          <w:szCs w:val="28"/>
        </w:rPr>
        <w:t>3. Контроль за виконанням цього рішення покласти на заступника селищного</w:t>
      </w:r>
    </w:p>
    <w:p w14:paraId="373BF908" w14:textId="17F140D0" w:rsidR="00994483" w:rsidRDefault="00CA5E8B" w:rsidP="004917C1">
      <w:pPr>
        <w:jc w:val="both"/>
        <w:rPr>
          <w:sz w:val="28"/>
          <w:szCs w:val="28"/>
        </w:rPr>
      </w:pPr>
      <w:r w:rsidRPr="00CA5E8B">
        <w:rPr>
          <w:sz w:val="28"/>
          <w:szCs w:val="28"/>
        </w:rPr>
        <w:t xml:space="preserve">голови </w:t>
      </w:r>
      <w:r w:rsidR="004917C1">
        <w:rPr>
          <w:sz w:val="28"/>
          <w:szCs w:val="28"/>
        </w:rPr>
        <w:t>з питань діяльності виконавчих органів Андрія МАРЧУКА.</w:t>
      </w:r>
    </w:p>
    <w:p w14:paraId="1D501CB8" w14:textId="256A7851" w:rsidR="004917C1" w:rsidRDefault="004917C1" w:rsidP="00CA5E8B">
      <w:pPr>
        <w:rPr>
          <w:sz w:val="28"/>
          <w:szCs w:val="28"/>
        </w:rPr>
      </w:pPr>
    </w:p>
    <w:p w14:paraId="00967B1E" w14:textId="27FDF083" w:rsidR="004917C1" w:rsidRDefault="004917C1" w:rsidP="00CA5E8B">
      <w:pPr>
        <w:rPr>
          <w:sz w:val="28"/>
          <w:szCs w:val="28"/>
        </w:rPr>
      </w:pPr>
    </w:p>
    <w:p w14:paraId="5400976C" w14:textId="35BDFAAA" w:rsidR="004917C1" w:rsidRDefault="004917C1" w:rsidP="00CA5E8B">
      <w:pPr>
        <w:rPr>
          <w:sz w:val="28"/>
          <w:szCs w:val="28"/>
        </w:rPr>
      </w:pPr>
    </w:p>
    <w:p w14:paraId="5446279E" w14:textId="3B5DCB24" w:rsidR="004917C1" w:rsidRPr="00A44749" w:rsidRDefault="004917C1" w:rsidP="00CA5E8B">
      <w:pPr>
        <w:rPr>
          <w:sz w:val="28"/>
          <w:szCs w:val="28"/>
        </w:rPr>
      </w:pPr>
      <w:r>
        <w:rPr>
          <w:sz w:val="28"/>
          <w:szCs w:val="28"/>
        </w:rPr>
        <w:t xml:space="preserve">Селищний голова                                               Микола КОБРИНЧУК  </w:t>
      </w:r>
    </w:p>
    <w:sectPr w:rsidR="004917C1" w:rsidRPr="00A4474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2759C"/>
    <w:multiLevelType w:val="hybridMultilevel"/>
    <w:tmpl w:val="6016960E"/>
    <w:lvl w:ilvl="0" w:tplc="2872E4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B6F0B"/>
    <w:multiLevelType w:val="hybridMultilevel"/>
    <w:tmpl w:val="2CD41D40"/>
    <w:lvl w:ilvl="0" w:tplc="DF4286B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437C4"/>
    <w:multiLevelType w:val="hybridMultilevel"/>
    <w:tmpl w:val="6EE22C00"/>
    <w:lvl w:ilvl="0" w:tplc="79CC13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83"/>
    <w:rsid w:val="00044231"/>
    <w:rsid w:val="000C5C36"/>
    <w:rsid w:val="00103147"/>
    <w:rsid w:val="00142EC6"/>
    <w:rsid w:val="001471D4"/>
    <w:rsid w:val="00250DC2"/>
    <w:rsid w:val="004261EA"/>
    <w:rsid w:val="004917C1"/>
    <w:rsid w:val="005325B0"/>
    <w:rsid w:val="00566C0F"/>
    <w:rsid w:val="006C0B77"/>
    <w:rsid w:val="006C4553"/>
    <w:rsid w:val="008242FF"/>
    <w:rsid w:val="00870751"/>
    <w:rsid w:val="00922C48"/>
    <w:rsid w:val="00994483"/>
    <w:rsid w:val="00B915B7"/>
    <w:rsid w:val="00C83CB4"/>
    <w:rsid w:val="00CA5E8B"/>
    <w:rsid w:val="00DB64D7"/>
    <w:rsid w:val="00E160CF"/>
    <w:rsid w:val="00E41837"/>
    <w:rsid w:val="00E43541"/>
    <w:rsid w:val="00EA5477"/>
    <w:rsid w:val="00EA59DF"/>
    <w:rsid w:val="00EE4070"/>
    <w:rsid w:val="00F12C76"/>
    <w:rsid w:val="00FA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E4EA78"/>
  <w15:chartTrackingRefBased/>
  <w15:docId w15:val="{44616373-D13B-45D0-BA29-8C91BF71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48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uk-UA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944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48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48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48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48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48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48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48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48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44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448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4483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94483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9448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9448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9448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9448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qFormat/>
    <w:rsid w:val="009944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rsid w:val="00994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48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94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94483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994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48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48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94483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994483"/>
    <w:rPr>
      <w:b/>
      <w:bCs/>
      <w:smallCaps/>
      <w:color w:val="2E74B5" w:themeColor="accent1" w:themeShade="BF"/>
      <w:spacing w:val="5"/>
    </w:rPr>
  </w:style>
  <w:style w:type="paragraph" w:styleId="ae">
    <w:name w:val="No Spacing"/>
    <w:uiPriority w:val="1"/>
    <w:qFormat/>
    <w:rsid w:val="00C83CB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cp:lastPrinted>2025-05-26T07:10:00Z</cp:lastPrinted>
  <dcterms:created xsi:type="dcterms:W3CDTF">2025-05-15T11:59:00Z</dcterms:created>
  <dcterms:modified xsi:type="dcterms:W3CDTF">2025-05-26T07:27:00Z</dcterms:modified>
</cp:coreProperties>
</file>