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9902" w14:textId="77777777" w:rsidR="00F40D38" w:rsidRPr="001E367B" w:rsidRDefault="00757B75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object w:dxaOrig="1440" w:dyaOrig="1440"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5801218" r:id="rId9"/>
        </w:obje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51E7B4F0" w:rsidR="007D4CA1" w:rsidRPr="001E367B" w:rsidRDefault="004D67A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01 </w:t>
      </w:r>
      <w:r>
        <w:rPr>
          <w:rFonts w:ascii="Times New Roman" w:hAnsi="Times New Roman"/>
          <w:bCs/>
          <w:sz w:val="28"/>
          <w:szCs w:val="28"/>
        </w:rPr>
        <w:t>серпня</w:t>
      </w:r>
      <w:r w:rsidR="00773879">
        <w:rPr>
          <w:rFonts w:ascii="Times New Roman" w:hAnsi="Times New Roman"/>
          <w:bCs/>
          <w:sz w:val="28"/>
          <w:szCs w:val="28"/>
        </w:rPr>
        <w:t xml:space="preserve"> 2025 </w:t>
      </w:r>
      <w:r w:rsidR="007D4CA1"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       №</w:t>
      </w:r>
      <w:r>
        <w:rPr>
          <w:rFonts w:ascii="Times New Roman" w:hAnsi="Times New Roman"/>
          <w:bCs/>
          <w:sz w:val="28"/>
          <w:szCs w:val="28"/>
        </w:rPr>
        <w:t>73</w:t>
      </w:r>
    </w:p>
    <w:bookmarkEnd w:id="0"/>
    <w:p w14:paraId="12CD148E" w14:textId="77777777" w:rsidR="000413E0" w:rsidRDefault="000413E0" w:rsidP="00D42726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49874F" w14:textId="3C2FDA0E" w:rsidR="00D42726" w:rsidRPr="00D42726" w:rsidRDefault="00D42726" w:rsidP="00D42726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2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 затвердження Положення про</w:t>
      </w:r>
    </w:p>
    <w:p w14:paraId="42D8CC53" w14:textId="77777777" w:rsidR="00D42726" w:rsidRPr="00D42726" w:rsidRDefault="00D42726" w:rsidP="00D42726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2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місцеву комісію з питань розподілу</w:t>
      </w:r>
    </w:p>
    <w:p w14:paraId="122351EA" w14:textId="77777777" w:rsidR="00D42726" w:rsidRPr="00D42726" w:rsidRDefault="00D42726" w:rsidP="00D42726">
      <w:pPr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публічних інвестицій та її складу</w:t>
      </w:r>
      <w:r w:rsidRPr="00D4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Брацлавської селищної територіальної громади</w:t>
      </w:r>
    </w:p>
    <w:p w14:paraId="700A359A" w14:textId="77777777" w:rsidR="00D42726" w:rsidRP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B74C9B" w14:textId="77777777" w:rsidR="00D42726" w:rsidRP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2B34B" w14:textId="6372B272" w:rsidR="00D42726" w:rsidRPr="00D42726" w:rsidRDefault="00D42726" w:rsidP="00D42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 до пункту 2 статті 52 Закону України «Про місцеве самоврядування в Україні», пункту 5 статті 75</w:t>
      </w:r>
      <w:r w:rsidRPr="00D4272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</w:t>
      </w:r>
      <w:r w:rsidRPr="00D42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Бюджетного кодексу України, наказу Міністерства фінансів України від 15 квітня 2025 року № 202 «Про затвердження примірного Положення про місцеву комісію з питань розподілу публічних інвестицій», </w:t>
      </w:r>
      <w:r w:rsidRPr="00D4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розподілу коштів бюджету Брацлавської селищної територіальної громади на підготовку та реалізацію публічних інвестицій,, виконавчий комітет </w:t>
      </w:r>
      <w:r w:rsidRPr="00D4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Брацлавської селищної</w:t>
      </w:r>
      <w:r w:rsidRPr="00D4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ВИРІШИВ</w:t>
      </w:r>
      <w:r w:rsidRPr="00D4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A52E0B" w14:textId="77777777" w:rsidR="00D42726" w:rsidRPr="00D42726" w:rsidRDefault="00D42726" w:rsidP="00D4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4481F" w14:textId="3E59CB9A" w:rsidR="00D42726" w:rsidRPr="00D42726" w:rsidRDefault="00D42726" w:rsidP="00D42726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склад місцевої комісії з питань розподілу публічних інвестицій, </w:t>
      </w:r>
      <w:r w:rsidRPr="00D4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(додається).</w:t>
      </w:r>
    </w:p>
    <w:p w14:paraId="42AF84DC" w14:textId="77777777" w:rsidR="00D42726" w:rsidRPr="00D42726" w:rsidRDefault="00D42726" w:rsidP="00D42726">
      <w:pPr>
        <w:tabs>
          <w:tab w:val="left" w:pos="0"/>
          <w:tab w:val="left" w:pos="142"/>
        </w:tabs>
        <w:spacing w:after="0" w:line="240" w:lineRule="auto"/>
        <w:ind w:left="975" w:right="-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88BD38" w14:textId="717FC307" w:rsidR="00D42726" w:rsidRPr="00D42726" w:rsidRDefault="00D42726" w:rsidP="00D42726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місцеву комісію з питань розподілу публічних інвестицій</w:t>
      </w:r>
      <w:r w:rsidRPr="00D4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(додається).</w:t>
      </w:r>
    </w:p>
    <w:p w14:paraId="32CFEA42" w14:textId="77777777" w:rsidR="00D42726" w:rsidRPr="00D42726" w:rsidRDefault="00D42726" w:rsidP="00D427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5AA271" w14:textId="77777777" w:rsidR="00D42726" w:rsidRPr="00D42726" w:rsidRDefault="00D42726" w:rsidP="00D42726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виконанням даного рішення покласти на заступника селищного голови з питань діяльності виконавчих                                                 органів (Андрій МАРЧУК).</w:t>
      </w:r>
    </w:p>
    <w:p w14:paraId="4916B94B" w14:textId="77777777" w:rsidR="00D42726" w:rsidRPr="00D42726" w:rsidRDefault="00D42726" w:rsidP="00D427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CF4FFC" w14:textId="77777777" w:rsidR="00D42726" w:rsidRPr="00D42726" w:rsidRDefault="00D42726" w:rsidP="00D42726">
      <w:pPr>
        <w:tabs>
          <w:tab w:val="left" w:pos="0"/>
          <w:tab w:val="left" w:pos="14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3C32F1" w14:textId="77777777" w:rsidR="00D42726" w:rsidRPr="00D42726" w:rsidRDefault="00D42726" w:rsidP="00D427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7B0A77" w14:textId="77777777" w:rsidR="00D42726" w:rsidRPr="004D67A9" w:rsidRDefault="00D42726" w:rsidP="00D42726">
      <w:pPr>
        <w:tabs>
          <w:tab w:val="left" w:pos="0"/>
          <w:tab w:val="left" w:pos="14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Селищний голова </w:t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D6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Микола КОБРИНЧУК</w:t>
      </w:r>
    </w:p>
    <w:p w14:paraId="5A4D3293" w14:textId="77777777" w:rsidR="00D42726" w:rsidRPr="00D42726" w:rsidRDefault="00D42726" w:rsidP="00D42726">
      <w:pPr>
        <w:spacing w:line="256" w:lineRule="auto"/>
        <w:rPr>
          <w:rFonts w:ascii="Times New Roman" w:eastAsia="Times New Roman" w:hAnsi="Times New Roman" w:cs="Times New Roman"/>
          <w:bCs/>
          <w:iCs/>
          <w:color w:val="FFFFFF" w:themeColor="background1"/>
          <w:sz w:val="28"/>
          <w:szCs w:val="28"/>
          <w:lang w:eastAsia="ru-RU"/>
        </w:rPr>
      </w:pPr>
      <w:r w:rsidRPr="004D67A9">
        <w:rPr>
          <w:rFonts w:ascii="Times New Roman" w:eastAsia="Times New Roman" w:hAnsi="Times New Roman" w:cs="Times New Roman"/>
          <w:bCs/>
          <w:iCs/>
          <w:color w:val="FFFFFF" w:themeColor="background1"/>
          <w:sz w:val="28"/>
          <w:szCs w:val="28"/>
          <w:lang w:eastAsia="ru-RU"/>
        </w:rPr>
        <w:t xml:space="preserve">Затвердити Положення про </w:t>
      </w:r>
      <w:r w:rsidRPr="004D67A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Інвестиційну раду Брацлавської селищної </w:t>
      </w:r>
      <w:r w:rsidRPr="00D4272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територіальної громади</w:t>
      </w:r>
      <w:r w:rsidRPr="00D42726">
        <w:rPr>
          <w:rFonts w:ascii="Times New Roman" w:eastAsia="SimSun" w:hAnsi="Times New Roman" w:cs="Times New Roman"/>
          <w:color w:val="FFFFFF" w:themeColor="background1"/>
          <w:kern w:val="2"/>
          <w:sz w:val="28"/>
          <w:szCs w:val="28"/>
          <w:lang w:eastAsia="hi-IN" w:bidi="hi-IN"/>
        </w:rPr>
        <w:t xml:space="preserve"> </w:t>
      </w:r>
      <w:r w:rsidRPr="00D42726">
        <w:rPr>
          <w:rFonts w:ascii="Times New Roman" w:eastAsia="Times New Roman" w:hAnsi="Times New Roman" w:cs="Times New Roman"/>
          <w:bCs/>
          <w:iCs/>
          <w:color w:val="FFFFFF" w:themeColor="background1"/>
          <w:sz w:val="28"/>
          <w:szCs w:val="28"/>
          <w:lang w:eastAsia="ru-RU"/>
        </w:rPr>
        <w:t>додатку № 2, (додається).</w:t>
      </w:r>
    </w:p>
    <w:p w14:paraId="5E9A05D8" w14:textId="77777777" w:rsidR="00D42726" w:rsidRPr="00D42726" w:rsidRDefault="00D42726" w:rsidP="00D42726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color w:val="FFFFFF" w:themeColor="background1"/>
          <w:kern w:val="2"/>
          <w:sz w:val="28"/>
          <w:szCs w:val="28"/>
          <w:lang w:eastAsia="hi-IN" w:bidi="hi-IN"/>
        </w:rPr>
      </w:pPr>
    </w:p>
    <w:p w14:paraId="55DF2481" w14:textId="77777777" w:rsidR="00D42726" w:rsidRPr="00D42726" w:rsidRDefault="00D42726" w:rsidP="00D42726">
      <w:pPr>
        <w:tabs>
          <w:tab w:val="left" w:pos="142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3.</w:t>
      </w:r>
      <w:r w:rsidRPr="00D42726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 xml:space="preserve"> </w:t>
      </w:r>
      <w:r w:rsidRPr="00D42726">
        <w:rPr>
          <w:rFonts w:ascii="Times New Roman" w:eastAsia="Times New Roman" w:hAnsi="Times New Roman" w:cs="Times New Roman"/>
          <w:color w:val="FFFFFF" w:themeColor="background1"/>
          <w:spacing w:val="-6"/>
          <w:sz w:val="28"/>
          <w:szCs w:val="28"/>
          <w:lang w:eastAsia="ru-RU"/>
        </w:rPr>
        <w:t xml:space="preserve">Контроль за виконанням даного рішення покласти на заступника селищного голови з питань діяльності  виконавчих органів (Андрій МАРЧУК). </w:t>
      </w:r>
    </w:p>
    <w:p w14:paraId="6C885E6C" w14:textId="77777777" w:rsidR="00D42726" w:rsidRPr="00D42726" w:rsidRDefault="00D42726" w:rsidP="00D42726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E37A50E" w14:textId="5B31FE46" w:rsidR="00D42726" w:rsidRP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pacing w:val="-6"/>
          <w:sz w:val="28"/>
          <w:szCs w:val="28"/>
          <w:lang w:eastAsia="ru-RU"/>
        </w:rPr>
      </w:pPr>
    </w:p>
    <w:p w14:paraId="07C3C788" w14:textId="77777777" w:rsidR="00D42726" w:rsidRP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FFFF" w:themeColor="background1"/>
          <w:spacing w:val="-6"/>
          <w:sz w:val="28"/>
          <w:szCs w:val="28"/>
          <w:lang w:eastAsia="ru-RU"/>
        </w:rPr>
      </w:pPr>
    </w:p>
    <w:p w14:paraId="7CCA5DC8" w14:textId="55C0F4C9" w:rsidR="00D42726" w:rsidRPr="00D42726" w:rsidRDefault="004D67A9" w:rsidP="00D42726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ЗАТВЕРДЖЕНО</w:t>
      </w:r>
    </w:p>
    <w:p w14:paraId="7A7CB664" w14:textId="1CB08EF6" w:rsidR="00D42726" w:rsidRPr="00D42726" w:rsidRDefault="00D42726" w:rsidP="00D4272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рішення виконавчого комітету </w:t>
      </w:r>
    </w:p>
    <w:p w14:paraId="1D6E1A88" w14:textId="77777777" w:rsidR="00D42726" w:rsidRPr="00D42726" w:rsidRDefault="00D42726" w:rsidP="00D4272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Брацлавської селищної ради</w:t>
      </w:r>
    </w:p>
    <w:p w14:paraId="23FCA528" w14:textId="5EA1B62C" w:rsidR="00D42726" w:rsidRPr="00D42726" w:rsidRDefault="004D67A9" w:rsidP="00D42726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 01.08</w:t>
      </w:r>
      <w:r w:rsidR="00D42726" w:rsidRPr="00D42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 №</w:t>
      </w:r>
      <w:r w:rsidR="00D42726" w:rsidRPr="00D427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73</w:t>
      </w:r>
      <w:r w:rsidR="00D42726" w:rsidRPr="00D4272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</w:p>
    <w:p w14:paraId="2E58A987" w14:textId="77777777" w:rsidR="00D42726" w:rsidRPr="00D42726" w:rsidRDefault="00D42726" w:rsidP="00D42726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14:paraId="1A6C6A26" w14:textId="77777777" w:rsidR="00D42726" w:rsidRPr="00D42726" w:rsidRDefault="00D42726" w:rsidP="00D42726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14:paraId="4C30FFEE" w14:textId="77777777" w:rsidR="00D42726" w:rsidRPr="00D42726" w:rsidRDefault="00D42726" w:rsidP="00D4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</w:t>
      </w:r>
    </w:p>
    <w:p w14:paraId="0ED73C49" w14:textId="77777777" w:rsidR="00D42726" w:rsidRPr="00D42726" w:rsidRDefault="00D42726" w:rsidP="00D42726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місцевої комісії з питань розподілу публічних інвестицій</w:t>
      </w:r>
    </w:p>
    <w:p w14:paraId="7230626E" w14:textId="77777777" w:rsidR="00D42726" w:rsidRPr="00D42726" w:rsidRDefault="00D42726" w:rsidP="00D42726">
      <w:pPr>
        <w:keepNext/>
        <w:tabs>
          <w:tab w:val="left" w:pos="1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Брацлавської селищної територіальної громади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0"/>
      </w:tblGrid>
      <w:tr w:rsidR="00D42726" w:rsidRPr="00D42726" w14:paraId="5303E0F4" w14:textId="77777777" w:rsidTr="00D42726">
        <w:trPr>
          <w:trHeight w:val="567"/>
        </w:trPr>
        <w:tc>
          <w:tcPr>
            <w:tcW w:w="10065" w:type="dxa"/>
            <w:gridSpan w:val="3"/>
          </w:tcPr>
          <w:p w14:paraId="453D12B7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42726" w:rsidRPr="00D42726" w14:paraId="374FCDE4" w14:textId="77777777" w:rsidTr="00D42726">
        <w:trPr>
          <w:trHeight w:val="567"/>
        </w:trPr>
        <w:tc>
          <w:tcPr>
            <w:tcW w:w="3828" w:type="dxa"/>
            <w:hideMark/>
          </w:tcPr>
          <w:p w14:paraId="56D9CEC0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ПЕТРОВА</w:t>
            </w:r>
          </w:p>
        </w:tc>
        <w:tc>
          <w:tcPr>
            <w:tcW w:w="567" w:type="dxa"/>
            <w:hideMark/>
          </w:tcPr>
          <w:p w14:paraId="7CDD7AFB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57C3EA37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відділу селищної ради, голова комісії</w:t>
            </w:r>
          </w:p>
          <w:p w14:paraId="11FD23B7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42726" w:rsidRPr="00D42726" w14:paraId="43E9AECF" w14:textId="77777777" w:rsidTr="00D42726">
        <w:trPr>
          <w:trHeight w:val="567"/>
        </w:trPr>
        <w:tc>
          <w:tcPr>
            <w:tcW w:w="3828" w:type="dxa"/>
            <w:hideMark/>
          </w:tcPr>
          <w:p w14:paraId="0B9A7654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Андрій МАРЧУК</w:t>
            </w:r>
          </w:p>
        </w:tc>
        <w:tc>
          <w:tcPr>
            <w:tcW w:w="567" w:type="dxa"/>
          </w:tcPr>
          <w:p w14:paraId="3FBA2778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388EDD9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7199412" w14:textId="1475963A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заступник селищного голови з питань діяльності виконавчих органів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B524224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</w:t>
            </w:r>
            <w:r w:rsidRPr="00D427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голови  комісії </w:t>
            </w:r>
          </w:p>
          <w:p w14:paraId="2DC0437C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42726" w:rsidRPr="00D42726" w14:paraId="2494895D" w14:textId="77777777" w:rsidTr="00D42726">
        <w:trPr>
          <w:trHeight w:val="567"/>
        </w:trPr>
        <w:tc>
          <w:tcPr>
            <w:tcW w:w="3828" w:type="dxa"/>
          </w:tcPr>
          <w:p w14:paraId="76E40EF7" w14:textId="2AA8E2E8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ОСАДЧУК</w:t>
            </w:r>
          </w:p>
          <w:p w14:paraId="261F1CC8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29FF2A9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D2CF43F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0A2C6DD" w14:textId="2C15B101" w:rsid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спеціаліст фінансового відділу селищної ради, секретар  комісії</w:t>
            </w:r>
          </w:p>
          <w:p w14:paraId="57343B38" w14:textId="09D0B49B" w:rsidR="0024534B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D48F2" w14:textId="02EBFA65" w:rsidR="0024534B" w:rsidRPr="0024534B" w:rsidRDefault="0024534B" w:rsidP="0024534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Члени комісії:</w:t>
            </w:r>
          </w:p>
          <w:p w14:paraId="5FB3EC0B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34115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3AC550DE" w14:textId="77777777" w:rsidTr="00D42726">
        <w:trPr>
          <w:trHeight w:val="711"/>
        </w:trPr>
        <w:tc>
          <w:tcPr>
            <w:tcW w:w="3828" w:type="dxa"/>
            <w:hideMark/>
          </w:tcPr>
          <w:p w14:paraId="54C2C8B9" w14:textId="77777777" w:rsidR="00D42726" w:rsidRPr="00D42726" w:rsidRDefault="00D42726" w:rsidP="00D42726">
            <w:pPr>
              <w:spacing w:after="0" w:line="256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МАШТАЛЯР</w:t>
            </w:r>
          </w:p>
        </w:tc>
        <w:tc>
          <w:tcPr>
            <w:tcW w:w="567" w:type="dxa"/>
            <w:hideMark/>
          </w:tcPr>
          <w:p w14:paraId="4F9B4E87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hideMark/>
          </w:tcPr>
          <w:p w14:paraId="14206B69" w14:textId="378EE345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освіти Брацлавської селищної ради</w:t>
            </w:r>
          </w:p>
        </w:tc>
      </w:tr>
      <w:tr w:rsidR="00D42726" w:rsidRPr="00D42726" w14:paraId="01EAF7B8" w14:textId="77777777" w:rsidTr="00D42726">
        <w:trPr>
          <w:trHeight w:val="711"/>
        </w:trPr>
        <w:tc>
          <w:tcPr>
            <w:tcW w:w="3828" w:type="dxa"/>
            <w:hideMark/>
          </w:tcPr>
          <w:p w14:paraId="3B10EC38" w14:textId="77777777" w:rsidR="00D42726" w:rsidRPr="00D42726" w:rsidRDefault="00D42726" w:rsidP="00D42726">
            <w:pPr>
              <w:spacing w:after="0" w:line="256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ПЕРЕВОЗНЮК</w:t>
            </w:r>
          </w:p>
        </w:tc>
        <w:tc>
          <w:tcPr>
            <w:tcW w:w="567" w:type="dxa"/>
            <w:hideMark/>
          </w:tcPr>
          <w:p w14:paraId="1342F4B7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0AB2D831" w14:textId="71926740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забезпечення надання адміністративних послуг Брацлавської селищної ради</w:t>
            </w:r>
          </w:p>
          <w:p w14:paraId="0A1C7CC3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058C392E" w14:textId="77777777" w:rsidTr="00D42726">
        <w:trPr>
          <w:trHeight w:val="711"/>
        </w:trPr>
        <w:tc>
          <w:tcPr>
            <w:tcW w:w="3828" w:type="dxa"/>
            <w:hideMark/>
          </w:tcPr>
          <w:p w14:paraId="2E2E0E22" w14:textId="77777777" w:rsidR="00D42726" w:rsidRPr="00D42726" w:rsidRDefault="00D42726" w:rsidP="00D42726">
            <w:pPr>
              <w:spacing w:after="0" w:line="256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ОЛІЙНИК</w:t>
            </w:r>
          </w:p>
        </w:tc>
        <w:tc>
          <w:tcPr>
            <w:tcW w:w="567" w:type="dxa"/>
          </w:tcPr>
          <w:p w14:paraId="37E10259" w14:textId="188FF6EB" w:rsidR="00D42726" w:rsidRPr="00D42726" w:rsidRDefault="0024534B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4E23F290" w14:textId="1BF6C82F" w:rsidR="00D42726" w:rsidRPr="00D42726" w:rsidRDefault="00CC45DD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4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к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омунальн</w:t>
            </w:r>
            <w:r w:rsidR="0024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</w:t>
            </w:r>
            <w:r w:rsidR="0024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"Центр надання соціальних послуг" Брацлавської селищної ради</w:t>
            </w:r>
          </w:p>
          <w:p w14:paraId="541D5D2C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3F48084B" w14:textId="77777777" w:rsidTr="00D42726">
        <w:trPr>
          <w:trHeight w:val="711"/>
        </w:trPr>
        <w:tc>
          <w:tcPr>
            <w:tcW w:w="3828" w:type="dxa"/>
            <w:hideMark/>
          </w:tcPr>
          <w:p w14:paraId="6F7A452B" w14:textId="77777777" w:rsidR="00D42726" w:rsidRPr="00D42726" w:rsidRDefault="00D42726" w:rsidP="00D42726">
            <w:pPr>
              <w:spacing w:after="0" w:line="256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 ЯМПОЛЬ</w:t>
            </w:r>
          </w:p>
        </w:tc>
        <w:tc>
          <w:tcPr>
            <w:tcW w:w="567" w:type="dxa"/>
          </w:tcPr>
          <w:p w14:paraId="40BC69F3" w14:textId="09FE9065" w:rsidR="00D42726" w:rsidRPr="00D42726" w:rsidRDefault="0024534B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17395557" w14:textId="102E358B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дітей Брацлавської селищної ради</w:t>
            </w:r>
          </w:p>
          <w:p w14:paraId="0D8B97B7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6DEBBB3D" w14:textId="77777777" w:rsidTr="00D42726">
        <w:trPr>
          <w:trHeight w:val="693"/>
        </w:trPr>
        <w:tc>
          <w:tcPr>
            <w:tcW w:w="3828" w:type="dxa"/>
            <w:hideMark/>
          </w:tcPr>
          <w:p w14:paraId="497303A8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СОСНОВСЬКА </w:t>
            </w:r>
          </w:p>
        </w:tc>
        <w:tc>
          <w:tcPr>
            <w:tcW w:w="567" w:type="dxa"/>
            <w:hideMark/>
          </w:tcPr>
          <w:p w14:paraId="5C6018C6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6DA34E7A" w14:textId="43C4877B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КНП "Центр первинної медико- санітарної допомоги" Брацлавської селищної ради </w:t>
            </w:r>
          </w:p>
          <w:p w14:paraId="2D068366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52F1EE53" w14:textId="77777777" w:rsidTr="00D42726">
        <w:trPr>
          <w:trHeight w:val="693"/>
        </w:trPr>
        <w:tc>
          <w:tcPr>
            <w:tcW w:w="3828" w:type="dxa"/>
          </w:tcPr>
          <w:p w14:paraId="077B158A" w14:textId="1787B840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 ЯЦЮК</w:t>
            </w:r>
          </w:p>
        </w:tc>
        <w:tc>
          <w:tcPr>
            <w:tcW w:w="567" w:type="dxa"/>
          </w:tcPr>
          <w:p w14:paraId="17F604B6" w14:textId="4CB42BB7" w:rsidR="00D42726" w:rsidRPr="00D42726" w:rsidRDefault="0024534B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541F68B9" w14:textId="4D572F6E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КНП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"Медичний центр" Брацлавської селищної ради</w:t>
            </w:r>
          </w:p>
          <w:p w14:paraId="54015A4C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3BA3720D" w14:textId="77777777" w:rsidTr="00D42726">
        <w:trPr>
          <w:trHeight w:val="823"/>
        </w:trPr>
        <w:tc>
          <w:tcPr>
            <w:tcW w:w="3828" w:type="dxa"/>
          </w:tcPr>
          <w:p w14:paraId="2650C264" w14:textId="19077E91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Анатолій Я</w:t>
            </w:r>
            <w:r w:rsidR="00C84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ИМЧУК</w:t>
            </w:r>
          </w:p>
        </w:tc>
        <w:tc>
          <w:tcPr>
            <w:tcW w:w="567" w:type="dxa"/>
            <w:hideMark/>
          </w:tcPr>
          <w:p w14:paraId="033E40D0" w14:textId="24C37012" w:rsidR="00D42726" w:rsidRPr="00D42726" w:rsidRDefault="0024534B" w:rsidP="002453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hideMark/>
          </w:tcPr>
          <w:p w14:paraId="06490DCF" w14:textId="1C0D1F3C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начальник </w:t>
            </w:r>
            <w:r w:rsidR="00D42726" w:rsidRPr="00D427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Брацлавськ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ої</w:t>
            </w:r>
            <w:r w:rsidR="00D42726" w:rsidRPr="00D427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територіальн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ої</w:t>
            </w:r>
            <w:r w:rsidR="00D42726" w:rsidRPr="00D427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місцев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ої</w:t>
            </w:r>
            <w:r w:rsidR="00D42726" w:rsidRPr="00D427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пожежн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ої</w:t>
            </w:r>
            <w:r w:rsidR="00D42726" w:rsidRPr="00D427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</w:tr>
      <w:tr w:rsidR="00D42726" w:rsidRPr="00D42726" w14:paraId="7385294B" w14:textId="77777777" w:rsidTr="00D42726">
        <w:trPr>
          <w:trHeight w:val="849"/>
        </w:trPr>
        <w:tc>
          <w:tcPr>
            <w:tcW w:w="3828" w:type="dxa"/>
          </w:tcPr>
          <w:p w14:paraId="085B41DF" w14:textId="24A70D8E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СВІРІДОВ</w:t>
            </w:r>
          </w:p>
        </w:tc>
        <w:tc>
          <w:tcPr>
            <w:tcW w:w="567" w:type="dxa"/>
            <w:hideMark/>
          </w:tcPr>
          <w:p w14:paraId="2FFAB472" w14:textId="77777777" w:rsidR="00D42726" w:rsidRPr="00D42726" w:rsidRDefault="00D42726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hideMark/>
          </w:tcPr>
          <w:p w14:paraId="3FE9483D" w14:textId="468F6399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Брацлавськ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комбінат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комунальних підприємств</w:t>
            </w:r>
          </w:p>
        </w:tc>
      </w:tr>
      <w:tr w:rsidR="00D42726" w:rsidRPr="00D42726" w14:paraId="63B4434B" w14:textId="77777777" w:rsidTr="00D42726">
        <w:trPr>
          <w:trHeight w:val="849"/>
        </w:trPr>
        <w:tc>
          <w:tcPr>
            <w:tcW w:w="3828" w:type="dxa"/>
          </w:tcPr>
          <w:p w14:paraId="568E19FB" w14:textId="724647FD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ЛЮДВА</w:t>
            </w:r>
          </w:p>
        </w:tc>
        <w:tc>
          <w:tcPr>
            <w:tcW w:w="567" w:type="dxa"/>
          </w:tcPr>
          <w:p w14:paraId="24879637" w14:textId="0D449FC3" w:rsidR="00D42726" w:rsidRPr="00D42726" w:rsidRDefault="0024534B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009A8244" w14:textId="19BBAF09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"Брацлавська публічна бібліотека" Брацлавської селищної ради</w:t>
            </w:r>
          </w:p>
          <w:p w14:paraId="42842CB7" w14:textId="77777777" w:rsidR="00D42726" w:rsidRPr="00D42726" w:rsidRDefault="00D42726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726" w:rsidRPr="00D42726" w14:paraId="14FFB029" w14:textId="77777777" w:rsidTr="00D42726">
        <w:trPr>
          <w:trHeight w:val="849"/>
        </w:trPr>
        <w:tc>
          <w:tcPr>
            <w:tcW w:w="3828" w:type="dxa"/>
          </w:tcPr>
          <w:p w14:paraId="15867F3F" w14:textId="55BCF664" w:rsidR="00D42726" w:rsidRPr="00D42726" w:rsidRDefault="0024534B" w:rsidP="00D4272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ПІДРУШНЯК</w:t>
            </w:r>
          </w:p>
        </w:tc>
        <w:tc>
          <w:tcPr>
            <w:tcW w:w="567" w:type="dxa"/>
          </w:tcPr>
          <w:p w14:paraId="63CC560C" w14:textId="4D4547A6" w:rsidR="00D42726" w:rsidRPr="00D42726" w:rsidRDefault="0024534B" w:rsidP="00D427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14:paraId="310DF31C" w14:textId="7613135D" w:rsidR="00D42726" w:rsidRPr="00D42726" w:rsidRDefault="0024534B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726" w:rsidRPr="00D4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"Центр культури та дозвілля Брацлавської селищної ради"</w:t>
            </w:r>
          </w:p>
          <w:p w14:paraId="7F345076" w14:textId="77777777" w:rsidR="00D42726" w:rsidRPr="00D42726" w:rsidRDefault="00D42726" w:rsidP="00D4272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15E0F3" w14:textId="77777777" w:rsidR="00D42726" w:rsidRP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638BC4" w14:textId="54DAC0E2" w:rsidR="00D42726" w:rsidRDefault="00D42726" w:rsidP="00D427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267FBB" w14:textId="77777777" w:rsidR="0024534B" w:rsidRPr="00D42726" w:rsidRDefault="0024534B" w:rsidP="00D427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1F8BD" w14:textId="3DA599D7" w:rsidR="00C84500" w:rsidRDefault="004D67A9" w:rsidP="004D67A9">
      <w:pPr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</w:t>
      </w:r>
    </w:p>
    <w:p w14:paraId="7D9EB840" w14:textId="4D0F6DE1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729AD" w14:textId="1C06C2FE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34864" w14:textId="43ACEE0F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58519" w14:textId="0C3FED25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96ED9" w14:textId="4C9E3C78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2A5ED" w14:textId="4824693D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6119E" w14:textId="103EA6AE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D113D" w14:textId="14DB3B90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8B417" w14:textId="4C71B9B6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E4F69" w14:textId="6E69563E" w:rsidR="00C84500" w:rsidRDefault="00C84500" w:rsidP="00D42726">
      <w:pPr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F5905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7DB2902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0DF50D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9233E3A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2A8C43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14315F0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273AC4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A6B82D2" w14:textId="77777777" w:rsid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C012B7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969E69A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B7EA6FE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9426521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3AC656B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485A31E" w14:textId="77777777" w:rsidR="004D67A9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6C929C9" w14:textId="7E96F231" w:rsidR="00C84500" w:rsidRPr="00C84500" w:rsidRDefault="004D67A9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ЗАТВЕРДЖЕНО</w:t>
      </w:r>
    </w:p>
    <w:p w14:paraId="3E54CF19" w14:textId="7299949E" w:rsidR="00C84500" w:rsidRPr="00C84500" w:rsidRDefault="00C84500" w:rsidP="00C845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рішення виконавчого комітету </w:t>
      </w:r>
    </w:p>
    <w:p w14:paraId="5699CC12" w14:textId="77777777" w:rsidR="00C84500" w:rsidRPr="00C84500" w:rsidRDefault="00C84500" w:rsidP="00C8450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4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Брацлавської селищної ради</w:t>
      </w:r>
    </w:p>
    <w:p w14:paraId="6536AE25" w14:textId="2FEA2AB2" w:rsidR="00C84500" w:rsidRPr="00C84500" w:rsidRDefault="00C84500" w:rsidP="00C84500">
      <w:pPr>
        <w:spacing w:after="0" w:line="240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C84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01.08.2025 №</w:t>
      </w:r>
      <w:r w:rsidRPr="00C845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4D67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73</w:t>
      </w:r>
      <w:r w:rsidRPr="00C845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</w:p>
    <w:p w14:paraId="7DC3B8F3" w14:textId="77777777" w:rsidR="00C84500" w:rsidRPr="00C84500" w:rsidRDefault="00C84500" w:rsidP="00C8450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eastAsia="hi-IN" w:bidi="hi-IN"/>
        </w:rPr>
      </w:pPr>
    </w:p>
    <w:p w14:paraId="589B379D" w14:textId="77777777" w:rsidR="00C84500" w:rsidRPr="00C84500" w:rsidRDefault="00C84500" w:rsidP="00C84500">
      <w:pPr>
        <w:suppressAutoHyphens/>
        <w:autoSpaceDE w:val="0"/>
        <w:spacing w:before="240" w:after="0" w:line="240" w:lineRule="auto"/>
        <w:jc w:val="center"/>
        <w:rPr>
          <w:rFonts w:ascii="Times New Roman" w:eastAsia="SimSun" w:hAnsi="Times New Roman" w:cs="Mangal"/>
          <w:b/>
          <w:bCs/>
          <w:iCs/>
          <w:kern w:val="2"/>
          <w:sz w:val="28"/>
          <w:szCs w:val="28"/>
          <w:lang w:eastAsia="hi-IN" w:bidi="hi-IN"/>
        </w:rPr>
      </w:pPr>
      <w:r w:rsidRPr="00C84500">
        <w:rPr>
          <w:rFonts w:ascii="Times New Roman" w:eastAsia="SimSun" w:hAnsi="Times New Roman" w:cs="Mangal"/>
          <w:b/>
          <w:bCs/>
          <w:iCs/>
          <w:kern w:val="2"/>
          <w:sz w:val="28"/>
          <w:szCs w:val="28"/>
          <w:lang w:eastAsia="hi-IN" w:bidi="hi-IN"/>
        </w:rPr>
        <w:t>ПОЛОЖЕННЯ</w:t>
      </w:r>
    </w:p>
    <w:p w14:paraId="55B16D42" w14:textId="77777777" w:rsidR="00C84500" w:rsidRPr="00C84500" w:rsidRDefault="00C84500" w:rsidP="00C84500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5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</w:t>
      </w:r>
      <w:r w:rsidRPr="00C8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місцеву комісію з питань розподілу публічних інвестицій</w:t>
      </w:r>
    </w:p>
    <w:p w14:paraId="12B9540C" w14:textId="77777777" w:rsidR="00C84500" w:rsidRPr="00C84500" w:rsidRDefault="00C84500" w:rsidP="00C84500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Брацлавської селищної територіальної громади</w:t>
      </w:r>
    </w:p>
    <w:p w14:paraId="6ADA0661" w14:textId="77777777" w:rsidR="00C84500" w:rsidRPr="00C84500" w:rsidRDefault="00C84500" w:rsidP="00C84500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933B604" w14:textId="77777777" w:rsidR="00C84500" w:rsidRPr="00C84500" w:rsidRDefault="00C84500" w:rsidP="00C84500">
      <w:pPr>
        <w:tabs>
          <w:tab w:val="left" w:pos="0"/>
          <w:tab w:val="left" w:pos="4560"/>
        </w:tabs>
        <w:spacing w:after="0" w:line="240" w:lineRule="auto"/>
        <w:ind w:right="-1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1. Комісія з питань розподілу публічних інвестицій ( далі –Комісія) є тимчасовим консультативно – дорадчим органом виконавчого комітету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, який утворюється ним з метою розподілу коштів бюджету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на підготовку та реалізацію публічних інвестиційних проєктів (далі - проєктів) та програм публічних інвестицій (далі - програм).</w:t>
      </w:r>
    </w:p>
    <w:p w14:paraId="5FDA9E2E" w14:textId="77777777" w:rsidR="00C84500" w:rsidRPr="00C84500" w:rsidRDefault="00C84500" w:rsidP="00C84500">
      <w:pPr>
        <w:tabs>
          <w:tab w:val="left" w:pos="0"/>
          <w:tab w:val="left" w:pos="4560"/>
        </w:tabs>
        <w:spacing w:after="0" w:line="240" w:lineRule="auto"/>
        <w:ind w:right="-1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14:paraId="60F325AC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актами місцевих державних адміністрацій, відповідних місцевих рад.</w:t>
      </w:r>
    </w:p>
    <w:p w14:paraId="6AF924F4" w14:textId="77777777" w:rsidR="00C84500" w:rsidRPr="00C84500" w:rsidRDefault="00C84500" w:rsidP="00C84500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</w:p>
    <w:p w14:paraId="730B8CF0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3. Основним завданням Комісії є:</w:t>
      </w:r>
    </w:p>
    <w:p w14:paraId="1D2ACD66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14:paraId="0E167F6D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з огляду на характеристики таких проєктів та програм;</w:t>
      </w:r>
    </w:p>
    <w:p w14:paraId="10232303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-забезпечення дотримання граничних обсягів видатків, надання кредитів з бюджету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та місцевого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14:paraId="2F02D639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-сприяння ефективному використанню коштів бюджету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на підготовку та реалізацію проєктів та програм єдиного проєктного портфеля публічних інвестицій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селищної територіальної громади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>.</w:t>
      </w:r>
    </w:p>
    <w:p w14:paraId="1AE12206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left="1080"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</w:p>
    <w:p w14:paraId="49E30770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4. Комісія відповідно до покладених на неї завдань:</w:t>
      </w:r>
    </w:p>
    <w:p w14:paraId="25A12390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-розглядає та схвалює консолідований перелік публічних інвестиційних проєктів та програм публічних інвестицій єдиного проєктного портфеля публічних інвестицій територіальної громади і розподіл публічних інвестицій на їх підготовку та реалізацію на плановий та на два наступні за плановим бюджетні періоди в розрізі джерел і механізмів фінансового забезпечення;</w:t>
      </w:r>
    </w:p>
    <w:p w14:paraId="31DE16EB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lastRenderedPageBreak/>
        <w:t xml:space="preserve">     -здійснює аналіз результатів моніторингу підготовки та реалізації затверджених у переліку проєктів та програм та за його результатами готує і подає фінансовому управлінню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Брацлавської селищної 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>ради для прийняття відповідних рішень пропозиції та рекомендації щодо коригування або припинення (зупинення) фінансового забезпечення таких проєктів та програм;</w:t>
      </w:r>
    </w:p>
    <w:p w14:paraId="3021F36A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-подає місцевій інвестиційній раді розроблені за результатами своєї роботи пропозиції та рекомендації.</w:t>
      </w:r>
    </w:p>
    <w:p w14:paraId="2183EC45" w14:textId="77777777" w:rsidR="00C84500" w:rsidRPr="00C84500" w:rsidRDefault="00C84500" w:rsidP="00C84500">
      <w:pPr>
        <w:tabs>
          <w:tab w:val="left" w:pos="0"/>
          <w:tab w:val="left" w:pos="4560"/>
        </w:tabs>
        <w:spacing w:after="0" w:line="240" w:lineRule="auto"/>
        <w:ind w:right="-1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14:paraId="5D0BE6D6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5.Комісія має право:</w:t>
      </w:r>
    </w:p>
    <w:p w14:paraId="2CA37C6E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-залучати до участі у своїй роботі представників виконавчих органів  ради,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  а також незалежних експертів (за згодою);</w:t>
      </w:r>
    </w:p>
    <w:p w14:paraId="16E955E4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1090BBB6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-організовувати проведення нарад та інших заходів.</w:t>
      </w:r>
    </w:p>
    <w:p w14:paraId="1B7DEB38" w14:textId="77777777" w:rsidR="00C84500" w:rsidRPr="00C84500" w:rsidRDefault="00C84500" w:rsidP="00C84500">
      <w:pPr>
        <w:tabs>
          <w:tab w:val="left" w:pos="0"/>
          <w:tab w:val="left" w:pos="4560"/>
        </w:tabs>
        <w:spacing w:after="0" w:line="240" w:lineRule="auto"/>
        <w:ind w:right="-1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14:paraId="48B57C5D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6.Комісія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14:paraId="7570DE63" w14:textId="77777777" w:rsidR="00C84500" w:rsidRPr="00C84500" w:rsidRDefault="00C84500" w:rsidP="00C84500">
      <w:pPr>
        <w:tabs>
          <w:tab w:val="left" w:pos="0"/>
          <w:tab w:val="left" w:pos="4560"/>
        </w:tabs>
        <w:spacing w:after="0" w:line="240" w:lineRule="auto"/>
        <w:ind w:right="-1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14:paraId="06107DAB" w14:textId="77777777" w:rsidR="00C84500" w:rsidRPr="00C84500" w:rsidRDefault="00C84500" w:rsidP="00C84500">
      <w:pPr>
        <w:tabs>
          <w:tab w:val="left" w:pos="0"/>
          <w:tab w:val="left" w:pos="456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7.Комісія утворюється у складі голови, заступника голови, секретаря та членів Комісії. Головою комісії є керівник місцевого фінансового органу.</w:t>
      </w:r>
    </w:p>
    <w:p w14:paraId="41B1CCC8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Склад Комісії затверджує виконавчий комітет. </w:t>
      </w:r>
    </w:p>
    <w:p w14:paraId="5D09EF51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Інформація про склад та Положення про комісію розміщується на офіційному вебсайті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Брацлавської селищної 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>ради.</w:t>
      </w:r>
    </w:p>
    <w:p w14:paraId="612EEE62" w14:textId="77777777" w:rsidR="00C84500" w:rsidRPr="00C84500" w:rsidRDefault="00C84500" w:rsidP="00C84500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</w:p>
    <w:p w14:paraId="607C1E62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  8.Голова комісії:</w:t>
      </w:r>
    </w:p>
    <w:p w14:paraId="14A68E50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затверджує персональний склад комісії та вносить у разі потреби до нього зміни;</w:t>
      </w:r>
    </w:p>
    <w:p w14:paraId="54AE5E70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планує та координує діяльність, а також здійснює загальне керівництво комісією;</w:t>
      </w:r>
    </w:p>
    <w:p w14:paraId="4069E48D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скликає засідання комісії та головує на них.</w:t>
      </w:r>
    </w:p>
    <w:p w14:paraId="3971C459" w14:textId="77777777" w:rsidR="00C84500" w:rsidRPr="00C84500" w:rsidRDefault="00C84500" w:rsidP="00C84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У разі  відсутності голови комісії його обов’язки виконує заступник голови комісії.</w:t>
      </w:r>
    </w:p>
    <w:p w14:paraId="5C865CFA" w14:textId="77777777" w:rsidR="00C84500" w:rsidRPr="00C84500" w:rsidRDefault="00C84500" w:rsidP="00C84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A9CA13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9. Секретар комісії:</w:t>
      </w:r>
    </w:p>
    <w:p w14:paraId="71B9F9EA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-готує матеріали, необхідні для роботи комісії;</w:t>
      </w:r>
    </w:p>
    <w:p w14:paraId="06B57CFF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-забезпечує інформування членів комісії та всіх запрошених осіб про дату, час та місце проведення засідань комісії;</w:t>
      </w:r>
    </w:p>
    <w:p w14:paraId="7B890731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-веде та оформлює протоколи засідань комісії.</w:t>
      </w:r>
    </w:p>
    <w:p w14:paraId="52E5EAB8" w14:textId="77777777" w:rsidR="00C84500" w:rsidRPr="00C84500" w:rsidRDefault="00C84500" w:rsidP="00C84500">
      <w:p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14:paraId="596A81DD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10. Формою роботи комісії є засідання, що проводяться за рішенням її голови. Засідання комісії проводить її голова, а в разі відсутності – заступник голови комісії.</w:t>
      </w:r>
    </w:p>
    <w:p w14:paraId="6604E023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Голова комісії може прийняти рішення про проведення засідання в режимі реального часу (онлайн) із використанням відповідних технічних засобів, 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lastRenderedPageBreak/>
        <w:t>зокрема через Інтернет, або про участь члена комісії в такому режимі у засіданні.</w:t>
      </w:r>
    </w:p>
    <w:p w14:paraId="64178B49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Засідання комісії вважається правоможним, якщо на ньому присутні більш як половина її членів.</w:t>
      </w:r>
    </w:p>
    <w:p w14:paraId="764750EC" w14:textId="77777777" w:rsidR="00C84500" w:rsidRPr="00C84500" w:rsidRDefault="00C84500" w:rsidP="00C84500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</w:p>
    <w:p w14:paraId="28F87309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11.На своїх засіданнях комісія розробляє пропозиції (рекомендації) з питань, що належать до її компетенції.</w:t>
      </w:r>
    </w:p>
    <w:p w14:paraId="5E61D923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14:paraId="6AD40EBF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У разі рівного розподілу голосів вирішальним є голос головуючого на засіданні.  </w:t>
      </w:r>
    </w:p>
    <w:p w14:paraId="644698F7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Пропозиції (рекомендації) комісії оформлюються протоколами засідання, який підписується головуючим на засіданні та секретарем і надсилається всім членам комісії.</w:t>
      </w:r>
    </w:p>
    <w:p w14:paraId="03672502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14:paraId="27037912" w14:textId="77777777" w:rsidR="00C84500" w:rsidRPr="00C84500" w:rsidRDefault="00C84500" w:rsidP="00C84500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</w:p>
    <w:p w14:paraId="4B487BFC" w14:textId="77777777" w:rsidR="00C84500" w:rsidRPr="00C84500" w:rsidRDefault="00C84500" w:rsidP="00C845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</w:pP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 xml:space="preserve">      12.Організаційне, інформаційне, матеріально – технічне забезпечення діяльності комісії здійснює </w:t>
      </w:r>
      <w:r w:rsidRPr="00C84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Брацлавської селищна рада</w:t>
      </w:r>
      <w:r w:rsidRPr="00C84500">
        <w:rPr>
          <w:rFonts w:ascii="Times New Roman" w:eastAsia="Times New Roman" w:hAnsi="Times New Roman" w:cs="Mangal"/>
          <w:bCs/>
          <w:color w:val="000000"/>
          <w:sz w:val="28"/>
          <w:szCs w:val="28"/>
          <w:lang w:eastAsia="ru-RU" w:bidi="hi-IN"/>
        </w:rPr>
        <w:t>.</w:t>
      </w:r>
    </w:p>
    <w:p w14:paraId="36C94139" w14:textId="77777777" w:rsidR="00C84500" w:rsidRPr="00C84500" w:rsidRDefault="00C84500" w:rsidP="00C8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7F6E8" w14:textId="77777777" w:rsidR="00C84500" w:rsidRPr="00C84500" w:rsidRDefault="00C84500" w:rsidP="00C8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7FBE5" w14:textId="77777777" w:rsidR="00C84500" w:rsidRPr="00C84500" w:rsidRDefault="00C84500" w:rsidP="00C8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E8654" w14:textId="0C059702" w:rsidR="00C84500" w:rsidRPr="001E367B" w:rsidRDefault="004D67A9" w:rsidP="004D67A9">
      <w:pPr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</w:t>
      </w:r>
      <w:bookmarkStart w:id="1" w:name="_GoBack"/>
      <w:bookmarkEnd w:id="1"/>
    </w:p>
    <w:sectPr w:rsidR="00C84500" w:rsidRPr="001E367B" w:rsidSect="004D67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61FB" w14:textId="77777777" w:rsidR="00757B75" w:rsidRDefault="00757B75" w:rsidP="00012A04">
      <w:pPr>
        <w:spacing w:after="0" w:line="240" w:lineRule="auto"/>
      </w:pPr>
      <w:r>
        <w:separator/>
      </w:r>
    </w:p>
  </w:endnote>
  <w:endnote w:type="continuationSeparator" w:id="0">
    <w:p w14:paraId="554B2F82" w14:textId="77777777" w:rsidR="00757B75" w:rsidRDefault="00757B75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2C33" w14:textId="77777777" w:rsidR="00757B75" w:rsidRDefault="00757B75" w:rsidP="00012A04">
      <w:pPr>
        <w:spacing w:after="0" w:line="240" w:lineRule="auto"/>
      </w:pPr>
      <w:r>
        <w:separator/>
      </w:r>
    </w:p>
  </w:footnote>
  <w:footnote w:type="continuationSeparator" w:id="0">
    <w:p w14:paraId="13382B3A" w14:textId="77777777" w:rsidR="00757B75" w:rsidRDefault="00757B75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4D28"/>
    <w:multiLevelType w:val="hybridMultilevel"/>
    <w:tmpl w:val="8BC8EC78"/>
    <w:lvl w:ilvl="0" w:tplc="0BC4B51C">
      <w:start w:val="1"/>
      <w:numFmt w:val="decimal"/>
      <w:lvlText w:val="%1."/>
      <w:lvlJc w:val="left"/>
      <w:pPr>
        <w:ind w:left="975" w:hanging="408"/>
      </w:pPr>
      <w:rPr>
        <w:rFonts w:eastAsia="SimSu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1BD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D2"/>
    <w:rsid w:val="00012A04"/>
    <w:rsid w:val="00012D77"/>
    <w:rsid w:val="000147AD"/>
    <w:rsid w:val="000413E0"/>
    <w:rsid w:val="00061B9F"/>
    <w:rsid w:val="00073A9C"/>
    <w:rsid w:val="0007532E"/>
    <w:rsid w:val="000909E9"/>
    <w:rsid w:val="0009209C"/>
    <w:rsid w:val="000A28FC"/>
    <w:rsid w:val="000C25A6"/>
    <w:rsid w:val="000D0DD7"/>
    <w:rsid w:val="000D61F9"/>
    <w:rsid w:val="00101B10"/>
    <w:rsid w:val="00106530"/>
    <w:rsid w:val="001071BC"/>
    <w:rsid w:val="00111952"/>
    <w:rsid w:val="001A5DF6"/>
    <w:rsid w:val="001C1A84"/>
    <w:rsid w:val="001C7AAE"/>
    <w:rsid w:val="001E367B"/>
    <w:rsid w:val="001E3F98"/>
    <w:rsid w:val="001E6CD6"/>
    <w:rsid w:val="001F17EF"/>
    <w:rsid w:val="00203DCD"/>
    <w:rsid w:val="0020723F"/>
    <w:rsid w:val="00236C20"/>
    <w:rsid w:val="0024534B"/>
    <w:rsid w:val="00266060"/>
    <w:rsid w:val="002673A8"/>
    <w:rsid w:val="002731B4"/>
    <w:rsid w:val="00273CE1"/>
    <w:rsid w:val="00286F8C"/>
    <w:rsid w:val="002B7C1B"/>
    <w:rsid w:val="002C5661"/>
    <w:rsid w:val="002E5669"/>
    <w:rsid w:val="0034095C"/>
    <w:rsid w:val="003448E0"/>
    <w:rsid w:val="00350BF2"/>
    <w:rsid w:val="003601AB"/>
    <w:rsid w:val="003C00F2"/>
    <w:rsid w:val="003E527C"/>
    <w:rsid w:val="003F0421"/>
    <w:rsid w:val="00413C9F"/>
    <w:rsid w:val="00416FDD"/>
    <w:rsid w:val="0042075D"/>
    <w:rsid w:val="004507EA"/>
    <w:rsid w:val="00461E24"/>
    <w:rsid w:val="0046528C"/>
    <w:rsid w:val="00481A03"/>
    <w:rsid w:val="004D67A9"/>
    <w:rsid w:val="00527DDF"/>
    <w:rsid w:val="005845EF"/>
    <w:rsid w:val="005E2809"/>
    <w:rsid w:val="00615A51"/>
    <w:rsid w:val="0063509C"/>
    <w:rsid w:val="00637950"/>
    <w:rsid w:val="00644D7C"/>
    <w:rsid w:val="00660AB6"/>
    <w:rsid w:val="00660BC6"/>
    <w:rsid w:val="006A6753"/>
    <w:rsid w:val="006B05EA"/>
    <w:rsid w:val="006B0975"/>
    <w:rsid w:val="006D0DC4"/>
    <w:rsid w:val="006D2F0F"/>
    <w:rsid w:val="006D3982"/>
    <w:rsid w:val="006E7513"/>
    <w:rsid w:val="00735ECF"/>
    <w:rsid w:val="00757B75"/>
    <w:rsid w:val="00773879"/>
    <w:rsid w:val="00774264"/>
    <w:rsid w:val="00776B72"/>
    <w:rsid w:val="00794C7B"/>
    <w:rsid w:val="007974E1"/>
    <w:rsid w:val="007A24D2"/>
    <w:rsid w:val="007B12BA"/>
    <w:rsid w:val="007B1F0F"/>
    <w:rsid w:val="007C1F50"/>
    <w:rsid w:val="007D2536"/>
    <w:rsid w:val="007D4CA1"/>
    <w:rsid w:val="00807F84"/>
    <w:rsid w:val="008117FA"/>
    <w:rsid w:val="008177A3"/>
    <w:rsid w:val="00820841"/>
    <w:rsid w:val="0082485B"/>
    <w:rsid w:val="00824D48"/>
    <w:rsid w:val="00837325"/>
    <w:rsid w:val="008724C4"/>
    <w:rsid w:val="008869D0"/>
    <w:rsid w:val="008956C2"/>
    <w:rsid w:val="008A2ED5"/>
    <w:rsid w:val="008A4295"/>
    <w:rsid w:val="008F5761"/>
    <w:rsid w:val="00904503"/>
    <w:rsid w:val="00904C47"/>
    <w:rsid w:val="00910624"/>
    <w:rsid w:val="00975F99"/>
    <w:rsid w:val="00990EFC"/>
    <w:rsid w:val="009D078B"/>
    <w:rsid w:val="009E745D"/>
    <w:rsid w:val="009E7C43"/>
    <w:rsid w:val="00A01F0D"/>
    <w:rsid w:val="00A030A9"/>
    <w:rsid w:val="00A1095C"/>
    <w:rsid w:val="00A22D61"/>
    <w:rsid w:val="00A63DE5"/>
    <w:rsid w:val="00A73866"/>
    <w:rsid w:val="00AA3B4A"/>
    <w:rsid w:val="00AA61B5"/>
    <w:rsid w:val="00AE62F0"/>
    <w:rsid w:val="00B44139"/>
    <w:rsid w:val="00B7172B"/>
    <w:rsid w:val="00BE555B"/>
    <w:rsid w:val="00C00444"/>
    <w:rsid w:val="00C04632"/>
    <w:rsid w:val="00C30CB4"/>
    <w:rsid w:val="00C44E84"/>
    <w:rsid w:val="00C51175"/>
    <w:rsid w:val="00C84500"/>
    <w:rsid w:val="00C86D1C"/>
    <w:rsid w:val="00C92995"/>
    <w:rsid w:val="00CA306D"/>
    <w:rsid w:val="00CC45DD"/>
    <w:rsid w:val="00CC64C4"/>
    <w:rsid w:val="00D1216F"/>
    <w:rsid w:val="00D15ADD"/>
    <w:rsid w:val="00D3494A"/>
    <w:rsid w:val="00D42726"/>
    <w:rsid w:val="00D6112A"/>
    <w:rsid w:val="00D63EF1"/>
    <w:rsid w:val="00D71D78"/>
    <w:rsid w:val="00D77708"/>
    <w:rsid w:val="00DA4312"/>
    <w:rsid w:val="00DB0B28"/>
    <w:rsid w:val="00DB5DDA"/>
    <w:rsid w:val="00E021F4"/>
    <w:rsid w:val="00E251C0"/>
    <w:rsid w:val="00E26FC3"/>
    <w:rsid w:val="00E416DD"/>
    <w:rsid w:val="00E47D9A"/>
    <w:rsid w:val="00E55B22"/>
    <w:rsid w:val="00E61123"/>
    <w:rsid w:val="00E64318"/>
    <w:rsid w:val="00F141D8"/>
    <w:rsid w:val="00F40D38"/>
    <w:rsid w:val="00F4225E"/>
    <w:rsid w:val="00F545B1"/>
    <w:rsid w:val="00F609A2"/>
    <w:rsid w:val="00F72860"/>
    <w:rsid w:val="00F8087E"/>
    <w:rsid w:val="00FB13E1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  <w15:docId w15:val="{299636C8-1FB6-4750-8076-B61FEC8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42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5834-CA81-424F-B46F-BE426707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5615</Words>
  <Characters>3201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2025-08-04T05:26:00Z</cp:lastPrinted>
  <dcterms:created xsi:type="dcterms:W3CDTF">2025-08-01T07:15:00Z</dcterms:created>
  <dcterms:modified xsi:type="dcterms:W3CDTF">2025-08-04T05:27:00Z</dcterms:modified>
</cp:coreProperties>
</file>