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F3C" w:rsidRPr="00D32F3C" w:rsidRDefault="00B5489E" w:rsidP="00D32F3C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5.2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818251132" r:id="rId8"/>
        </w:object>
      </w:r>
      <w:r w:rsidR="00D32F3C">
        <w:rPr>
          <w:rFonts w:ascii="Arial" w:eastAsia="Times New Roman" w:hAnsi="Arial" w:cs="Arial"/>
          <w:color w:val="1D1D1B"/>
          <w:sz w:val="26"/>
          <w:szCs w:val="26"/>
          <w:lang w:eastAsia="uk-UA"/>
        </w:rPr>
        <w:tab/>
      </w:r>
    </w:p>
    <w:p w:rsidR="00D32F3C" w:rsidRPr="00D32F3C" w:rsidRDefault="00D32F3C" w:rsidP="00D32F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</w:p>
    <w:p w:rsidR="00D32F3C" w:rsidRPr="00D32F3C" w:rsidRDefault="00D32F3C" w:rsidP="00A86C94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D32F3C" w:rsidRPr="00D32F3C" w:rsidRDefault="00D32F3C" w:rsidP="00D32F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2F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СЕЛИЩНА </w:t>
      </w:r>
      <w:r w:rsidRPr="00D32F3C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D32F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D32F3C" w:rsidRPr="00D32F3C" w:rsidRDefault="00D32F3C" w:rsidP="00D32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2F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ШІСТДЕСЯТ П’ЯТА СЕСІЯ  </w:t>
      </w:r>
    </w:p>
    <w:p w:rsidR="00D32F3C" w:rsidRPr="00D32F3C" w:rsidRDefault="00D32F3C" w:rsidP="00D32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2F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СКЛИКАННЯ</w:t>
      </w:r>
    </w:p>
    <w:p w:rsidR="00D32F3C" w:rsidRDefault="00D32F3C" w:rsidP="00D32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2F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D32F3C" w:rsidRPr="00D32F3C" w:rsidRDefault="00D32F3C" w:rsidP="00D32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32F3C" w:rsidRPr="00D32F3C" w:rsidRDefault="00A86C94" w:rsidP="00D32F3C">
      <w:pPr>
        <w:spacing w:after="20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сер</w:t>
      </w:r>
      <w:r w:rsidR="00D32F3C" w:rsidRPr="00D32F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  2025 року                 сели</w:t>
      </w:r>
      <w:r w:rsidR="00D32F3C" w:rsidRPr="00D3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189</w:t>
      </w:r>
    </w:p>
    <w:p w:rsidR="00986DEA" w:rsidRPr="00986DEA" w:rsidRDefault="00D32F3C" w:rsidP="00D32F3C">
      <w:pPr>
        <w:shd w:val="clear" w:color="auto" w:fill="FFFFFF"/>
        <w:tabs>
          <w:tab w:val="left" w:pos="855"/>
          <w:tab w:val="right" w:pos="9639"/>
        </w:tabs>
        <w:spacing w:before="225" w:after="0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u w:val="single"/>
          <w:lang w:eastAsia="uk-UA"/>
        </w:rPr>
      </w:pPr>
      <w:r>
        <w:rPr>
          <w:rFonts w:ascii="Arial" w:eastAsia="Times New Roman" w:hAnsi="Arial" w:cs="Arial"/>
          <w:color w:val="1D1D1B"/>
          <w:sz w:val="26"/>
          <w:szCs w:val="26"/>
          <w:lang w:eastAsia="uk-UA"/>
        </w:rPr>
        <w:tab/>
      </w:r>
    </w:p>
    <w:p w:rsidR="00E726E8" w:rsidRDefault="00B2632B" w:rsidP="00986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</w:pPr>
      <w:r w:rsidRPr="00D51ED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Про створення </w:t>
      </w:r>
    </w:p>
    <w:p w:rsidR="00986DEA" w:rsidRDefault="00D32F3C" w:rsidP="00986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Народного </w:t>
      </w:r>
      <w:r w:rsidR="00C71C3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музею </w:t>
      </w:r>
      <w:r w:rsidR="00B2632B" w:rsidRPr="00D51ED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Брацлавської громади</w:t>
      </w:r>
    </w:p>
    <w:p w:rsidR="00B2632B" w:rsidRPr="000B309A" w:rsidRDefault="00B2632B" w:rsidP="00986D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 w:rsidRPr="000B309A">
        <w:rPr>
          <w:rFonts w:ascii="Arial" w:eastAsia="Times New Roman" w:hAnsi="Arial" w:cs="Arial"/>
          <w:color w:val="1D1D1B"/>
          <w:sz w:val="26"/>
          <w:szCs w:val="26"/>
          <w:lang w:eastAsia="uk-UA"/>
        </w:rPr>
        <w:t> </w:t>
      </w:r>
    </w:p>
    <w:p w:rsidR="00B2632B" w:rsidRDefault="00B2632B" w:rsidP="00B2632B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</w:pPr>
      <w:r w:rsidRPr="000B309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Відповідно до статті 25</w:t>
      </w:r>
      <w:r w:rsidR="00C71C3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, 26, 59</w:t>
      </w:r>
      <w:r w:rsidRPr="000B309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Закону України </w:t>
      </w:r>
      <w:r w:rsidR="00A86C9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«</w:t>
      </w:r>
      <w:r w:rsidRPr="000B309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Про місцеве самоврядування в Україні</w:t>
      </w:r>
      <w:r w:rsidR="00A86C9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»</w:t>
      </w:r>
      <w:r w:rsidRPr="000B309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, </w:t>
      </w:r>
      <w:r w:rsidR="00C71C3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відповідно до Законів України </w:t>
      </w:r>
      <w:r w:rsidR="00A86C9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«</w:t>
      </w:r>
      <w:r w:rsidR="00C71C3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Про культуру</w:t>
      </w:r>
      <w:r w:rsidR="00A86C9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»</w:t>
      </w:r>
      <w:r w:rsidRPr="000B309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,</w:t>
      </w:r>
      <w:r w:rsidR="00C71C3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</w:t>
      </w:r>
      <w:r w:rsidR="00A86C9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«</w:t>
      </w:r>
      <w:r w:rsidR="00C71C3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Про музей та музейну справу</w:t>
      </w:r>
      <w:r w:rsidR="00A86C9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»</w:t>
      </w:r>
      <w:r w:rsidR="007A51F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, </w:t>
      </w:r>
      <w:r w:rsidR="00A86C9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«</w:t>
      </w:r>
      <w:r w:rsidR="007A51F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Про туризм</w:t>
      </w:r>
      <w:r w:rsidR="00A86C9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»</w:t>
      </w:r>
      <w:r w:rsidR="007A51F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, </w:t>
      </w:r>
      <w:r w:rsidR="00A86C9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«</w:t>
      </w:r>
      <w:r w:rsidR="007A51F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Про охорону культурної спадщини</w:t>
      </w:r>
      <w:r w:rsidR="00A86C9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»</w:t>
      </w:r>
      <w:r w:rsidR="007A51F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,</w:t>
      </w:r>
      <w:r w:rsidRPr="000B309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 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Брацлавська селищна</w:t>
      </w:r>
      <w:r w:rsidRPr="000B309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рада </w:t>
      </w:r>
      <w:r w:rsidRPr="00D51ED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ВИРІШИЛА:</w:t>
      </w:r>
    </w:p>
    <w:p w:rsidR="00B2632B" w:rsidRPr="000B309A" w:rsidRDefault="00B2632B" w:rsidP="00B2632B">
      <w:pPr>
        <w:shd w:val="clear" w:color="auto" w:fill="FFFFFF"/>
        <w:spacing w:after="0" w:line="240" w:lineRule="auto"/>
        <w:ind w:right="150" w:firstLine="709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 w:rsidRPr="000B309A">
        <w:rPr>
          <w:rFonts w:ascii="Arial" w:eastAsia="Times New Roman" w:hAnsi="Arial" w:cs="Arial"/>
          <w:color w:val="1D1D1B"/>
          <w:sz w:val="26"/>
          <w:szCs w:val="26"/>
          <w:lang w:eastAsia="uk-UA"/>
        </w:rPr>
        <w:t> </w:t>
      </w:r>
    </w:p>
    <w:p w:rsidR="00B2632B" w:rsidRPr="000B309A" w:rsidRDefault="00B2632B" w:rsidP="00A86C94">
      <w:pPr>
        <w:shd w:val="clear" w:color="auto" w:fill="FFFFFF"/>
        <w:spacing w:line="240" w:lineRule="auto"/>
        <w:ind w:firstLine="567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 w:rsidRPr="000B309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1. Створити </w:t>
      </w:r>
      <w:r w:rsidR="00D32F3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Народний </w:t>
      </w:r>
      <w:r w:rsidR="007A51F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музей </w:t>
      </w:r>
      <w:bookmarkStart w:id="0" w:name="_Hlk175230396"/>
      <w:r w:rsidRPr="00D51E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Брацлавської громади </w:t>
      </w:r>
      <w:bookmarkEnd w:id="0"/>
      <w:r w:rsidRPr="000B309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при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к</w:t>
      </w:r>
      <w:r w:rsidRPr="00D51ED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омунальн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ому</w:t>
      </w:r>
      <w:r w:rsidRPr="00D51ED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заклад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і</w:t>
      </w:r>
      <w:r w:rsidR="00D32F3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</w:t>
      </w:r>
      <w:r w:rsidR="00A86C9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«</w:t>
      </w:r>
      <w:r w:rsidRPr="00D51ED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Центр культури та дозв</w:t>
      </w:r>
      <w:r w:rsidR="00D32F3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ілля Брацлавської селищної ради</w:t>
      </w:r>
      <w:r w:rsidR="00A86C9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»</w:t>
      </w:r>
      <w:r w:rsidRPr="000B309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.</w:t>
      </w:r>
    </w:p>
    <w:p w:rsidR="00B2632B" w:rsidRPr="000B309A" w:rsidRDefault="00B2632B" w:rsidP="00A86C94">
      <w:pPr>
        <w:shd w:val="clear" w:color="auto" w:fill="FFFFFF"/>
        <w:spacing w:line="240" w:lineRule="auto"/>
        <w:ind w:firstLine="567"/>
        <w:jc w:val="both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 w:rsidRPr="000B309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2. Затвердити Положення про </w:t>
      </w:r>
      <w:r w:rsidR="00D32F3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Народний </w:t>
      </w:r>
      <w:r w:rsidR="007A51F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музей</w:t>
      </w:r>
      <w:r w:rsidR="007A51F1" w:rsidRPr="007A51F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uk-UA"/>
        </w:rPr>
        <w:t> </w:t>
      </w:r>
      <w:r w:rsidR="007A51F1" w:rsidRPr="00D51E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Брацлавської громади </w:t>
      </w:r>
      <w:r w:rsidR="007A51F1" w:rsidRPr="000B309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при </w:t>
      </w:r>
      <w:r w:rsidR="007A51F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к</w:t>
      </w:r>
      <w:r w:rsidR="007A51F1" w:rsidRPr="00D51ED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омунальн</w:t>
      </w:r>
      <w:r w:rsidR="007A51F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ому</w:t>
      </w:r>
      <w:r w:rsidR="007A51F1" w:rsidRPr="00D51ED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заклад</w:t>
      </w:r>
      <w:r w:rsidR="007A51F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і</w:t>
      </w:r>
      <w:r w:rsidR="00D32F3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</w:t>
      </w:r>
      <w:r w:rsidR="00A86C9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«</w:t>
      </w:r>
      <w:r w:rsidR="007A51F1" w:rsidRPr="00D51ED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Центр культури та дозв</w:t>
      </w:r>
      <w:r w:rsidR="00D32F3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ілля Брацлавської селищної ради</w:t>
      </w:r>
      <w:r w:rsidR="00A86C9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», що додається</w:t>
      </w:r>
      <w:r w:rsidRPr="000B309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.</w:t>
      </w:r>
    </w:p>
    <w:p w:rsidR="00211B4B" w:rsidRPr="00D32F3C" w:rsidRDefault="007A51F1" w:rsidP="00A86C9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3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3</w:t>
      </w:r>
      <w:r w:rsidR="00B2632B" w:rsidRPr="00D3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. </w:t>
      </w:r>
      <w:r w:rsidR="002246F3" w:rsidRPr="00D3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Керівнику комунального закладу</w:t>
      </w:r>
      <w:r w:rsidR="00D3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A86C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«</w:t>
      </w:r>
      <w:r w:rsidR="002246F3" w:rsidRPr="00D3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Центр культури та дозв</w:t>
      </w:r>
      <w:r w:rsidR="00D3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ілля Брацлавської селищної ради</w:t>
      </w:r>
      <w:r w:rsidR="00A86C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»</w:t>
      </w:r>
      <w:r w:rsidR="002246F3" w:rsidRPr="00D3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r w:rsidR="00B2632B" w:rsidRPr="00D3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з метою </w:t>
      </w:r>
      <w:r w:rsidR="00A73FCB" w:rsidRPr="00D3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взяття</w:t>
      </w:r>
      <w:r w:rsidR="00B2632B" w:rsidRPr="00D3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2246F3" w:rsidRPr="00D3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музе</w:t>
      </w:r>
      <w:r w:rsidR="00A73FCB" w:rsidRPr="00D3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ю</w:t>
      </w:r>
      <w:r w:rsidRPr="00D3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B2632B" w:rsidRPr="00D3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до </w:t>
      </w:r>
      <w:r w:rsidR="00A73FCB" w:rsidRPr="00D3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обліку</w:t>
      </w:r>
      <w:r w:rsidR="00B2632B" w:rsidRPr="00D3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надіслати </w:t>
      </w:r>
      <w:r w:rsidR="00211B4B" w:rsidRPr="00D32F3C">
        <w:rPr>
          <w:rFonts w:ascii="Times New Roman" w:hAnsi="Times New Roman" w:cs="Times New Roman"/>
          <w:sz w:val="28"/>
        </w:rPr>
        <w:t>повідомлення Департаменту гуманітарної політики ОВА</w:t>
      </w:r>
      <w:r w:rsidR="00D32F3C" w:rsidRPr="00D32F3C">
        <w:rPr>
          <w:rFonts w:ascii="Times New Roman" w:hAnsi="Times New Roman" w:cs="Times New Roman"/>
          <w:sz w:val="28"/>
        </w:rPr>
        <w:t>.</w:t>
      </w:r>
    </w:p>
    <w:p w:rsidR="00B2632B" w:rsidRPr="00917C6E" w:rsidRDefault="007A51F1" w:rsidP="00B263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4</w:t>
      </w:r>
      <w:r w:rsidR="00B2632B" w:rsidRPr="000B309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. Контроль за виконанням рішення покласти на </w:t>
      </w:r>
      <w:r w:rsidR="00B2632B" w:rsidRPr="000B30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постійну </w:t>
      </w:r>
      <w:r w:rsidR="00B2632B" w:rsidRPr="00917C6E">
        <w:rPr>
          <w:rFonts w:ascii="Times New Roman" w:hAnsi="Times New Roman" w:cs="Times New Roman"/>
          <w:color w:val="000000"/>
          <w:sz w:val="28"/>
          <w:szCs w:val="28"/>
        </w:rPr>
        <w:t>комісію з питань соціального захисту, прав людини, ветеранів та учасників бойових дій, законності, депутатської діяльності, етики та регламенту, охорони пам'яток, історичного середовища</w:t>
      </w:r>
      <w:r w:rsidR="00D32F3C">
        <w:rPr>
          <w:rFonts w:ascii="Times New Roman" w:hAnsi="Times New Roman" w:cs="Times New Roman"/>
          <w:color w:val="000000"/>
          <w:sz w:val="28"/>
          <w:szCs w:val="28"/>
        </w:rPr>
        <w:t xml:space="preserve"> (голова комісії Сергій ДОН</w:t>
      </w:r>
      <w:r w:rsidR="00865AE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D32F3C">
        <w:rPr>
          <w:rFonts w:ascii="Times New Roman" w:hAnsi="Times New Roman" w:cs="Times New Roman"/>
          <w:color w:val="000000"/>
          <w:sz w:val="28"/>
          <w:szCs w:val="28"/>
        </w:rPr>
        <w:t>ИК)</w:t>
      </w:r>
      <w:r w:rsidR="00B2632B" w:rsidRPr="00917C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:rsidR="00B2632B" w:rsidRPr="000B309A" w:rsidRDefault="00B2632B" w:rsidP="00B2632B">
      <w:pPr>
        <w:shd w:val="clear" w:color="auto" w:fill="FFFFFF"/>
        <w:spacing w:before="225" w:after="225" w:line="240" w:lineRule="auto"/>
        <w:ind w:firstLine="567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 w:rsidRPr="000B309A">
        <w:rPr>
          <w:rFonts w:ascii="Arial" w:eastAsia="Times New Roman" w:hAnsi="Arial" w:cs="Arial"/>
          <w:color w:val="1D1D1B"/>
          <w:sz w:val="26"/>
          <w:szCs w:val="26"/>
          <w:lang w:eastAsia="uk-UA"/>
        </w:rPr>
        <w:t> </w:t>
      </w:r>
    </w:p>
    <w:p w:rsidR="00B2632B" w:rsidRPr="00D32F3C" w:rsidRDefault="00B2632B" w:rsidP="00B263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1D1D1B"/>
          <w:sz w:val="26"/>
          <w:szCs w:val="26"/>
          <w:lang w:eastAsia="uk-UA"/>
        </w:rPr>
      </w:pPr>
      <w:r w:rsidRPr="00D32F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Селищний голова </w:t>
      </w:r>
      <w:r w:rsidRPr="00D32F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uk-UA"/>
        </w:rPr>
        <w:tab/>
      </w:r>
      <w:r w:rsidRPr="00D32F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uk-UA"/>
        </w:rPr>
        <w:tab/>
      </w:r>
      <w:r w:rsidRPr="00D32F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uk-UA"/>
        </w:rPr>
        <w:tab/>
      </w:r>
      <w:r w:rsidRPr="00D32F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uk-UA"/>
        </w:rPr>
        <w:tab/>
      </w:r>
      <w:r w:rsidRPr="00D32F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uk-UA"/>
        </w:rPr>
        <w:tab/>
      </w:r>
      <w:r w:rsidRPr="00D32F3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uk-UA"/>
        </w:rPr>
        <w:tab/>
        <w:t>Микола КОБРИНЧУК</w:t>
      </w:r>
    </w:p>
    <w:p w:rsidR="00211B4B" w:rsidRDefault="003214AA" w:rsidP="00321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F3C">
        <w:rPr>
          <w:rFonts w:ascii="Times New Roman" w:hAnsi="Times New Roman" w:cs="Times New Roman"/>
          <w:color w:val="666666"/>
          <w:sz w:val="28"/>
          <w:szCs w:val="28"/>
        </w:rPr>
        <w:br/>
      </w:r>
    </w:p>
    <w:p w:rsidR="00E726E8" w:rsidRDefault="00E726E8" w:rsidP="00B2632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26E8" w:rsidRDefault="00E726E8" w:rsidP="00B2632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26E8" w:rsidRDefault="00E726E8" w:rsidP="00B2632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26E8" w:rsidRDefault="00E726E8" w:rsidP="00B2632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26E8" w:rsidRDefault="00E726E8" w:rsidP="00B2632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26E8" w:rsidRDefault="00E726E8" w:rsidP="00B2632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26E8" w:rsidRDefault="00E726E8" w:rsidP="00B2632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26E8" w:rsidRDefault="00E726E8" w:rsidP="00B2632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6C94" w:rsidRDefault="00144BD3" w:rsidP="00B263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uk-UA"/>
        </w:rPr>
        <w:lastRenderedPageBreak/>
        <w:t>ЗАТВЕРДЖЕНО</w:t>
      </w:r>
      <w:r w:rsidR="00B2632B" w:rsidRPr="00865AEB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uk-UA"/>
        </w:rPr>
        <w:t xml:space="preserve"> </w:t>
      </w:r>
    </w:p>
    <w:p w:rsidR="00A86C94" w:rsidRDefault="00B2632B" w:rsidP="00B263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uk-UA"/>
        </w:rPr>
      </w:pPr>
      <w:r w:rsidRPr="00865AEB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uk-UA"/>
        </w:rPr>
        <w:t>рішення</w:t>
      </w:r>
      <w:r w:rsidR="00A86C94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uk-UA"/>
        </w:rPr>
        <w:t>м 65</w:t>
      </w:r>
      <w:r w:rsidRPr="00865AEB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uk-UA"/>
        </w:rPr>
        <w:t xml:space="preserve"> сесії</w:t>
      </w:r>
      <w:r w:rsidR="00A86C94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uk-UA"/>
        </w:rPr>
        <w:t xml:space="preserve"> 8 скликання </w:t>
      </w:r>
    </w:p>
    <w:p w:rsidR="00B2632B" w:rsidRPr="00865AEB" w:rsidRDefault="00B2632B" w:rsidP="00B2632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D1D1B"/>
          <w:sz w:val="24"/>
          <w:szCs w:val="26"/>
          <w:lang w:eastAsia="uk-UA"/>
        </w:rPr>
      </w:pPr>
      <w:r w:rsidRPr="00865AEB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uk-UA"/>
        </w:rPr>
        <w:t>Брацлавської селищної ради</w:t>
      </w:r>
    </w:p>
    <w:p w:rsidR="00B2632B" w:rsidRPr="00865AEB" w:rsidRDefault="00144BD3" w:rsidP="00B2632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D1D1B"/>
          <w:sz w:val="24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uk-UA"/>
        </w:rPr>
        <w:t xml:space="preserve">від </w:t>
      </w:r>
      <w:r w:rsidR="00A86C94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uk-UA"/>
        </w:rPr>
        <w:t>15.08.</w:t>
      </w:r>
      <w:r w:rsidR="00B2632B" w:rsidRPr="00865AEB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uk-UA"/>
        </w:rPr>
        <w:t>2025 року </w:t>
      </w:r>
      <w:r w:rsidR="00A86C94">
        <w:rPr>
          <w:rFonts w:ascii="Times New Roman" w:eastAsia="Times New Roman" w:hAnsi="Times New Roman" w:cs="Times New Roman"/>
          <w:color w:val="1D1D1B"/>
          <w:sz w:val="24"/>
          <w:szCs w:val="28"/>
          <w:bdr w:val="none" w:sz="0" w:space="0" w:color="auto" w:frame="1"/>
          <w:lang w:eastAsia="uk-UA"/>
        </w:rPr>
        <w:t>№ 189</w:t>
      </w:r>
    </w:p>
    <w:p w:rsidR="00B2632B" w:rsidRPr="00917C6E" w:rsidRDefault="00B2632B" w:rsidP="00D32F3C">
      <w:pPr>
        <w:shd w:val="clear" w:color="auto" w:fill="FFFFFF"/>
        <w:spacing w:before="225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917C6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ПОЛОЖЕННЯ</w:t>
      </w:r>
      <w:bookmarkStart w:id="1" w:name="_GoBack"/>
      <w:bookmarkEnd w:id="1"/>
    </w:p>
    <w:p w:rsidR="00B2632B" w:rsidRDefault="00B2632B" w:rsidP="00D32F3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</w:pPr>
      <w:r w:rsidRPr="00917C6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про </w:t>
      </w:r>
      <w:r w:rsidR="00D32F3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Народний 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музей </w:t>
      </w:r>
      <w:r w:rsidR="00986DEA" w:rsidRPr="00986D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Брацлавської </w:t>
      </w:r>
      <w:r w:rsidRPr="00917C6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 громади</w:t>
      </w:r>
    </w:p>
    <w:p w:rsidR="00312CF4" w:rsidRPr="00917C6E" w:rsidRDefault="00312CF4" w:rsidP="00B2632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:rsidR="00A737A5" w:rsidRDefault="00A737A5" w:rsidP="00D32F3C">
      <w:pPr>
        <w:pStyle w:val="rvps7"/>
        <w:shd w:val="clear" w:color="auto" w:fill="FFFFFF"/>
        <w:spacing w:before="0" w:beforeAutospacing="0" w:after="150" w:afterAutospacing="0"/>
        <w:ind w:left="450" w:right="450"/>
        <w:jc w:val="center"/>
        <w:rPr>
          <w:color w:val="333333"/>
        </w:rPr>
      </w:pPr>
      <w:r>
        <w:rPr>
          <w:rStyle w:val="rvts15"/>
          <w:b/>
          <w:bCs/>
          <w:color w:val="333333"/>
          <w:sz w:val="28"/>
          <w:szCs w:val="28"/>
        </w:rPr>
        <w:t>I. Загальні положення</w:t>
      </w:r>
    </w:p>
    <w:p w:rsidR="00042FD6" w:rsidRPr="00042FD6" w:rsidRDefault="00D32F3C" w:rsidP="00042FD6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D32F3C">
        <w:rPr>
          <w:sz w:val="28"/>
          <w:szCs w:val="28"/>
        </w:rPr>
        <w:t>Народний м</w:t>
      </w:r>
      <w:r w:rsidRPr="00D32F3C">
        <w:rPr>
          <w:sz w:val="28"/>
          <w:szCs w:val="28"/>
          <w:bdr w:val="none" w:sz="0" w:space="0" w:color="auto" w:frame="1"/>
        </w:rPr>
        <w:t>узей</w:t>
      </w:r>
      <w:r w:rsidR="00042FD6" w:rsidRPr="00D32F3C">
        <w:rPr>
          <w:sz w:val="28"/>
          <w:szCs w:val="28"/>
          <w:bdr w:val="none" w:sz="0" w:space="0" w:color="auto" w:frame="1"/>
        </w:rPr>
        <w:t> </w:t>
      </w:r>
      <w:r w:rsidR="00042FD6" w:rsidRPr="00D51EDC">
        <w:rPr>
          <w:sz w:val="28"/>
          <w:szCs w:val="28"/>
          <w:bdr w:val="none" w:sz="0" w:space="0" w:color="auto" w:frame="1"/>
        </w:rPr>
        <w:t>Брацлавської громади</w:t>
      </w:r>
      <w:r w:rsidR="001816AA">
        <w:rPr>
          <w:sz w:val="28"/>
          <w:szCs w:val="28"/>
          <w:bdr w:val="none" w:sz="0" w:space="0" w:color="auto" w:frame="1"/>
        </w:rPr>
        <w:t xml:space="preserve"> (далі – Музей)</w:t>
      </w:r>
      <w:r w:rsidR="00E726E8">
        <w:rPr>
          <w:sz w:val="28"/>
          <w:szCs w:val="28"/>
          <w:bdr w:val="none" w:sz="0" w:space="0" w:color="auto" w:frame="1"/>
        </w:rPr>
        <w:t xml:space="preserve"> </w:t>
      </w:r>
      <w:r w:rsidR="00042FD6" w:rsidRPr="000B309A">
        <w:rPr>
          <w:color w:val="1D1D1B"/>
          <w:sz w:val="28"/>
          <w:szCs w:val="28"/>
          <w:bdr w:val="none" w:sz="0" w:space="0" w:color="auto" w:frame="1"/>
        </w:rPr>
        <w:t xml:space="preserve">при </w:t>
      </w:r>
      <w:r w:rsidR="00042FD6">
        <w:rPr>
          <w:color w:val="1D1D1B"/>
          <w:sz w:val="28"/>
          <w:szCs w:val="28"/>
          <w:bdr w:val="none" w:sz="0" w:space="0" w:color="auto" w:frame="1"/>
        </w:rPr>
        <w:t>к</w:t>
      </w:r>
      <w:r w:rsidR="00042FD6" w:rsidRPr="00D51EDC">
        <w:rPr>
          <w:color w:val="1D1D1B"/>
          <w:sz w:val="28"/>
          <w:szCs w:val="28"/>
          <w:bdr w:val="none" w:sz="0" w:space="0" w:color="auto" w:frame="1"/>
        </w:rPr>
        <w:t>омунальн</w:t>
      </w:r>
      <w:r w:rsidR="00042FD6">
        <w:rPr>
          <w:color w:val="1D1D1B"/>
          <w:sz w:val="28"/>
          <w:szCs w:val="28"/>
          <w:bdr w:val="none" w:sz="0" w:space="0" w:color="auto" w:frame="1"/>
        </w:rPr>
        <w:t>ому</w:t>
      </w:r>
      <w:r w:rsidR="00042FD6" w:rsidRPr="00D51EDC">
        <w:rPr>
          <w:color w:val="1D1D1B"/>
          <w:sz w:val="28"/>
          <w:szCs w:val="28"/>
          <w:bdr w:val="none" w:sz="0" w:space="0" w:color="auto" w:frame="1"/>
        </w:rPr>
        <w:t xml:space="preserve"> заклад</w:t>
      </w:r>
      <w:r w:rsidR="00042FD6">
        <w:rPr>
          <w:color w:val="1D1D1B"/>
          <w:sz w:val="28"/>
          <w:szCs w:val="28"/>
          <w:bdr w:val="none" w:sz="0" w:space="0" w:color="auto" w:frame="1"/>
        </w:rPr>
        <w:t>і</w:t>
      </w:r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r w:rsidR="00A86C94">
        <w:rPr>
          <w:color w:val="1D1D1B"/>
          <w:sz w:val="28"/>
          <w:szCs w:val="28"/>
          <w:bdr w:val="none" w:sz="0" w:space="0" w:color="auto" w:frame="1"/>
        </w:rPr>
        <w:t>«</w:t>
      </w:r>
      <w:r w:rsidR="00042FD6" w:rsidRPr="00D51EDC">
        <w:rPr>
          <w:color w:val="1D1D1B"/>
          <w:sz w:val="28"/>
          <w:szCs w:val="28"/>
          <w:bdr w:val="none" w:sz="0" w:space="0" w:color="auto" w:frame="1"/>
        </w:rPr>
        <w:t>Центр культури та дозв</w:t>
      </w:r>
      <w:r>
        <w:rPr>
          <w:color w:val="1D1D1B"/>
          <w:sz w:val="28"/>
          <w:szCs w:val="28"/>
          <w:bdr w:val="none" w:sz="0" w:space="0" w:color="auto" w:frame="1"/>
        </w:rPr>
        <w:t>ілля Брацлавської селищної ради</w:t>
      </w:r>
      <w:r w:rsidR="00A86C94">
        <w:rPr>
          <w:color w:val="1D1D1B"/>
          <w:sz w:val="28"/>
          <w:szCs w:val="28"/>
          <w:bdr w:val="none" w:sz="0" w:space="0" w:color="auto" w:frame="1"/>
        </w:rPr>
        <w:t>»</w:t>
      </w:r>
      <w:r w:rsidR="00042FD6" w:rsidRPr="003214AA">
        <w:rPr>
          <w:color w:val="666666"/>
          <w:sz w:val="28"/>
          <w:szCs w:val="28"/>
        </w:rPr>
        <w:t xml:space="preserve"> </w:t>
      </w:r>
      <w:r w:rsidR="00042FD6" w:rsidRPr="00042FD6">
        <w:rPr>
          <w:sz w:val="28"/>
          <w:szCs w:val="28"/>
        </w:rPr>
        <w:t>створю</w:t>
      </w:r>
      <w:r w:rsidR="00042FD6">
        <w:rPr>
          <w:sz w:val="28"/>
          <w:szCs w:val="28"/>
        </w:rPr>
        <w:t>є</w:t>
      </w:r>
      <w:r w:rsidR="00042FD6" w:rsidRPr="00042FD6">
        <w:rPr>
          <w:sz w:val="28"/>
          <w:szCs w:val="28"/>
        </w:rPr>
        <w:t>ться з метою збереження, вивчення пам’яток історичної, матеріальної та духовної культури, народного мистецтва і залучення громадян до національної й світової історичної і культурної спадщини</w:t>
      </w:r>
      <w:r>
        <w:rPr>
          <w:sz w:val="28"/>
          <w:szCs w:val="28"/>
        </w:rPr>
        <w:t>.</w:t>
      </w:r>
      <w:r w:rsidR="00042FD6" w:rsidRPr="00042FD6">
        <w:rPr>
          <w:sz w:val="28"/>
          <w:szCs w:val="28"/>
        </w:rPr>
        <w:t xml:space="preserve"> </w:t>
      </w:r>
    </w:p>
    <w:p w:rsidR="003214AA" w:rsidRPr="00042FD6" w:rsidRDefault="003214AA" w:rsidP="00042FD6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42FD6">
        <w:rPr>
          <w:sz w:val="28"/>
          <w:szCs w:val="28"/>
        </w:rPr>
        <w:t>Музе</w:t>
      </w:r>
      <w:r w:rsidR="00042FD6">
        <w:rPr>
          <w:sz w:val="28"/>
          <w:szCs w:val="28"/>
        </w:rPr>
        <w:t>й</w:t>
      </w:r>
      <w:r w:rsidRPr="00042FD6">
        <w:rPr>
          <w:sz w:val="28"/>
          <w:szCs w:val="28"/>
        </w:rPr>
        <w:t xml:space="preserve"> </w:t>
      </w:r>
      <w:r w:rsidR="00042FD6" w:rsidRPr="000B309A">
        <w:rPr>
          <w:color w:val="1D1D1B"/>
          <w:sz w:val="28"/>
          <w:szCs w:val="28"/>
          <w:bdr w:val="none" w:sz="0" w:space="0" w:color="auto" w:frame="1"/>
        </w:rPr>
        <w:t xml:space="preserve">при </w:t>
      </w:r>
      <w:r w:rsidR="00042FD6">
        <w:rPr>
          <w:color w:val="1D1D1B"/>
          <w:sz w:val="28"/>
          <w:szCs w:val="28"/>
          <w:bdr w:val="none" w:sz="0" w:space="0" w:color="auto" w:frame="1"/>
        </w:rPr>
        <w:t>к</w:t>
      </w:r>
      <w:r w:rsidR="00042FD6" w:rsidRPr="00D51EDC">
        <w:rPr>
          <w:color w:val="1D1D1B"/>
          <w:sz w:val="28"/>
          <w:szCs w:val="28"/>
          <w:bdr w:val="none" w:sz="0" w:space="0" w:color="auto" w:frame="1"/>
        </w:rPr>
        <w:t>омунальн</w:t>
      </w:r>
      <w:r w:rsidR="00042FD6">
        <w:rPr>
          <w:color w:val="1D1D1B"/>
          <w:sz w:val="28"/>
          <w:szCs w:val="28"/>
          <w:bdr w:val="none" w:sz="0" w:space="0" w:color="auto" w:frame="1"/>
        </w:rPr>
        <w:t>ому</w:t>
      </w:r>
      <w:r w:rsidR="00042FD6" w:rsidRPr="00D51EDC">
        <w:rPr>
          <w:color w:val="1D1D1B"/>
          <w:sz w:val="28"/>
          <w:szCs w:val="28"/>
          <w:bdr w:val="none" w:sz="0" w:space="0" w:color="auto" w:frame="1"/>
        </w:rPr>
        <w:t xml:space="preserve"> заклад</w:t>
      </w:r>
      <w:r w:rsidR="00042FD6">
        <w:rPr>
          <w:color w:val="1D1D1B"/>
          <w:sz w:val="28"/>
          <w:szCs w:val="28"/>
          <w:bdr w:val="none" w:sz="0" w:space="0" w:color="auto" w:frame="1"/>
        </w:rPr>
        <w:t>і</w:t>
      </w:r>
      <w:r w:rsidR="00042FD6" w:rsidRPr="00D51EDC">
        <w:rPr>
          <w:color w:val="1D1D1B"/>
          <w:sz w:val="28"/>
          <w:szCs w:val="28"/>
          <w:bdr w:val="none" w:sz="0" w:space="0" w:color="auto" w:frame="1"/>
        </w:rPr>
        <w:t xml:space="preserve"> </w:t>
      </w:r>
      <w:r w:rsidR="00A86C94">
        <w:rPr>
          <w:color w:val="1D1D1B"/>
          <w:sz w:val="28"/>
          <w:szCs w:val="28"/>
          <w:bdr w:val="none" w:sz="0" w:space="0" w:color="auto" w:frame="1"/>
        </w:rPr>
        <w:t>«</w:t>
      </w:r>
      <w:r w:rsidR="00042FD6" w:rsidRPr="00D51EDC">
        <w:rPr>
          <w:color w:val="1D1D1B"/>
          <w:sz w:val="28"/>
          <w:szCs w:val="28"/>
          <w:bdr w:val="none" w:sz="0" w:space="0" w:color="auto" w:frame="1"/>
        </w:rPr>
        <w:t>Центр культури та дозвілля Брацлавської селищної ради</w:t>
      </w:r>
      <w:r w:rsidR="00A86C94">
        <w:rPr>
          <w:color w:val="1D1D1B"/>
          <w:sz w:val="28"/>
          <w:szCs w:val="28"/>
          <w:bdr w:val="none" w:sz="0" w:space="0" w:color="auto" w:frame="1"/>
        </w:rPr>
        <w:t>»</w:t>
      </w:r>
      <w:r w:rsidR="00042FD6">
        <w:rPr>
          <w:color w:val="1D1D1B"/>
          <w:sz w:val="28"/>
          <w:szCs w:val="28"/>
          <w:bdr w:val="none" w:sz="0" w:space="0" w:color="auto" w:frame="1"/>
        </w:rPr>
        <w:t xml:space="preserve"> </w:t>
      </w:r>
      <w:r w:rsidRPr="00042FD6">
        <w:rPr>
          <w:sz w:val="28"/>
          <w:szCs w:val="28"/>
        </w:rPr>
        <w:t>у своїй діяльності керу</w:t>
      </w:r>
      <w:r w:rsidR="00042FD6">
        <w:rPr>
          <w:sz w:val="28"/>
          <w:szCs w:val="28"/>
        </w:rPr>
        <w:t>ється</w:t>
      </w:r>
      <w:r w:rsidRPr="00042FD6">
        <w:rPr>
          <w:sz w:val="28"/>
          <w:szCs w:val="28"/>
        </w:rPr>
        <w:t xml:space="preserve"> Законом України “Про музеї та музейну справу”, постановою Кабінету Міністрів України від 20.07.2000 №1147 “Про затвердження Положення про Музейний фонд України”, нормативно-правовими документами Міністерства культури </w:t>
      </w:r>
      <w:r w:rsidR="00395998" w:rsidRPr="00395998">
        <w:rPr>
          <w:sz w:val="28"/>
          <w:szCs w:val="28"/>
        </w:rPr>
        <w:t>та стратегічних комунікацій</w:t>
      </w:r>
      <w:r w:rsidR="00395998">
        <w:rPr>
          <w:sz w:val="28"/>
          <w:szCs w:val="28"/>
        </w:rPr>
        <w:t xml:space="preserve"> </w:t>
      </w:r>
      <w:r w:rsidRPr="00042FD6">
        <w:rPr>
          <w:sz w:val="28"/>
          <w:szCs w:val="28"/>
        </w:rPr>
        <w:t>Укра</w:t>
      </w:r>
      <w:r w:rsidR="00D32F3C">
        <w:rPr>
          <w:sz w:val="28"/>
          <w:szCs w:val="28"/>
        </w:rPr>
        <w:t xml:space="preserve">їни з питань діяльності музеїв, </w:t>
      </w:r>
      <w:r w:rsidRPr="00042FD6">
        <w:rPr>
          <w:sz w:val="28"/>
          <w:szCs w:val="28"/>
        </w:rPr>
        <w:t>цим Положенням, наказами та розпорядженнями керівника</w:t>
      </w:r>
      <w:r w:rsidR="001816AA">
        <w:rPr>
          <w:sz w:val="28"/>
          <w:szCs w:val="28"/>
        </w:rPr>
        <w:t xml:space="preserve"> закладу</w:t>
      </w:r>
      <w:r w:rsidRPr="00042FD6">
        <w:rPr>
          <w:sz w:val="28"/>
          <w:szCs w:val="28"/>
        </w:rPr>
        <w:t>, у складі яко</w:t>
      </w:r>
      <w:r w:rsidR="00312CF4">
        <w:rPr>
          <w:sz w:val="28"/>
          <w:szCs w:val="28"/>
        </w:rPr>
        <w:t>го</w:t>
      </w:r>
      <w:r w:rsidRPr="00042FD6">
        <w:rPr>
          <w:sz w:val="28"/>
          <w:szCs w:val="28"/>
        </w:rPr>
        <w:t xml:space="preserve"> перебуває музе</w:t>
      </w:r>
      <w:r w:rsidR="00A86C94">
        <w:rPr>
          <w:sz w:val="28"/>
          <w:szCs w:val="28"/>
        </w:rPr>
        <w:t>й, рішеннями Брацлавської селищної ради.</w:t>
      </w:r>
    </w:p>
    <w:p w:rsidR="00A737A5" w:rsidRDefault="00A737A5" w:rsidP="00A737A5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333333"/>
        </w:rPr>
      </w:pPr>
      <w:r w:rsidRPr="00312CF4">
        <w:rPr>
          <w:rStyle w:val="rvts15"/>
          <w:b/>
          <w:bCs/>
          <w:color w:val="333333"/>
          <w:sz w:val="28"/>
          <w:szCs w:val="28"/>
        </w:rPr>
        <w:t xml:space="preserve">II. </w:t>
      </w:r>
      <w:r w:rsidR="00312CF4" w:rsidRPr="00312CF4">
        <w:rPr>
          <w:b/>
          <w:bCs/>
          <w:sz w:val="28"/>
          <w:szCs w:val="28"/>
        </w:rPr>
        <w:t xml:space="preserve">Основні завдання і напрямки діяльності </w:t>
      </w:r>
    </w:p>
    <w:p w:rsidR="003214AA" w:rsidRPr="00312CF4" w:rsidRDefault="00A86C94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2.1. Завданнями діяльності М</w:t>
      </w:r>
      <w:r w:rsidR="003214AA" w:rsidRPr="00312CF4">
        <w:rPr>
          <w:sz w:val="28"/>
          <w:szCs w:val="28"/>
        </w:rPr>
        <w:t>узею є:</w:t>
      </w:r>
    </w:p>
    <w:p w:rsidR="003214AA" w:rsidRPr="00312CF4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CF4">
        <w:rPr>
          <w:sz w:val="28"/>
          <w:szCs w:val="28"/>
        </w:rPr>
        <w:t>2.1.1. Збирання, зберігання, вивчення, експонування музейних предметів;</w:t>
      </w:r>
    </w:p>
    <w:p w:rsidR="003214AA" w:rsidRPr="00312CF4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CF4">
        <w:rPr>
          <w:sz w:val="28"/>
          <w:szCs w:val="28"/>
        </w:rPr>
        <w:t>2.1.2. Здійснення науково-дослідної й культурно-освітньої діяльності:</w:t>
      </w:r>
    </w:p>
    <w:p w:rsidR="003214AA" w:rsidRPr="00312CF4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CF4">
        <w:rPr>
          <w:sz w:val="28"/>
          <w:szCs w:val="28"/>
        </w:rPr>
        <w:t>- залучення громадян до пошукової, краєзнавчої, науково-дослідницької, художньо-естетичної, природоохоронної роботи;</w:t>
      </w:r>
    </w:p>
    <w:p w:rsidR="003214AA" w:rsidRPr="00312CF4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CF4">
        <w:rPr>
          <w:sz w:val="28"/>
          <w:szCs w:val="28"/>
        </w:rPr>
        <w:t>- залучення громадян до формування, збереження та раціонального використання Музейного фонду України;</w:t>
      </w:r>
    </w:p>
    <w:p w:rsidR="003214AA" w:rsidRPr="00312CF4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CF4">
        <w:rPr>
          <w:sz w:val="28"/>
          <w:szCs w:val="28"/>
        </w:rPr>
        <w:t>- проведення культурно-освітньої роботи серед молоді, інших верств населення.</w:t>
      </w:r>
    </w:p>
    <w:p w:rsidR="003214AA" w:rsidRPr="00312CF4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CF4">
        <w:rPr>
          <w:sz w:val="28"/>
          <w:szCs w:val="28"/>
        </w:rPr>
        <w:t>2.2. Основними напрямками діяльності Музею є:</w:t>
      </w:r>
    </w:p>
    <w:p w:rsidR="003214AA" w:rsidRPr="00312CF4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CF4">
        <w:rPr>
          <w:sz w:val="28"/>
          <w:szCs w:val="28"/>
        </w:rPr>
        <w:t>2.2.1. Здійснення обліку, зберігання, консервації й реставрації предметів, що перебувають у його фондах;</w:t>
      </w:r>
    </w:p>
    <w:p w:rsidR="003214AA" w:rsidRPr="00312CF4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CF4">
        <w:rPr>
          <w:sz w:val="28"/>
          <w:szCs w:val="28"/>
        </w:rPr>
        <w:t>2.2.2. Комплектування фондів музею шляхом прийняття в дар колекцій та окремих предметів від юридичних та фізичних осіб, обміну музейних предметів, а також іншим шляхом, що не суперечить законодавству;</w:t>
      </w:r>
    </w:p>
    <w:p w:rsidR="003214AA" w:rsidRPr="00312CF4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CF4">
        <w:rPr>
          <w:sz w:val="28"/>
          <w:szCs w:val="28"/>
        </w:rPr>
        <w:t>2.2.3. Проведення науково-дослідних робіт як із загальних історичних проблем відповідно до профілю музею, так і проблем суміжних історичних дисциплін, включаючи проблеми музеєзнавства;</w:t>
      </w:r>
    </w:p>
    <w:p w:rsidR="003214AA" w:rsidRPr="00312CF4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CF4">
        <w:rPr>
          <w:sz w:val="28"/>
          <w:szCs w:val="28"/>
        </w:rPr>
        <w:t xml:space="preserve">2.2.4. Вивчення й систематизація предметів зберігання, формування електронної бази даних, що містить відомості про предмети, ведення роботи із впровадження сучасних методів, </w:t>
      </w:r>
      <w:proofErr w:type="spellStart"/>
      <w:r w:rsidRPr="00312CF4">
        <w:rPr>
          <w:sz w:val="28"/>
          <w:szCs w:val="28"/>
        </w:rPr>
        <w:t>методик</w:t>
      </w:r>
      <w:proofErr w:type="spellEnd"/>
      <w:r w:rsidRPr="00312CF4">
        <w:rPr>
          <w:sz w:val="28"/>
          <w:szCs w:val="28"/>
        </w:rPr>
        <w:t xml:space="preserve"> та технологій в усі сфери діяльності музею;</w:t>
      </w:r>
    </w:p>
    <w:p w:rsidR="003214AA" w:rsidRPr="00312CF4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CF4">
        <w:rPr>
          <w:sz w:val="28"/>
          <w:szCs w:val="28"/>
        </w:rPr>
        <w:t xml:space="preserve">2.2.5. </w:t>
      </w:r>
      <w:proofErr w:type="spellStart"/>
      <w:r w:rsidRPr="00312CF4">
        <w:rPr>
          <w:sz w:val="28"/>
          <w:szCs w:val="28"/>
        </w:rPr>
        <w:t>Експозиційно</w:t>
      </w:r>
      <w:proofErr w:type="spellEnd"/>
      <w:r w:rsidRPr="00312CF4">
        <w:rPr>
          <w:sz w:val="28"/>
          <w:szCs w:val="28"/>
        </w:rPr>
        <w:t>-виставкова діяльність;</w:t>
      </w:r>
    </w:p>
    <w:p w:rsidR="003214AA" w:rsidRPr="00312CF4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CF4">
        <w:rPr>
          <w:sz w:val="28"/>
          <w:szCs w:val="28"/>
        </w:rPr>
        <w:t>2.2.6. Організація наукових конференцій, симпозіумів, семінарів, практикумів й участь у них як в Україні, так і за її межами;</w:t>
      </w:r>
    </w:p>
    <w:p w:rsidR="003214AA" w:rsidRPr="00312CF4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CF4">
        <w:rPr>
          <w:sz w:val="28"/>
          <w:szCs w:val="28"/>
        </w:rPr>
        <w:lastRenderedPageBreak/>
        <w:t>2.2.7. Розробка концепцій й програм розвитку музею, тематико-експозиційних планів постійних експозицій і тимчасових виставок;</w:t>
      </w:r>
    </w:p>
    <w:p w:rsidR="003214AA" w:rsidRPr="00312CF4" w:rsidRDefault="00E726E8" w:rsidP="00E726E8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2.2.8. </w:t>
      </w:r>
      <w:r w:rsidR="003214AA" w:rsidRPr="00312CF4">
        <w:rPr>
          <w:sz w:val="28"/>
          <w:szCs w:val="28"/>
        </w:rPr>
        <w:t>Забезпечення екскурсійного, лекційного й консультативного обслуговування відвідувачів, іншої просвітньої й культурно-масової діяльності;</w:t>
      </w:r>
    </w:p>
    <w:p w:rsidR="003214AA" w:rsidRPr="00312CF4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CF4">
        <w:rPr>
          <w:sz w:val="28"/>
          <w:szCs w:val="28"/>
        </w:rPr>
        <w:t>2.2.9. Надання експертно-консультативної й науково-методичної допомоги юридичним і фізичним особам відповідно до профілю музею;</w:t>
      </w:r>
    </w:p>
    <w:p w:rsidR="003214AA" w:rsidRPr="00312CF4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CF4">
        <w:rPr>
          <w:sz w:val="28"/>
          <w:szCs w:val="28"/>
        </w:rPr>
        <w:t>2.2.10. Організація наукових експедицій, роботи в архівах, бібліотеках, музеях, науково-дослідних та інших установах;</w:t>
      </w:r>
    </w:p>
    <w:p w:rsidR="003214AA" w:rsidRPr="00312CF4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CF4">
        <w:rPr>
          <w:sz w:val="28"/>
          <w:szCs w:val="28"/>
        </w:rPr>
        <w:t>2.2.11. Забезпечення підвищення кваліфікації фахівців музею, організація стажування й спільної роботи з фахівцями інших музеїв України й закордонних країн;</w:t>
      </w:r>
    </w:p>
    <w:p w:rsidR="003214AA" w:rsidRPr="00312CF4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CF4">
        <w:rPr>
          <w:sz w:val="28"/>
          <w:szCs w:val="28"/>
        </w:rPr>
        <w:t>2.2.12. Проведення інших видів діяльності у сфері музейної справи, які не заборонені музеям діючим законодавством України та міжнародними угодами, конвенціями і іншими нормативними актами, дія яких поширюється на сферу діяльності музею;</w:t>
      </w:r>
    </w:p>
    <w:p w:rsidR="003214AA" w:rsidRPr="00312CF4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CF4">
        <w:rPr>
          <w:sz w:val="28"/>
          <w:szCs w:val="28"/>
        </w:rPr>
        <w:t>2.2.13. Встановлення та підтримування внутрішньодержавних та міжнародних зв'язків з музеями, бібліотеками, іншими організаціями, установами та окремими спеціалістами в галузях відповідно до профілю музею, суміжних з ними наук та галузей, преси та мас-медіа, освіти, науки, культури, українською діаспорою та українськими центрами (музеями) країн світу та іншими установами і особами, що можуть сприяти розвиткові музею, його кращому фінансуванню та якіснішому дотриманню вищевказаних цілей та завдань;</w:t>
      </w:r>
    </w:p>
    <w:p w:rsidR="003214AA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CF4">
        <w:rPr>
          <w:sz w:val="28"/>
          <w:szCs w:val="28"/>
        </w:rPr>
        <w:t>2.2.14. Входження до музейних, інших профільних організацій – асоціацій, спілок, рад, товариств, конфедерацій і подібних до них об'єднань.</w:t>
      </w:r>
    </w:p>
    <w:p w:rsidR="005C6EF5" w:rsidRDefault="005C6EF5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6EF5" w:rsidRDefault="005C6EF5" w:rsidP="001816AA">
      <w:pPr>
        <w:pStyle w:val="news5a"/>
        <w:shd w:val="clear" w:color="auto" w:fill="FFFFFF"/>
        <w:spacing w:before="0" w:beforeAutospacing="0" w:after="240" w:afterAutospacing="0"/>
        <w:jc w:val="center"/>
        <w:rPr>
          <w:b/>
          <w:bCs/>
          <w:sz w:val="28"/>
          <w:szCs w:val="28"/>
        </w:rPr>
      </w:pPr>
      <w:r w:rsidRPr="005C6EF5">
        <w:rPr>
          <w:rStyle w:val="rvts15"/>
          <w:b/>
          <w:bCs/>
          <w:sz w:val="28"/>
          <w:szCs w:val="28"/>
        </w:rPr>
        <w:t>III</w:t>
      </w:r>
      <w:r w:rsidRPr="005C6EF5">
        <w:rPr>
          <w:b/>
          <w:bCs/>
          <w:sz w:val="28"/>
          <w:szCs w:val="28"/>
        </w:rPr>
        <w:t>. Облік і збереження музейного фонду</w:t>
      </w:r>
    </w:p>
    <w:p w:rsidR="005C6EF5" w:rsidRPr="005C6EF5" w:rsidRDefault="005C6EF5" w:rsidP="005C6E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6EF5">
        <w:rPr>
          <w:sz w:val="28"/>
          <w:szCs w:val="28"/>
        </w:rPr>
        <w:t>3.1. Усі пам’ятки, що знаходяться в музеї, складають його основний фонд, який входить до складу Музейного фонду України, і підлягають обліку в установленому порядку.</w:t>
      </w:r>
    </w:p>
    <w:p w:rsidR="005C6EF5" w:rsidRPr="005C6EF5" w:rsidRDefault="005C6EF5" w:rsidP="005C6E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6EF5">
        <w:rPr>
          <w:sz w:val="28"/>
          <w:szCs w:val="28"/>
        </w:rPr>
        <w:t>3.2. Предмети, виготовлені (відтворені) музеєм для потреб експозицій і виставок (придбані музеєм у процесі комплектування), становлять науково-допоміжний фонд музею.</w:t>
      </w:r>
    </w:p>
    <w:p w:rsidR="005C6EF5" w:rsidRPr="005C6EF5" w:rsidRDefault="005C6EF5" w:rsidP="005C6E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6EF5">
        <w:rPr>
          <w:sz w:val="28"/>
          <w:szCs w:val="28"/>
        </w:rPr>
        <w:t>3.3. З основного і науково-допоміжного фондів виділяється обмінний фонд музею.</w:t>
      </w:r>
    </w:p>
    <w:p w:rsidR="005C6EF5" w:rsidRPr="005C6EF5" w:rsidRDefault="005C6EF5" w:rsidP="005C6E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6EF5">
        <w:rPr>
          <w:sz w:val="28"/>
          <w:szCs w:val="28"/>
        </w:rPr>
        <w:t>3.2. Порядок обліку, охорони, зберігання, консервації, реставрації музейних зібрань та окремих пам'яток визначається інструкціями, затверджуваними Міністерством культури і туризму України.</w:t>
      </w:r>
    </w:p>
    <w:p w:rsidR="005C6EF5" w:rsidRPr="005C6EF5" w:rsidRDefault="005C6EF5" w:rsidP="005C6E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6EF5">
        <w:rPr>
          <w:sz w:val="28"/>
          <w:szCs w:val="28"/>
        </w:rPr>
        <w:t>3.3. Унікальні пам’ятки, а також ті, що мають виняткове наукове, історичне, художнє чи інше культурне значення, заносяться до Державного реєстру національного культурного надбання у порядку, затвердженому наказом Міністерства культури і мистецтв України від 25.10.2001 № 653, зареєстрованому в Міністерстві юстиції України 14.02.2002 за № 144/6432.</w:t>
      </w:r>
    </w:p>
    <w:p w:rsidR="005C6EF5" w:rsidRDefault="005C6EF5" w:rsidP="005C6E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6EF5">
        <w:rPr>
          <w:sz w:val="28"/>
          <w:szCs w:val="28"/>
        </w:rPr>
        <w:t>3.4. Безпосередня відповідальність за збереження музейних зібрань покладаєть</w:t>
      </w:r>
      <w:r w:rsidR="001816AA">
        <w:rPr>
          <w:sz w:val="28"/>
          <w:szCs w:val="28"/>
        </w:rPr>
        <w:t>ся на керівника закладу</w:t>
      </w:r>
      <w:r>
        <w:rPr>
          <w:sz w:val="28"/>
          <w:szCs w:val="28"/>
        </w:rPr>
        <w:t xml:space="preserve"> </w:t>
      </w:r>
      <w:r w:rsidRPr="005C6EF5">
        <w:rPr>
          <w:sz w:val="28"/>
          <w:szCs w:val="28"/>
        </w:rPr>
        <w:t xml:space="preserve">та керівника музею. Матеріальна шкода, завдана музею </w:t>
      </w:r>
      <w:r w:rsidRPr="005C6EF5">
        <w:rPr>
          <w:sz w:val="28"/>
          <w:szCs w:val="28"/>
        </w:rPr>
        <w:lastRenderedPageBreak/>
        <w:t>фізичними чи юридичними особами, відшкодовується згідно чинного законодавства.</w:t>
      </w:r>
    </w:p>
    <w:p w:rsidR="00806950" w:rsidRPr="005C6EF5" w:rsidRDefault="00806950" w:rsidP="005C6EF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6EF5" w:rsidRPr="001816AA" w:rsidRDefault="005C6EF5" w:rsidP="001816AA">
      <w:pPr>
        <w:pStyle w:val="news5a"/>
        <w:shd w:val="clear" w:color="auto" w:fill="FFFFFF"/>
        <w:spacing w:before="0" w:beforeAutospacing="0" w:after="240" w:afterAutospacing="0"/>
        <w:jc w:val="center"/>
        <w:rPr>
          <w:b/>
          <w:bCs/>
          <w:sz w:val="28"/>
          <w:szCs w:val="28"/>
        </w:rPr>
      </w:pPr>
      <w:r w:rsidRPr="001816AA">
        <w:rPr>
          <w:rStyle w:val="rvts15"/>
          <w:b/>
          <w:bCs/>
          <w:sz w:val="28"/>
          <w:szCs w:val="28"/>
        </w:rPr>
        <w:t>IV.</w:t>
      </w:r>
      <w:r w:rsidR="003A1EF0">
        <w:rPr>
          <w:b/>
          <w:bCs/>
          <w:sz w:val="28"/>
          <w:szCs w:val="28"/>
        </w:rPr>
        <w:t xml:space="preserve"> Створення та ліквідація М</w:t>
      </w:r>
      <w:r w:rsidRPr="001816AA">
        <w:rPr>
          <w:b/>
          <w:bCs/>
          <w:sz w:val="28"/>
          <w:szCs w:val="28"/>
        </w:rPr>
        <w:t>узею, його структура</w:t>
      </w:r>
    </w:p>
    <w:p w:rsidR="005C6EF5" w:rsidRPr="001816AA" w:rsidRDefault="005C6EF5" w:rsidP="00E726E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16AA">
        <w:rPr>
          <w:sz w:val="28"/>
          <w:szCs w:val="28"/>
        </w:rPr>
        <w:t>4.1. Музей створюється за ініціативою Брацлавської селищної ради.</w:t>
      </w:r>
    </w:p>
    <w:p w:rsidR="005C6EF5" w:rsidRPr="005C6EF5" w:rsidRDefault="005C6EF5" w:rsidP="00E726E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16AA">
        <w:rPr>
          <w:sz w:val="28"/>
          <w:szCs w:val="28"/>
        </w:rPr>
        <w:t xml:space="preserve">4.2. </w:t>
      </w:r>
      <w:r w:rsidR="00271C67" w:rsidRPr="001816AA">
        <w:rPr>
          <w:sz w:val="28"/>
          <w:szCs w:val="28"/>
        </w:rPr>
        <w:t xml:space="preserve">Рішенням Брацлавської селищної ради </w:t>
      </w:r>
      <w:r w:rsidRPr="005C6EF5">
        <w:rPr>
          <w:sz w:val="28"/>
          <w:szCs w:val="28"/>
        </w:rPr>
        <w:t>затверджується Положення про музей, розклад роботи музею, виділяється окреме, ізольоване приміщення та обладнання, які забезпечують збереження, вивчення й експонування музейних колекцій та оформлення відповідної музейної експозиції, врегульовуються питання щодо засобів охорони та пожежної сигналізації.</w:t>
      </w:r>
    </w:p>
    <w:p w:rsidR="005C6EF5" w:rsidRPr="005C6EF5" w:rsidRDefault="00A01286" w:rsidP="00E726E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A01286">
        <w:rPr>
          <w:sz w:val="28"/>
          <w:szCs w:val="28"/>
        </w:rPr>
        <w:t xml:space="preserve">Музеї, </w:t>
      </w:r>
      <w:r w:rsidR="00E726E8">
        <w:rPr>
          <w:sz w:val="28"/>
          <w:szCs w:val="28"/>
        </w:rPr>
        <w:t xml:space="preserve">створені у складі підприємств, установ, </w:t>
      </w:r>
      <w:r w:rsidRPr="00A01286">
        <w:rPr>
          <w:sz w:val="28"/>
          <w:szCs w:val="28"/>
        </w:rPr>
        <w:t>організацій,</w:t>
      </w:r>
      <w:r w:rsidR="00E726E8">
        <w:rPr>
          <w:sz w:val="28"/>
          <w:szCs w:val="28"/>
        </w:rPr>
        <w:t xml:space="preserve"> навчальних закладів, реєстрації не підлягають. </w:t>
      </w:r>
      <w:r w:rsidRPr="00A01286">
        <w:rPr>
          <w:sz w:val="28"/>
          <w:szCs w:val="28"/>
        </w:rPr>
        <w:t>Порядок обліку</w:t>
      </w:r>
      <w:r w:rsidR="00E726E8">
        <w:rPr>
          <w:sz w:val="28"/>
          <w:szCs w:val="28"/>
        </w:rPr>
        <w:t xml:space="preserve"> </w:t>
      </w:r>
      <w:r w:rsidRPr="00A01286">
        <w:rPr>
          <w:sz w:val="28"/>
          <w:szCs w:val="28"/>
        </w:rPr>
        <w:t>таких музеїв визначає цент</w:t>
      </w:r>
      <w:r w:rsidR="00E726E8">
        <w:rPr>
          <w:sz w:val="28"/>
          <w:szCs w:val="28"/>
        </w:rPr>
        <w:t xml:space="preserve">ральний орган виконавчої влади у </w:t>
      </w:r>
      <w:r w:rsidRPr="00A01286">
        <w:rPr>
          <w:sz w:val="28"/>
          <w:szCs w:val="28"/>
        </w:rPr>
        <w:t>сфері</w:t>
      </w:r>
      <w:r w:rsidR="00E726E8">
        <w:rPr>
          <w:sz w:val="28"/>
          <w:szCs w:val="28"/>
        </w:rPr>
        <w:t xml:space="preserve"> </w:t>
      </w:r>
      <w:r w:rsidRPr="00A01286">
        <w:rPr>
          <w:sz w:val="28"/>
          <w:szCs w:val="28"/>
        </w:rPr>
        <w:t>культури і туризму</w:t>
      </w:r>
      <w:r w:rsidR="00E726E8">
        <w:rPr>
          <w:sz w:val="28"/>
          <w:szCs w:val="28"/>
        </w:rPr>
        <w:t>.</w:t>
      </w:r>
    </w:p>
    <w:p w:rsidR="005C6EF5" w:rsidRPr="005C6EF5" w:rsidRDefault="00A01286" w:rsidP="00E726E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271C67">
        <w:rPr>
          <w:sz w:val="28"/>
          <w:szCs w:val="28"/>
        </w:rPr>
        <w:t>М</w:t>
      </w:r>
      <w:r w:rsidR="005C6EF5" w:rsidRPr="005C6EF5">
        <w:rPr>
          <w:sz w:val="28"/>
          <w:szCs w:val="28"/>
        </w:rPr>
        <w:t>узей входи</w:t>
      </w:r>
      <w:r w:rsidR="00271C67">
        <w:rPr>
          <w:sz w:val="28"/>
          <w:szCs w:val="28"/>
        </w:rPr>
        <w:t>ть</w:t>
      </w:r>
      <w:r w:rsidR="005C6EF5" w:rsidRPr="005C6EF5">
        <w:rPr>
          <w:sz w:val="28"/>
          <w:szCs w:val="28"/>
        </w:rPr>
        <w:t xml:space="preserve"> до складу </w:t>
      </w:r>
      <w:r w:rsidR="00271C67">
        <w:rPr>
          <w:color w:val="1D1D1B"/>
          <w:sz w:val="28"/>
          <w:szCs w:val="28"/>
          <w:bdr w:val="none" w:sz="0" w:space="0" w:color="auto" w:frame="1"/>
        </w:rPr>
        <w:t>к</w:t>
      </w:r>
      <w:r w:rsidR="00271C67" w:rsidRPr="00D51EDC">
        <w:rPr>
          <w:color w:val="1D1D1B"/>
          <w:sz w:val="28"/>
          <w:szCs w:val="28"/>
          <w:bdr w:val="none" w:sz="0" w:space="0" w:color="auto" w:frame="1"/>
        </w:rPr>
        <w:t>омунальн</w:t>
      </w:r>
      <w:r w:rsidR="00271C67">
        <w:rPr>
          <w:color w:val="1D1D1B"/>
          <w:sz w:val="28"/>
          <w:szCs w:val="28"/>
          <w:bdr w:val="none" w:sz="0" w:space="0" w:color="auto" w:frame="1"/>
        </w:rPr>
        <w:t>ого</w:t>
      </w:r>
      <w:r w:rsidR="00271C67" w:rsidRPr="00D51EDC">
        <w:rPr>
          <w:color w:val="1D1D1B"/>
          <w:sz w:val="28"/>
          <w:szCs w:val="28"/>
          <w:bdr w:val="none" w:sz="0" w:space="0" w:color="auto" w:frame="1"/>
        </w:rPr>
        <w:t xml:space="preserve"> заклад</w:t>
      </w:r>
      <w:r w:rsidR="00271C67">
        <w:rPr>
          <w:color w:val="1D1D1B"/>
          <w:sz w:val="28"/>
          <w:szCs w:val="28"/>
          <w:bdr w:val="none" w:sz="0" w:space="0" w:color="auto" w:frame="1"/>
        </w:rPr>
        <w:t>у</w:t>
      </w:r>
      <w:r w:rsidR="00271C67" w:rsidRPr="00D51EDC">
        <w:rPr>
          <w:color w:val="1D1D1B"/>
          <w:sz w:val="28"/>
          <w:szCs w:val="28"/>
          <w:bdr w:val="none" w:sz="0" w:space="0" w:color="auto" w:frame="1"/>
        </w:rPr>
        <w:t xml:space="preserve"> </w:t>
      </w:r>
      <w:r w:rsidR="00A86C94">
        <w:rPr>
          <w:color w:val="1D1D1B"/>
          <w:sz w:val="28"/>
          <w:szCs w:val="28"/>
          <w:bdr w:val="none" w:sz="0" w:space="0" w:color="auto" w:frame="1"/>
        </w:rPr>
        <w:t>«</w:t>
      </w:r>
      <w:r w:rsidR="00271C67" w:rsidRPr="00D51EDC">
        <w:rPr>
          <w:color w:val="1D1D1B"/>
          <w:sz w:val="28"/>
          <w:szCs w:val="28"/>
          <w:bdr w:val="none" w:sz="0" w:space="0" w:color="auto" w:frame="1"/>
        </w:rPr>
        <w:t>Центр культури та дозвілля Брацлавської селищної ради</w:t>
      </w:r>
      <w:r w:rsidR="00A86C94">
        <w:rPr>
          <w:color w:val="1D1D1B"/>
          <w:sz w:val="28"/>
          <w:szCs w:val="28"/>
          <w:bdr w:val="none" w:sz="0" w:space="0" w:color="auto" w:frame="1"/>
        </w:rPr>
        <w:t>»</w:t>
      </w:r>
      <w:r w:rsidR="001816AA">
        <w:rPr>
          <w:color w:val="1D1D1B"/>
          <w:sz w:val="28"/>
          <w:szCs w:val="28"/>
          <w:bdr w:val="none" w:sz="0" w:space="0" w:color="auto" w:frame="1"/>
        </w:rPr>
        <w:t>.</w:t>
      </w:r>
      <w:r w:rsidR="005C6EF5" w:rsidRPr="005C6EF5">
        <w:rPr>
          <w:sz w:val="28"/>
          <w:szCs w:val="28"/>
        </w:rPr>
        <w:t xml:space="preserve"> При музеї може бути лабораторія (реставраційна тощо), спеціалізована бібліотека.</w:t>
      </w:r>
    </w:p>
    <w:p w:rsidR="005C6EF5" w:rsidRPr="005C6EF5" w:rsidRDefault="005C6EF5" w:rsidP="00E726E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6EF5">
        <w:rPr>
          <w:sz w:val="28"/>
          <w:szCs w:val="28"/>
        </w:rPr>
        <w:t xml:space="preserve">4.5. Музей припиняє свою діяльність за рішенням </w:t>
      </w:r>
      <w:r w:rsidR="00271C67" w:rsidRPr="001816AA">
        <w:rPr>
          <w:sz w:val="28"/>
          <w:szCs w:val="28"/>
        </w:rPr>
        <w:t>Брацлавської селищної ради</w:t>
      </w:r>
      <w:r w:rsidRPr="001816AA">
        <w:rPr>
          <w:sz w:val="28"/>
          <w:szCs w:val="28"/>
        </w:rPr>
        <w:t>.</w:t>
      </w:r>
    </w:p>
    <w:p w:rsidR="003A1EF0" w:rsidRDefault="005C6EF5" w:rsidP="00E726E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6EF5">
        <w:rPr>
          <w:sz w:val="28"/>
          <w:szCs w:val="28"/>
        </w:rPr>
        <w:t xml:space="preserve">4.6. </w:t>
      </w:r>
      <w:r w:rsidR="00E726E8">
        <w:rPr>
          <w:sz w:val="28"/>
          <w:szCs w:val="28"/>
        </w:rPr>
        <w:t xml:space="preserve">У разі ліквідації </w:t>
      </w:r>
      <w:r w:rsidR="003A1EF0">
        <w:rPr>
          <w:sz w:val="28"/>
          <w:szCs w:val="28"/>
        </w:rPr>
        <w:t xml:space="preserve">музею, </w:t>
      </w:r>
      <w:r w:rsidR="00E726E8">
        <w:rPr>
          <w:sz w:val="28"/>
          <w:szCs w:val="28"/>
        </w:rPr>
        <w:t xml:space="preserve">порядок подальшого використання музейних  зібрань </w:t>
      </w:r>
      <w:r w:rsidR="003A1EF0" w:rsidRPr="003A1EF0">
        <w:rPr>
          <w:sz w:val="28"/>
          <w:szCs w:val="28"/>
        </w:rPr>
        <w:t>визначає засновник за погодженням з центральним</w:t>
      </w:r>
      <w:r w:rsidR="00E726E8">
        <w:rPr>
          <w:sz w:val="28"/>
          <w:szCs w:val="28"/>
        </w:rPr>
        <w:t xml:space="preserve"> </w:t>
      </w:r>
      <w:r w:rsidR="003A1EF0" w:rsidRPr="003A1EF0">
        <w:rPr>
          <w:sz w:val="28"/>
          <w:szCs w:val="28"/>
        </w:rPr>
        <w:t xml:space="preserve">органом виконавчої влади  у </w:t>
      </w:r>
      <w:r w:rsidR="00E726E8">
        <w:rPr>
          <w:sz w:val="28"/>
          <w:szCs w:val="28"/>
        </w:rPr>
        <w:t xml:space="preserve">сфері культури і туризму. У </w:t>
      </w:r>
      <w:r w:rsidR="003A1EF0" w:rsidRPr="003A1EF0">
        <w:rPr>
          <w:sz w:val="28"/>
          <w:szCs w:val="28"/>
        </w:rPr>
        <w:t>разі</w:t>
      </w:r>
      <w:r w:rsidR="00E726E8">
        <w:rPr>
          <w:sz w:val="28"/>
          <w:szCs w:val="28"/>
        </w:rPr>
        <w:t xml:space="preserve"> </w:t>
      </w:r>
      <w:r w:rsidR="003A1EF0" w:rsidRPr="003A1EF0">
        <w:rPr>
          <w:sz w:val="28"/>
          <w:szCs w:val="28"/>
        </w:rPr>
        <w:t>ліквідації підприємства,  установи та організації,</w:t>
      </w:r>
      <w:r w:rsidR="00E726E8">
        <w:rPr>
          <w:sz w:val="28"/>
          <w:szCs w:val="28"/>
        </w:rPr>
        <w:t xml:space="preserve"> </w:t>
      </w:r>
      <w:r w:rsidR="003A1EF0" w:rsidRPr="003A1EF0">
        <w:rPr>
          <w:sz w:val="28"/>
          <w:szCs w:val="28"/>
        </w:rPr>
        <w:t>при (у складі)</w:t>
      </w:r>
      <w:r w:rsidR="00E726E8">
        <w:rPr>
          <w:sz w:val="28"/>
          <w:szCs w:val="28"/>
        </w:rPr>
        <w:t xml:space="preserve"> </w:t>
      </w:r>
      <w:r w:rsidR="003A1EF0">
        <w:rPr>
          <w:sz w:val="28"/>
          <w:szCs w:val="28"/>
        </w:rPr>
        <w:t xml:space="preserve">якого діяв музей, його </w:t>
      </w:r>
      <w:r w:rsidR="003A1EF0" w:rsidRPr="003A1EF0">
        <w:rPr>
          <w:sz w:val="28"/>
          <w:szCs w:val="28"/>
        </w:rPr>
        <w:t>музейні зібрання та колекції асортиментних каб</w:t>
      </w:r>
      <w:r w:rsidR="00E726E8">
        <w:rPr>
          <w:sz w:val="28"/>
          <w:szCs w:val="28"/>
        </w:rPr>
        <w:t xml:space="preserve">інетів, </w:t>
      </w:r>
      <w:r w:rsidR="003A1EF0" w:rsidRPr="003A1EF0">
        <w:rPr>
          <w:sz w:val="28"/>
          <w:szCs w:val="28"/>
        </w:rPr>
        <w:t>окрем</w:t>
      </w:r>
      <w:r w:rsidR="00E726E8">
        <w:rPr>
          <w:sz w:val="28"/>
          <w:szCs w:val="28"/>
        </w:rPr>
        <w:t xml:space="preserve">і предмети музейного значення, </w:t>
      </w:r>
      <w:r w:rsidR="003A1EF0" w:rsidRPr="003A1EF0">
        <w:rPr>
          <w:sz w:val="28"/>
          <w:szCs w:val="28"/>
        </w:rPr>
        <w:t>придбані за кошти</w:t>
      </w:r>
      <w:r w:rsidR="00E726E8">
        <w:rPr>
          <w:sz w:val="28"/>
          <w:szCs w:val="28"/>
        </w:rPr>
        <w:t xml:space="preserve"> </w:t>
      </w:r>
      <w:r w:rsidR="003A1EF0" w:rsidRPr="003A1EF0">
        <w:rPr>
          <w:sz w:val="28"/>
          <w:szCs w:val="28"/>
        </w:rPr>
        <w:t>державного</w:t>
      </w:r>
      <w:r w:rsidR="00E726E8">
        <w:rPr>
          <w:sz w:val="28"/>
          <w:szCs w:val="28"/>
        </w:rPr>
        <w:t xml:space="preserve"> та місцевих бюджетів, передаються до </w:t>
      </w:r>
      <w:r w:rsidR="003A1EF0" w:rsidRPr="003A1EF0">
        <w:rPr>
          <w:sz w:val="28"/>
          <w:szCs w:val="28"/>
        </w:rPr>
        <w:t>відповідних</w:t>
      </w:r>
      <w:r w:rsidR="00E726E8">
        <w:rPr>
          <w:sz w:val="28"/>
          <w:szCs w:val="28"/>
        </w:rPr>
        <w:t xml:space="preserve"> </w:t>
      </w:r>
      <w:r w:rsidR="003A1EF0" w:rsidRPr="003A1EF0">
        <w:rPr>
          <w:sz w:val="28"/>
          <w:szCs w:val="28"/>
        </w:rPr>
        <w:t>профільних музеїв у порядку, передбаченому Положенням про Музейний</w:t>
      </w:r>
      <w:r w:rsidR="00E726E8">
        <w:rPr>
          <w:sz w:val="28"/>
          <w:szCs w:val="28"/>
        </w:rPr>
        <w:t xml:space="preserve"> </w:t>
      </w:r>
      <w:r w:rsidR="003A1EF0">
        <w:rPr>
          <w:sz w:val="28"/>
          <w:szCs w:val="28"/>
        </w:rPr>
        <w:t>фонд України.</w:t>
      </w:r>
    </w:p>
    <w:p w:rsidR="00A737A5" w:rsidRDefault="003A1EF0" w:rsidP="00A737A5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  <w:r>
        <w:rPr>
          <w:rStyle w:val="rvts15"/>
          <w:b/>
          <w:bCs/>
          <w:color w:val="333333"/>
          <w:sz w:val="28"/>
          <w:szCs w:val="28"/>
        </w:rPr>
        <w:t>V. Керівництво М</w:t>
      </w:r>
      <w:r w:rsidR="00A737A5">
        <w:rPr>
          <w:rStyle w:val="rvts15"/>
          <w:b/>
          <w:bCs/>
          <w:color w:val="333333"/>
          <w:sz w:val="28"/>
          <w:szCs w:val="28"/>
        </w:rPr>
        <w:t>узеєм</w:t>
      </w:r>
    </w:p>
    <w:p w:rsidR="003A1EF0" w:rsidRDefault="00271C67" w:rsidP="00271C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C67">
        <w:rPr>
          <w:sz w:val="28"/>
          <w:szCs w:val="28"/>
        </w:rPr>
        <w:t xml:space="preserve">5.1. Загальне керівництво діяльністю музею здійснює керівник </w:t>
      </w:r>
      <w:r w:rsidRPr="00271C67">
        <w:rPr>
          <w:sz w:val="28"/>
          <w:szCs w:val="28"/>
          <w:bdr w:val="none" w:sz="0" w:space="0" w:color="auto" w:frame="1"/>
        </w:rPr>
        <w:t xml:space="preserve">комунального закладу </w:t>
      </w:r>
      <w:r w:rsidR="00A86C94">
        <w:rPr>
          <w:sz w:val="28"/>
          <w:szCs w:val="28"/>
          <w:bdr w:val="none" w:sz="0" w:space="0" w:color="auto" w:frame="1"/>
        </w:rPr>
        <w:t>«</w:t>
      </w:r>
      <w:r w:rsidRPr="00271C67">
        <w:rPr>
          <w:sz w:val="28"/>
          <w:szCs w:val="28"/>
          <w:bdr w:val="none" w:sz="0" w:space="0" w:color="auto" w:frame="1"/>
        </w:rPr>
        <w:t>Центр культури та дозвілля Брацлавської селищної ради</w:t>
      </w:r>
      <w:r w:rsidR="00A86C94">
        <w:rPr>
          <w:sz w:val="28"/>
          <w:szCs w:val="28"/>
          <w:bdr w:val="none" w:sz="0" w:space="0" w:color="auto" w:frame="1"/>
        </w:rPr>
        <w:t>»</w:t>
      </w:r>
      <w:r w:rsidRPr="00271C67">
        <w:rPr>
          <w:sz w:val="28"/>
          <w:szCs w:val="28"/>
        </w:rPr>
        <w:t xml:space="preserve">. </w:t>
      </w:r>
    </w:p>
    <w:p w:rsidR="00271C67" w:rsidRPr="00271C67" w:rsidRDefault="00271C67" w:rsidP="00271C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C67">
        <w:rPr>
          <w:sz w:val="28"/>
          <w:szCs w:val="28"/>
        </w:rPr>
        <w:t>Керівник  здійснює загальне керівництво музеєм:</w:t>
      </w:r>
    </w:p>
    <w:p w:rsidR="00271C67" w:rsidRPr="00271C67" w:rsidRDefault="00271C67" w:rsidP="00271C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C67">
        <w:rPr>
          <w:sz w:val="28"/>
          <w:szCs w:val="28"/>
        </w:rPr>
        <w:t>- визначає функціональні обов’язки керівника музею;</w:t>
      </w:r>
    </w:p>
    <w:p w:rsidR="00271C67" w:rsidRPr="00271C67" w:rsidRDefault="00271C67" w:rsidP="00271C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C67">
        <w:rPr>
          <w:sz w:val="28"/>
          <w:szCs w:val="28"/>
        </w:rPr>
        <w:t>- сприяє організації та проведенню методичних та інших заходів на базі музею;</w:t>
      </w:r>
    </w:p>
    <w:p w:rsidR="00271C67" w:rsidRPr="00271C67" w:rsidRDefault="00271C67" w:rsidP="00271C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C67">
        <w:rPr>
          <w:sz w:val="28"/>
          <w:szCs w:val="28"/>
        </w:rPr>
        <w:t>- застосовує заходи морального та матеріального заохочення до керівника музею.</w:t>
      </w:r>
    </w:p>
    <w:p w:rsidR="00271C67" w:rsidRPr="00271C67" w:rsidRDefault="00271C67" w:rsidP="00271C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C67">
        <w:rPr>
          <w:sz w:val="28"/>
          <w:szCs w:val="28"/>
        </w:rPr>
        <w:t>5.2. Для безпосереднього керівництва музеєм</w:t>
      </w:r>
      <w:r w:rsidR="00A73FCB">
        <w:rPr>
          <w:sz w:val="28"/>
          <w:szCs w:val="28"/>
        </w:rPr>
        <w:t xml:space="preserve"> </w:t>
      </w:r>
      <w:r w:rsidRPr="00271C67">
        <w:rPr>
          <w:sz w:val="28"/>
          <w:szCs w:val="28"/>
        </w:rPr>
        <w:t xml:space="preserve"> керівник </w:t>
      </w:r>
      <w:r w:rsidR="00A73FCB" w:rsidRPr="00271C67">
        <w:rPr>
          <w:sz w:val="28"/>
          <w:szCs w:val="28"/>
          <w:bdr w:val="none" w:sz="0" w:space="0" w:color="auto" w:frame="1"/>
        </w:rPr>
        <w:t xml:space="preserve">комунального закладу </w:t>
      </w:r>
      <w:r w:rsidR="00A86C94">
        <w:rPr>
          <w:sz w:val="28"/>
          <w:szCs w:val="28"/>
          <w:bdr w:val="none" w:sz="0" w:space="0" w:color="auto" w:frame="1"/>
        </w:rPr>
        <w:t>«</w:t>
      </w:r>
      <w:r w:rsidR="00A73FCB" w:rsidRPr="00271C67">
        <w:rPr>
          <w:sz w:val="28"/>
          <w:szCs w:val="28"/>
          <w:bdr w:val="none" w:sz="0" w:space="0" w:color="auto" w:frame="1"/>
        </w:rPr>
        <w:t>Центр культури та дозвілля Брацлавської селищної ради</w:t>
      </w:r>
      <w:r w:rsidR="00A86C94">
        <w:rPr>
          <w:sz w:val="28"/>
          <w:szCs w:val="28"/>
          <w:bdr w:val="none" w:sz="0" w:space="0" w:color="auto" w:frame="1"/>
        </w:rPr>
        <w:t>»</w:t>
      </w:r>
      <w:r w:rsidR="00A73FCB">
        <w:rPr>
          <w:sz w:val="28"/>
          <w:szCs w:val="28"/>
          <w:bdr w:val="none" w:sz="0" w:space="0" w:color="auto" w:frame="1"/>
        </w:rPr>
        <w:t xml:space="preserve"> </w:t>
      </w:r>
      <w:r w:rsidRPr="00271C67">
        <w:rPr>
          <w:sz w:val="28"/>
          <w:szCs w:val="28"/>
        </w:rPr>
        <w:t>призначає керівника музею, підпорядкованого йому. Керівник музею</w:t>
      </w:r>
      <w:r w:rsidR="00D419D3">
        <w:rPr>
          <w:sz w:val="28"/>
          <w:szCs w:val="28"/>
        </w:rPr>
        <w:t xml:space="preserve"> </w:t>
      </w:r>
      <w:r w:rsidRPr="00271C67">
        <w:rPr>
          <w:sz w:val="28"/>
          <w:szCs w:val="28"/>
        </w:rPr>
        <w:t>керує діяльністю музею і несе персональну відповідальність за виконання завдань, покладених на музей.</w:t>
      </w:r>
    </w:p>
    <w:p w:rsidR="00271C67" w:rsidRPr="00CD4B7E" w:rsidRDefault="00271C67" w:rsidP="00271C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4B7E">
        <w:rPr>
          <w:sz w:val="28"/>
          <w:szCs w:val="28"/>
        </w:rPr>
        <w:t>5.3. Керівник музею:</w:t>
      </w:r>
    </w:p>
    <w:p w:rsidR="00271C67" w:rsidRPr="00CD4B7E" w:rsidRDefault="00271C67" w:rsidP="00271C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4B7E">
        <w:rPr>
          <w:sz w:val="28"/>
          <w:szCs w:val="28"/>
        </w:rPr>
        <w:t>- відповідає за збирання, вивчення, систематизацію, облік, зберігання, консервацію й реставрацію предметів, що перебувають у його фондах;</w:t>
      </w:r>
    </w:p>
    <w:p w:rsidR="00271C67" w:rsidRPr="00CD4B7E" w:rsidRDefault="00271C67" w:rsidP="00271C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4B7E">
        <w:rPr>
          <w:sz w:val="28"/>
          <w:szCs w:val="28"/>
        </w:rPr>
        <w:t>- подає пропозиції щодо штату музею, визначення розмірів посадових окладів (тарифних ставок), доплат і надбавок до них, прийому на роботу і звільнення з роботи інших працівників музею;</w:t>
      </w:r>
    </w:p>
    <w:p w:rsidR="00271C67" w:rsidRPr="00CD4B7E" w:rsidRDefault="00271C67" w:rsidP="00271C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4B7E">
        <w:rPr>
          <w:sz w:val="28"/>
          <w:szCs w:val="28"/>
        </w:rPr>
        <w:t>- організує облік і зберігання документів з основної діяльності музею;</w:t>
      </w:r>
    </w:p>
    <w:p w:rsidR="00271C67" w:rsidRPr="00CD4B7E" w:rsidRDefault="00271C67" w:rsidP="00271C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4B7E">
        <w:rPr>
          <w:sz w:val="28"/>
          <w:szCs w:val="28"/>
        </w:rPr>
        <w:lastRenderedPageBreak/>
        <w:t>- затверджує посадові інструкції, положення, видає накази і дає вказівки в межах своїх повноважень, обов’язкові для виконання всіма співробітниками музею, та контролює їх виконання;</w:t>
      </w:r>
    </w:p>
    <w:p w:rsidR="00271C67" w:rsidRPr="00CD4B7E" w:rsidRDefault="00271C67" w:rsidP="00271C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4B7E">
        <w:rPr>
          <w:sz w:val="28"/>
          <w:szCs w:val="28"/>
        </w:rPr>
        <w:t>- забезпечує дотримання встановленого для працівників режиму роботи, часу відпочинку, правил охорони праці, техніки безпеки, виробничої санітарії на підставі діючих в Україні з цих питань інструктивних положень і нормативних актів;</w:t>
      </w:r>
    </w:p>
    <w:p w:rsidR="00271C67" w:rsidRPr="00CD4B7E" w:rsidRDefault="00271C67" w:rsidP="00271C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4B7E">
        <w:rPr>
          <w:sz w:val="28"/>
          <w:szCs w:val="28"/>
        </w:rPr>
        <w:t>- діє від імені музею, представляє його інтереси в державних органах, організаціях, установах і підприємствах;</w:t>
      </w:r>
    </w:p>
    <w:p w:rsidR="00271C67" w:rsidRPr="00CD4B7E" w:rsidRDefault="00271C67" w:rsidP="00271C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4B7E">
        <w:rPr>
          <w:sz w:val="28"/>
          <w:szCs w:val="28"/>
        </w:rPr>
        <w:t>- у межах, встановлених Положенням про музей, розпоряджається майном музею, укладає договори, видає доручення.</w:t>
      </w:r>
    </w:p>
    <w:p w:rsidR="00271C67" w:rsidRPr="00CD4B7E" w:rsidRDefault="00271C67" w:rsidP="00271C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4B7E">
        <w:rPr>
          <w:sz w:val="28"/>
          <w:szCs w:val="28"/>
        </w:rPr>
        <w:t>До обов’язків керівника музею можуть належати також інші функції, покладені на нього керівником, та визначені Положенням про музей.</w:t>
      </w:r>
    </w:p>
    <w:p w:rsidR="00271C67" w:rsidRPr="00CD4B7E" w:rsidRDefault="00271C67" w:rsidP="00271C6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4B7E">
        <w:rPr>
          <w:sz w:val="28"/>
          <w:szCs w:val="28"/>
        </w:rPr>
        <w:t>5.4. Інші працівники музею залучаються до роботи у музеї на умовах трудових договорів відповідно до штатного розпису або на умовах цивільно-правових договорів. Виконувана робота та розподіл обов’язків керівника та працівників музею визначаються посадовими інструкціями та відповідними договорами (цивільно-правовими, про матеріальну відповідальність та ін.).</w:t>
      </w:r>
    </w:p>
    <w:p w:rsidR="005C6EF5" w:rsidRPr="003214AA" w:rsidRDefault="005C6EF5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</w:rPr>
      </w:pPr>
    </w:p>
    <w:p w:rsidR="003214AA" w:rsidRPr="001816AA" w:rsidRDefault="00251268" w:rsidP="001816AA">
      <w:pPr>
        <w:pStyle w:val="news5a"/>
        <w:shd w:val="clear" w:color="auto" w:fill="FFFFFF"/>
        <w:spacing w:before="0" w:beforeAutospacing="0" w:after="240" w:afterAutospacing="0"/>
        <w:jc w:val="center"/>
        <w:rPr>
          <w:b/>
          <w:bCs/>
          <w:sz w:val="28"/>
          <w:szCs w:val="28"/>
        </w:rPr>
      </w:pPr>
      <w:r w:rsidRPr="001816AA">
        <w:rPr>
          <w:rStyle w:val="rvts15"/>
          <w:b/>
          <w:bCs/>
          <w:sz w:val="28"/>
          <w:szCs w:val="28"/>
        </w:rPr>
        <w:t>VI</w:t>
      </w:r>
      <w:r w:rsidR="003214AA" w:rsidRPr="001816AA">
        <w:rPr>
          <w:b/>
          <w:bCs/>
          <w:sz w:val="28"/>
          <w:szCs w:val="28"/>
        </w:rPr>
        <w:t>. Господарське утримання і фінансування</w:t>
      </w:r>
    </w:p>
    <w:p w:rsidR="003214AA" w:rsidRPr="001816AA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16AA">
        <w:rPr>
          <w:sz w:val="28"/>
          <w:szCs w:val="28"/>
        </w:rPr>
        <w:t>6.1. Музей</w:t>
      </w:r>
      <w:r w:rsidR="001816AA">
        <w:rPr>
          <w:sz w:val="28"/>
          <w:szCs w:val="28"/>
        </w:rPr>
        <w:t xml:space="preserve"> </w:t>
      </w:r>
      <w:r w:rsidRPr="001816AA">
        <w:rPr>
          <w:sz w:val="28"/>
          <w:szCs w:val="28"/>
        </w:rPr>
        <w:t xml:space="preserve">у своїй роботі використовує приміщення, обладнання та інше майно </w:t>
      </w:r>
      <w:r w:rsidR="00BA32F1" w:rsidRPr="001816AA">
        <w:rPr>
          <w:sz w:val="28"/>
          <w:szCs w:val="28"/>
          <w:bdr w:val="none" w:sz="0" w:space="0" w:color="auto" w:frame="1"/>
        </w:rPr>
        <w:t xml:space="preserve">комунального закладу </w:t>
      </w:r>
      <w:r w:rsidR="00A86C94">
        <w:rPr>
          <w:sz w:val="28"/>
          <w:szCs w:val="28"/>
          <w:bdr w:val="none" w:sz="0" w:space="0" w:color="auto" w:frame="1"/>
        </w:rPr>
        <w:t>«</w:t>
      </w:r>
      <w:r w:rsidR="00BA32F1" w:rsidRPr="001816AA">
        <w:rPr>
          <w:sz w:val="28"/>
          <w:szCs w:val="28"/>
          <w:bdr w:val="none" w:sz="0" w:space="0" w:color="auto" w:frame="1"/>
        </w:rPr>
        <w:t>Центр культури та дозвілля Брацлавської селищної ради</w:t>
      </w:r>
      <w:r w:rsidR="00A86C94">
        <w:rPr>
          <w:sz w:val="28"/>
          <w:szCs w:val="28"/>
          <w:bdr w:val="none" w:sz="0" w:space="0" w:color="auto" w:frame="1"/>
        </w:rPr>
        <w:t>»</w:t>
      </w:r>
      <w:r w:rsidRPr="001816AA">
        <w:rPr>
          <w:sz w:val="28"/>
          <w:szCs w:val="28"/>
        </w:rPr>
        <w:t>, до складу яко</w:t>
      </w:r>
      <w:r w:rsidR="00BA32F1" w:rsidRPr="001816AA">
        <w:rPr>
          <w:sz w:val="28"/>
          <w:szCs w:val="28"/>
        </w:rPr>
        <w:t>го</w:t>
      </w:r>
      <w:r w:rsidRPr="001816AA">
        <w:rPr>
          <w:sz w:val="28"/>
          <w:szCs w:val="28"/>
        </w:rPr>
        <w:t xml:space="preserve"> він входить.</w:t>
      </w:r>
    </w:p>
    <w:p w:rsidR="003214AA" w:rsidRPr="001816AA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16AA">
        <w:rPr>
          <w:sz w:val="28"/>
          <w:szCs w:val="28"/>
        </w:rPr>
        <w:t>Місцезнаходженням музею, що не є юридичною особою, вважається основне функціональне приміщення музею.</w:t>
      </w:r>
    </w:p>
    <w:p w:rsidR="00BA32F1" w:rsidRPr="001816AA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16AA">
        <w:rPr>
          <w:sz w:val="28"/>
          <w:szCs w:val="28"/>
        </w:rPr>
        <w:t xml:space="preserve">6.3. Музей, що діє в складі </w:t>
      </w:r>
      <w:r w:rsidR="00BA32F1" w:rsidRPr="001816AA">
        <w:rPr>
          <w:sz w:val="28"/>
          <w:szCs w:val="28"/>
          <w:bdr w:val="none" w:sz="0" w:space="0" w:color="auto" w:frame="1"/>
        </w:rPr>
        <w:t xml:space="preserve">комунального закладу </w:t>
      </w:r>
      <w:r w:rsidR="00A86C94">
        <w:rPr>
          <w:sz w:val="28"/>
          <w:szCs w:val="28"/>
          <w:bdr w:val="none" w:sz="0" w:space="0" w:color="auto" w:frame="1"/>
        </w:rPr>
        <w:t>«</w:t>
      </w:r>
      <w:r w:rsidR="00BA32F1" w:rsidRPr="001816AA">
        <w:rPr>
          <w:sz w:val="28"/>
          <w:szCs w:val="28"/>
          <w:bdr w:val="none" w:sz="0" w:space="0" w:color="auto" w:frame="1"/>
        </w:rPr>
        <w:t>Центр культури та дозвілля Брацлавської селищної ради</w:t>
      </w:r>
      <w:r w:rsidR="00A86C94">
        <w:rPr>
          <w:sz w:val="28"/>
          <w:szCs w:val="28"/>
          <w:bdr w:val="none" w:sz="0" w:space="0" w:color="auto" w:frame="1"/>
        </w:rPr>
        <w:t>»</w:t>
      </w:r>
      <w:r w:rsidRPr="001816AA">
        <w:rPr>
          <w:sz w:val="28"/>
          <w:szCs w:val="28"/>
        </w:rPr>
        <w:t xml:space="preserve">, не має самостійного балансу. </w:t>
      </w:r>
    </w:p>
    <w:p w:rsidR="003214AA" w:rsidRPr="00251268" w:rsidRDefault="001816AA" w:rsidP="00D419D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Фінансове господарство музею</w:t>
      </w:r>
      <w:r w:rsidR="00BA32F1">
        <w:rPr>
          <w:color w:val="FF0000"/>
          <w:sz w:val="28"/>
          <w:szCs w:val="28"/>
          <w:bdr w:val="none" w:sz="0" w:space="0" w:color="auto" w:frame="1"/>
        </w:rPr>
        <w:t xml:space="preserve"> </w:t>
      </w:r>
      <w:r w:rsidR="003214AA" w:rsidRPr="00251268">
        <w:rPr>
          <w:sz w:val="28"/>
          <w:szCs w:val="28"/>
        </w:rPr>
        <w:t xml:space="preserve">організовується і ведеться відповідно до керівних документів з фінансово-економічних питань </w:t>
      </w:r>
      <w:r w:rsidR="003D30F2">
        <w:rPr>
          <w:color w:val="1D1D1B"/>
          <w:sz w:val="28"/>
          <w:szCs w:val="28"/>
          <w:bdr w:val="none" w:sz="0" w:space="0" w:color="auto" w:frame="1"/>
        </w:rPr>
        <w:t>к</w:t>
      </w:r>
      <w:r w:rsidR="003D30F2" w:rsidRPr="00D51EDC">
        <w:rPr>
          <w:color w:val="1D1D1B"/>
          <w:sz w:val="28"/>
          <w:szCs w:val="28"/>
          <w:bdr w:val="none" w:sz="0" w:space="0" w:color="auto" w:frame="1"/>
        </w:rPr>
        <w:t>омунальн</w:t>
      </w:r>
      <w:r w:rsidR="003D30F2">
        <w:rPr>
          <w:color w:val="1D1D1B"/>
          <w:sz w:val="28"/>
          <w:szCs w:val="28"/>
          <w:bdr w:val="none" w:sz="0" w:space="0" w:color="auto" w:frame="1"/>
        </w:rPr>
        <w:t>ого</w:t>
      </w:r>
      <w:r w:rsidR="003D30F2" w:rsidRPr="00D51EDC">
        <w:rPr>
          <w:color w:val="1D1D1B"/>
          <w:sz w:val="28"/>
          <w:szCs w:val="28"/>
          <w:bdr w:val="none" w:sz="0" w:space="0" w:color="auto" w:frame="1"/>
        </w:rPr>
        <w:t xml:space="preserve"> заклад</w:t>
      </w:r>
      <w:r w:rsidR="003D30F2">
        <w:rPr>
          <w:color w:val="1D1D1B"/>
          <w:sz w:val="28"/>
          <w:szCs w:val="28"/>
          <w:bdr w:val="none" w:sz="0" w:space="0" w:color="auto" w:frame="1"/>
        </w:rPr>
        <w:t>у</w:t>
      </w:r>
      <w:r w:rsidR="003D30F2" w:rsidRPr="00D51EDC">
        <w:rPr>
          <w:color w:val="1D1D1B"/>
          <w:sz w:val="28"/>
          <w:szCs w:val="28"/>
          <w:bdr w:val="none" w:sz="0" w:space="0" w:color="auto" w:frame="1"/>
        </w:rPr>
        <w:t xml:space="preserve"> </w:t>
      </w:r>
      <w:r w:rsidR="00A86C94">
        <w:rPr>
          <w:color w:val="1D1D1B"/>
          <w:sz w:val="28"/>
          <w:szCs w:val="28"/>
          <w:bdr w:val="none" w:sz="0" w:space="0" w:color="auto" w:frame="1"/>
        </w:rPr>
        <w:t>«</w:t>
      </w:r>
      <w:r w:rsidR="003D30F2" w:rsidRPr="00D51EDC">
        <w:rPr>
          <w:color w:val="1D1D1B"/>
          <w:sz w:val="28"/>
          <w:szCs w:val="28"/>
          <w:bdr w:val="none" w:sz="0" w:space="0" w:color="auto" w:frame="1"/>
        </w:rPr>
        <w:t>Центр культури та дозвілля Брацлавської селищної ради</w:t>
      </w:r>
      <w:r w:rsidR="00A86C94">
        <w:rPr>
          <w:color w:val="1D1D1B"/>
          <w:sz w:val="28"/>
          <w:szCs w:val="28"/>
          <w:bdr w:val="none" w:sz="0" w:space="0" w:color="auto" w:frame="1"/>
        </w:rPr>
        <w:t>»</w:t>
      </w:r>
      <w:r w:rsidR="003214AA" w:rsidRPr="00251268">
        <w:rPr>
          <w:sz w:val="28"/>
          <w:szCs w:val="28"/>
        </w:rPr>
        <w:t>, у складі яко</w:t>
      </w:r>
      <w:r w:rsidR="003D30F2">
        <w:rPr>
          <w:sz w:val="28"/>
          <w:szCs w:val="28"/>
        </w:rPr>
        <w:t>го</w:t>
      </w:r>
      <w:r w:rsidR="003214AA" w:rsidRPr="00251268">
        <w:rPr>
          <w:sz w:val="28"/>
          <w:szCs w:val="28"/>
        </w:rPr>
        <w:t xml:space="preserve"> він діє.</w:t>
      </w:r>
    </w:p>
    <w:p w:rsidR="003214AA" w:rsidRPr="00251268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268">
        <w:rPr>
          <w:sz w:val="28"/>
          <w:szCs w:val="28"/>
        </w:rPr>
        <w:t>6.4. Кошти музею утворюються за рахунок:</w:t>
      </w:r>
    </w:p>
    <w:p w:rsidR="003214AA" w:rsidRPr="00251268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268">
        <w:rPr>
          <w:sz w:val="28"/>
          <w:szCs w:val="28"/>
        </w:rPr>
        <w:t xml:space="preserve">- Загального фонду бюджетних асигнувань згідно з кошторисом </w:t>
      </w:r>
      <w:r w:rsidR="003D30F2">
        <w:rPr>
          <w:color w:val="1D1D1B"/>
          <w:sz w:val="28"/>
          <w:szCs w:val="28"/>
          <w:bdr w:val="none" w:sz="0" w:space="0" w:color="auto" w:frame="1"/>
        </w:rPr>
        <w:t>к</w:t>
      </w:r>
      <w:r w:rsidR="003D30F2" w:rsidRPr="00D51EDC">
        <w:rPr>
          <w:color w:val="1D1D1B"/>
          <w:sz w:val="28"/>
          <w:szCs w:val="28"/>
          <w:bdr w:val="none" w:sz="0" w:space="0" w:color="auto" w:frame="1"/>
        </w:rPr>
        <w:t>омунальн</w:t>
      </w:r>
      <w:r w:rsidR="003D30F2">
        <w:rPr>
          <w:color w:val="1D1D1B"/>
          <w:sz w:val="28"/>
          <w:szCs w:val="28"/>
          <w:bdr w:val="none" w:sz="0" w:space="0" w:color="auto" w:frame="1"/>
        </w:rPr>
        <w:t>ого</w:t>
      </w:r>
      <w:r w:rsidR="003D30F2" w:rsidRPr="00D51EDC">
        <w:rPr>
          <w:color w:val="1D1D1B"/>
          <w:sz w:val="28"/>
          <w:szCs w:val="28"/>
          <w:bdr w:val="none" w:sz="0" w:space="0" w:color="auto" w:frame="1"/>
        </w:rPr>
        <w:t xml:space="preserve"> заклад</w:t>
      </w:r>
      <w:r w:rsidR="003D30F2">
        <w:rPr>
          <w:color w:val="1D1D1B"/>
          <w:sz w:val="28"/>
          <w:szCs w:val="28"/>
          <w:bdr w:val="none" w:sz="0" w:space="0" w:color="auto" w:frame="1"/>
        </w:rPr>
        <w:t>у</w:t>
      </w:r>
      <w:r w:rsidR="003D30F2" w:rsidRPr="00D51EDC">
        <w:rPr>
          <w:color w:val="1D1D1B"/>
          <w:sz w:val="28"/>
          <w:szCs w:val="28"/>
          <w:bdr w:val="none" w:sz="0" w:space="0" w:color="auto" w:frame="1"/>
        </w:rPr>
        <w:t xml:space="preserve"> </w:t>
      </w:r>
      <w:r w:rsidR="00A86C94">
        <w:rPr>
          <w:color w:val="1D1D1B"/>
          <w:sz w:val="28"/>
          <w:szCs w:val="28"/>
          <w:bdr w:val="none" w:sz="0" w:space="0" w:color="auto" w:frame="1"/>
        </w:rPr>
        <w:t>«</w:t>
      </w:r>
      <w:r w:rsidR="003D30F2" w:rsidRPr="00D51EDC">
        <w:rPr>
          <w:color w:val="1D1D1B"/>
          <w:sz w:val="28"/>
          <w:szCs w:val="28"/>
          <w:bdr w:val="none" w:sz="0" w:space="0" w:color="auto" w:frame="1"/>
        </w:rPr>
        <w:t>Центр культури та дозвілля Брацлавської селищної ради</w:t>
      </w:r>
      <w:r w:rsidR="00A86C94">
        <w:rPr>
          <w:color w:val="1D1D1B"/>
          <w:sz w:val="28"/>
          <w:szCs w:val="28"/>
          <w:bdr w:val="none" w:sz="0" w:space="0" w:color="auto" w:frame="1"/>
        </w:rPr>
        <w:t>»</w:t>
      </w:r>
      <w:r w:rsidRPr="00251268">
        <w:rPr>
          <w:sz w:val="28"/>
          <w:szCs w:val="28"/>
        </w:rPr>
        <w:t>, у складі яко</w:t>
      </w:r>
      <w:r w:rsidR="003D30F2">
        <w:rPr>
          <w:sz w:val="28"/>
          <w:szCs w:val="28"/>
        </w:rPr>
        <w:t>го</w:t>
      </w:r>
      <w:r w:rsidRPr="00251268">
        <w:rPr>
          <w:sz w:val="28"/>
          <w:szCs w:val="28"/>
        </w:rPr>
        <w:t xml:space="preserve"> він діє;</w:t>
      </w:r>
    </w:p>
    <w:p w:rsidR="003214AA" w:rsidRPr="00251268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268">
        <w:rPr>
          <w:sz w:val="28"/>
          <w:szCs w:val="28"/>
        </w:rPr>
        <w:t>- Цільових благодійних внесків і пожертвувань благодійних організацій об'єднань громадян і громадян, субсидій і коштів, одержаних за заповітами.</w:t>
      </w:r>
    </w:p>
    <w:p w:rsidR="003214AA" w:rsidRPr="00251268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268">
        <w:rPr>
          <w:sz w:val="28"/>
          <w:szCs w:val="28"/>
        </w:rPr>
        <w:t>6.5. Додатковими джерелами фінансування муз</w:t>
      </w:r>
      <w:r w:rsidR="001816AA">
        <w:rPr>
          <w:sz w:val="28"/>
          <w:szCs w:val="28"/>
        </w:rPr>
        <w:t>ею</w:t>
      </w:r>
      <w:r w:rsidR="003D30F2">
        <w:rPr>
          <w:sz w:val="28"/>
          <w:szCs w:val="28"/>
        </w:rPr>
        <w:t xml:space="preserve"> </w:t>
      </w:r>
      <w:r w:rsidRPr="00251268">
        <w:rPr>
          <w:sz w:val="28"/>
          <w:szCs w:val="28"/>
        </w:rPr>
        <w:t>є:</w:t>
      </w:r>
    </w:p>
    <w:p w:rsidR="003214AA" w:rsidRPr="00251268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268">
        <w:rPr>
          <w:sz w:val="28"/>
          <w:szCs w:val="28"/>
        </w:rPr>
        <w:t>- плата за відвідування музеїв і виставок;</w:t>
      </w:r>
    </w:p>
    <w:p w:rsidR="003214AA" w:rsidRPr="00251268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268">
        <w:rPr>
          <w:sz w:val="28"/>
          <w:szCs w:val="28"/>
        </w:rPr>
        <w:t>- кошти, одержувані за науково-дослідні та інші види робіт, які виконує музей на замовлення підприємств, установ, організацій, об'єднань громадян та громадян;</w:t>
      </w:r>
    </w:p>
    <w:p w:rsidR="003214AA" w:rsidRPr="00251268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268">
        <w:rPr>
          <w:sz w:val="28"/>
          <w:szCs w:val="28"/>
        </w:rPr>
        <w:t>- прибутки від реалізації сувенірної продукції, видавничої діяльності;</w:t>
      </w:r>
    </w:p>
    <w:p w:rsidR="003214AA" w:rsidRPr="00251268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268">
        <w:rPr>
          <w:sz w:val="28"/>
          <w:szCs w:val="28"/>
        </w:rPr>
        <w:t>- плата за відео- і фотозйомки;</w:t>
      </w:r>
    </w:p>
    <w:p w:rsidR="003214AA" w:rsidRPr="00251268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268">
        <w:rPr>
          <w:sz w:val="28"/>
          <w:szCs w:val="28"/>
        </w:rPr>
        <w:t>- інші джерела, в тому числі валютні надходження, відповідно до законодавства України.</w:t>
      </w:r>
    </w:p>
    <w:p w:rsidR="003214AA" w:rsidRPr="00251268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268">
        <w:rPr>
          <w:sz w:val="28"/>
          <w:szCs w:val="28"/>
        </w:rPr>
        <w:t>Кошти, отримані музеєм, не підлягають вилученню.</w:t>
      </w:r>
    </w:p>
    <w:p w:rsidR="003214AA" w:rsidRPr="00251268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268">
        <w:rPr>
          <w:sz w:val="28"/>
          <w:szCs w:val="28"/>
        </w:rPr>
        <w:lastRenderedPageBreak/>
        <w:t xml:space="preserve">6.6. За рахунок коштів </w:t>
      </w:r>
      <w:r w:rsidR="003D30F2">
        <w:rPr>
          <w:color w:val="1D1D1B"/>
          <w:sz w:val="28"/>
          <w:szCs w:val="28"/>
          <w:bdr w:val="none" w:sz="0" w:space="0" w:color="auto" w:frame="1"/>
        </w:rPr>
        <w:t>к</w:t>
      </w:r>
      <w:r w:rsidR="003D30F2" w:rsidRPr="00D51EDC">
        <w:rPr>
          <w:color w:val="1D1D1B"/>
          <w:sz w:val="28"/>
          <w:szCs w:val="28"/>
          <w:bdr w:val="none" w:sz="0" w:space="0" w:color="auto" w:frame="1"/>
        </w:rPr>
        <w:t>омунальн</w:t>
      </w:r>
      <w:r w:rsidR="003D30F2">
        <w:rPr>
          <w:color w:val="1D1D1B"/>
          <w:sz w:val="28"/>
          <w:szCs w:val="28"/>
          <w:bdr w:val="none" w:sz="0" w:space="0" w:color="auto" w:frame="1"/>
        </w:rPr>
        <w:t>ого</w:t>
      </w:r>
      <w:r w:rsidR="003D30F2" w:rsidRPr="00D51EDC">
        <w:rPr>
          <w:color w:val="1D1D1B"/>
          <w:sz w:val="28"/>
          <w:szCs w:val="28"/>
          <w:bdr w:val="none" w:sz="0" w:space="0" w:color="auto" w:frame="1"/>
        </w:rPr>
        <w:t xml:space="preserve"> заклад</w:t>
      </w:r>
      <w:r w:rsidR="003D30F2">
        <w:rPr>
          <w:color w:val="1D1D1B"/>
          <w:sz w:val="28"/>
          <w:szCs w:val="28"/>
          <w:bdr w:val="none" w:sz="0" w:space="0" w:color="auto" w:frame="1"/>
        </w:rPr>
        <w:t>у</w:t>
      </w:r>
      <w:r w:rsidR="003D30F2" w:rsidRPr="00D51EDC">
        <w:rPr>
          <w:color w:val="1D1D1B"/>
          <w:sz w:val="28"/>
          <w:szCs w:val="28"/>
          <w:bdr w:val="none" w:sz="0" w:space="0" w:color="auto" w:frame="1"/>
        </w:rPr>
        <w:t xml:space="preserve"> </w:t>
      </w:r>
      <w:r w:rsidR="00A86C94">
        <w:rPr>
          <w:color w:val="1D1D1B"/>
          <w:sz w:val="28"/>
          <w:szCs w:val="28"/>
          <w:bdr w:val="none" w:sz="0" w:space="0" w:color="auto" w:frame="1"/>
        </w:rPr>
        <w:t>«</w:t>
      </w:r>
      <w:r w:rsidR="003D30F2" w:rsidRPr="00D51EDC">
        <w:rPr>
          <w:color w:val="1D1D1B"/>
          <w:sz w:val="28"/>
          <w:szCs w:val="28"/>
          <w:bdr w:val="none" w:sz="0" w:space="0" w:color="auto" w:frame="1"/>
        </w:rPr>
        <w:t>Центр культури та дозвілля Брацлавської селищної ради</w:t>
      </w:r>
      <w:r w:rsidR="00A86C94">
        <w:rPr>
          <w:color w:val="1D1D1B"/>
          <w:sz w:val="28"/>
          <w:szCs w:val="28"/>
          <w:bdr w:val="none" w:sz="0" w:space="0" w:color="auto" w:frame="1"/>
        </w:rPr>
        <w:t>»</w:t>
      </w:r>
      <w:r w:rsidRPr="00251268">
        <w:rPr>
          <w:sz w:val="28"/>
          <w:szCs w:val="28"/>
        </w:rPr>
        <w:t>, а також залучених коштів, за відповідними статтями кошторису здійснюються витрати музею на:</w:t>
      </w:r>
    </w:p>
    <w:p w:rsidR="003214AA" w:rsidRPr="00251268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268">
        <w:rPr>
          <w:sz w:val="28"/>
          <w:szCs w:val="28"/>
        </w:rPr>
        <w:t>- виплату заробітної плати, керівнику музею та його штатним і залученим на договірній основі працівникам, а також виплату передбачених законодавством України, постановами уряду і наказами керівника підприємства, установи, організації, у складі якої діє музей, додатк</w:t>
      </w:r>
      <w:r w:rsidR="00D419D3">
        <w:rPr>
          <w:sz w:val="28"/>
          <w:szCs w:val="28"/>
        </w:rPr>
        <w:t>ових грошових виплат і надбавок;</w:t>
      </w:r>
    </w:p>
    <w:p w:rsidR="003214AA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268">
        <w:rPr>
          <w:sz w:val="28"/>
          <w:szCs w:val="28"/>
        </w:rPr>
        <w:t>- утримання приміщення, у якому розташовано музей (включаючи витрати на комунальні послуги, освітлення, ремонт та інші анало</w:t>
      </w:r>
      <w:r w:rsidR="00115FA1">
        <w:rPr>
          <w:sz w:val="28"/>
          <w:szCs w:val="28"/>
        </w:rPr>
        <w:t xml:space="preserve">гічні витрати), витрати на </w:t>
      </w:r>
      <w:r w:rsidRPr="00251268">
        <w:rPr>
          <w:sz w:val="28"/>
          <w:szCs w:val="28"/>
        </w:rPr>
        <w:t xml:space="preserve">оренду, експлуатацію </w:t>
      </w:r>
      <w:r w:rsidR="002B484F">
        <w:rPr>
          <w:sz w:val="28"/>
          <w:szCs w:val="28"/>
        </w:rPr>
        <w:t>технічних засобів, устаткування;</w:t>
      </w:r>
    </w:p>
    <w:p w:rsidR="00B426F8" w:rsidRDefault="002B484F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26F8">
        <w:rPr>
          <w:sz w:val="28"/>
          <w:szCs w:val="28"/>
        </w:rPr>
        <w:t xml:space="preserve">реконструкцію, </w:t>
      </w:r>
      <w:r>
        <w:rPr>
          <w:sz w:val="28"/>
          <w:szCs w:val="28"/>
        </w:rPr>
        <w:t>поточний та капітальний ремонт приміщення</w:t>
      </w:r>
      <w:r w:rsidR="00B426F8">
        <w:rPr>
          <w:sz w:val="28"/>
          <w:szCs w:val="28"/>
        </w:rPr>
        <w:t>, виготовлення проектно- кошторисної документації;</w:t>
      </w:r>
      <w:r>
        <w:rPr>
          <w:sz w:val="28"/>
          <w:szCs w:val="28"/>
        </w:rPr>
        <w:t xml:space="preserve"> </w:t>
      </w:r>
    </w:p>
    <w:p w:rsidR="003214AA" w:rsidRPr="00251268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268">
        <w:rPr>
          <w:sz w:val="28"/>
          <w:szCs w:val="28"/>
        </w:rPr>
        <w:t>- комплектування музейних і бібліотечних фондів, забезпечення особливого режиму їх зберігання і придбання матеріалів для їхньої реставрації;</w:t>
      </w:r>
    </w:p>
    <w:p w:rsidR="003214AA" w:rsidRPr="00251268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268">
        <w:rPr>
          <w:sz w:val="28"/>
          <w:szCs w:val="28"/>
        </w:rPr>
        <w:t>- науково-методичну діяльність;</w:t>
      </w:r>
    </w:p>
    <w:p w:rsidR="003214AA" w:rsidRPr="00251268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268">
        <w:rPr>
          <w:sz w:val="28"/>
          <w:szCs w:val="28"/>
        </w:rPr>
        <w:t>- матеріальне забезпечення підтримання у належному стані існуючих експозицій та виставок, створення нових або реекспозицію створених раніше;</w:t>
      </w:r>
    </w:p>
    <w:p w:rsidR="003214AA" w:rsidRPr="00251268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268">
        <w:rPr>
          <w:sz w:val="28"/>
          <w:szCs w:val="28"/>
        </w:rPr>
        <w:t>- устаткування музею сучасними технічними засобами й обладнанням, у тому числі тими, що забезпечують безпеку фондів, збереження приміщення музею.</w:t>
      </w:r>
    </w:p>
    <w:p w:rsidR="003214AA" w:rsidRPr="00251268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268">
        <w:rPr>
          <w:sz w:val="28"/>
          <w:szCs w:val="28"/>
        </w:rPr>
        <w:t xml:space="preserve">6.7. </w:t>
      </w:r>
      <w:r w:rsidR="003D30F2">
        <w:rPr>
          <w:color w:val="1D1D1B"/>
          <w:sz w:val="28"/>
          <w:szCs w:val="28"/>
          <w:bdr w:val="none" w:sz="0" w:space="0" w:color="auto" w:frame="1"/>
        </w:rPr>
        <w:t>К</w:t>
      </w:r>
      <w:r w:rsidR="003D30F2" w:rsidRPr="00D51EDC">
        <w:rPr>
          <w:color w:val="1D1D1B"/>
          <w:sz w:val="28"/>
          <w:szCs w:val="28"/>
          <w:bdr w:val="none" w:sz="0" w:space="0" w:color="auto" w:frame="1"/>
        </w:rPr>
        <w:t>омунальн</w:t>
      </w:r>
      <w:r w:rsidR="003D30F2">
        <w:rPr>
          <w:color w:val="1D1D1B"/>
          <w:sz w:val="28"/>
          <w:szCs w:val="28"/>
          <w:bdr w:val="none" w:sz="0" w:space="0" w:color="auto" w:frame="1"/>
        </w:rPr>
        <w:t>ий</w:t>
      </w:r>
      <w:r w:rsidR="003D30F2" w:rsidRPr="00D51EDC">
        <w:rPr>
          <w:color w:val="1D1D1B"/>
          <w:sz w:val="28"/>
          <w:szCs w:val="28"/>
          <w:bdr w:val="none" w:sz="0" w:space="0" w:color="auto" w:frame="1"/>
        </w:rPr>
        <w:t xml:space="preserve"> заклад </w:t>
      </w:r>
      <w:r w:rsidR="00A86C94">
        <w:rPr>
          <w:color w:val="1D1D1B"/>
          <w:sz w:val="28"/>
          <w:szCs w:val="28"/>
          <w:bdr w:val="none" w:sz="0" w:space="0" w:color="auto" w:frame="1"/>
        </w:rPr>
        <w:t>«</w:t>
      </w:r>
      <w:r w:rsidR="003D30F2" w:rsidRPr="00D51EDC">
        <w:rPr>
          <w:color w:val="1D1D1B"/>
          <w:sz w:val="28"/>
          <w:szCs w:val="28"/>
          <w:bdr w:val="none" w:sz="0" w:space="0" w:color="auto" w:frame="1"/>
        </w:rPr>
        <w:t>Центр культури та дозвілля Брацлавської селищної ради</w:t>
      </w:r>
      <w:r w:rsidR="00A86C94">
        <w:rPr>
          <w:color w:val="1D1D1B"/>
          <w:sz w:val="28"/>
          <w:szCs w:val="28"/>
          <w:bdr w:val="none" w:sz="0" w:space="0" w:color="auto" w:frame="1"/>
        </w:rPr>
        <w:t>»</w:t>
      </w:r>
      <w:r w:rsidR="001816AA">
        <w:rPr>
          <w:sz w:val="28"/>
          <w:szCs w:val="28"/>
        </w:rPr>
        <w:t>, у складі якого</w:t>
      </w:r>
      <w:r w:rsidRPr="00251268">
        <w:rPr>
          <w:sz w:val="28"/>
          <w:szCs w:val="28"/>
        </w:rPr>
        <w:t xml:space="preserve"> музей діє, зобов’язан</w:t>
      </w:r>
      <w:r w:rsidR="003D30F2">
        <w:rPr>
          <w:sz w:val="28"/>
          <w:szCs w:val="28"/>
        </w:rPr>
        <w:t>ий</w:t>
      </w:r>
      <w:r w:rsidRPr="00251268">
        <w:rPr>
          <w:sz w:val="28"/>
          <w:szCs w:val="28"/>
        </w:rPr>
        <w:t>:</w:t>
      </w:r>
    </w:p>
    <w:p w:rsidR="003214AA" w:rsidRPr="00251268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268">
        <w:rPr>
          <w:sz w:val="28"/>
          <w:szCs w:val="28"/>
        </w:rPr>
        <w:t>- здійснювати бухгалтерський облік результатів господарської й іншої діяльності, складати статистичну та бухгалтерську звітність, звітувати про результати діяльності музею в порядку і в терміни, передбачені чинним законодавством і наказами керівника підприємства;</w:t>
      </w:r>
    </w:p>
    <w:p w:rsidR="003214AA" w:rsidRPr="00251268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268">
        <w:rPr>
          <w:sz w:val="28"/>
          <w:szCs w:val="28"/>
        </w:rPr>
        <w:t>- відповідати в установленому порядку за порушення договірних, розрахункових зобов’язань і правил господарювання, визначених законодавством України;</w:t>
      </w:r>
    </w:p>
    <w:p w:rsidR="003214AA" w:rsidRPr="00251268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268">
        <w:rPr>
          <w:sz w:val="28"/>
          <w:szCs w:val="28"/>
        </w:rPr>
        <w:t>- забезпечувати музей меблями, обладнанням та різними матеріалами;</w:t>
      </w:r>
    </w:p>
    <w:p w:rsidR="003214AA" w:rsidRPr="00251268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268">
        <w:rPr>
          <w:sz w:val="28"/>
          <w:szCs w:val="28"/>
        </w:rPr>
        <w:t>- проводити капітальний і поточний ремонт приміщень, у яких розташовано музей;</w:t>
      </w:r>
    </w:p>
    <w:p w:rsidR="003214AA" w:rsidRPr="00251268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268">
        <w:rPr>
          <w:sz w:val="28"/>
          <w:szCs w:val="28"/>
        </w:rPr>
        <w:t xml:space="preserve">- проводити нарахування та виплату заробітної плати керівнику музею, його штатним і залученим на договірній основі працівникам, а також виплату їм передбачених законодавством України, постановами уряду </w:t>
      </w:r>
      <w:r w:rsidR="00865AEB">
        <w:rPr>
          <w:sz w:val="28"/>
          <w:szCs w:val="28"/>
        </w:rPr>
        <w:t>і наказами керівника закладу</w:t>
      </w:r>
      <w:r w:rsidRPr="00251268">
        <w:rPr>
          <w:sz w:val="28"/>
          <w:szCs w:val="28"/>
        </w:rPr>
        <w:t>, додаткових грошових виплат і надбавок.</w:t>
      </w:r>
    </w:p>
    <w:p w:rsidR="003214AA" w:rsidRPr="00251268" w:rsidRDefault="003214AA" w:rsidP="003214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268">
        <w:rPr>
          <w:sz w:val="28"/>
          <w:szCs w:val="28"/>
        </w:rPr>
        <w:t>6.8. Оплата праці працівників музею здійснюється відповідно до умов, затверджени</w:t>
      </w:r>
      <w:r w:rsidR="00D40747">
        <w:rPr>
          <w:sz w:val="28"/>
          <w:szCs w:val="28"/>
        </w:rPr>
        <w:t xml:space="preserve">х наказом Міністерства культури </w:t>
      </w:r>
      <w:r w:rsidRPr="00251268">
        <w:rPr>
          <w:sz w:val="28"/>
          <w:szCs w:val="28"/>
        </w:rPr>
        <w:t>України</w:t>
      </w:r>
      <w:r w:rsidR="00D40747">
        <w:rPr>
          <w:sz w:val="28"/>
          <w:szCs w:val="28"/>
        </w:rPr>
        <w:t xml:space="preserve"> </w:t>
      </w:r>
      <w:r w:rsidRPr="00251268">
        <w:rPr>
          <w:sz w:val="28"/>
          <w:szCs w:val="28"/>
        </w:rPr>
        <w:t xml:space="preserve">від </w:t>
      </w:r>
      <w:r w:rsidR="00D40747">
        <w:rPr>
          <w:sz w:val="28"/>
          <w:szCs w:val="28"/>
        </w:rPr>
        <w:t xml:space="preserve">                             </w:t>
      </w:r>
      <w:r w:rsidRPr="00251268">
        <w:rPr>
          <w:sz w:val="28"/>
          <w:szCs w:val="28"/>
        </w:rPr>
        <w:t>18.10.2005</w:t>
      </w:r>
      <w:r w:rsidR="00D40747">
        <w:rPr>
          <w:sz w:val="28"/>
          <w:szCs w:val="28"/>
        </w:rPr>
        <w:t xml:space="preserve"> року</w:t>
      </w:r>
      <w:r w:rsidRPr="00251268">
        <w:rPr>
          <w:sz w:val="28"/>
          <w:szCs w:val="28"/>
        </w:rPr>
        <w:t xml:space="preserve"> № 745</w:t>
      </w:r>
      <w:r w:rsidR="00D40747">
        <w:rPr>
          <w:sz w:val="28"/>
          <w:szCs w:val="28"/>
        </w:rPr>
        <w:t xml:space="preserve"> </w:t>
      </w:r>
      <w:r w:rsidR="003D30F2">
        <w:rPr>
          <w:sz w:val="28"/>
          <w:szCs w:val="28"/>
        </w:rPr>
        <w:t>та інших нормати</w:t>
      </w:r>
      <w:r w:rsidR="00A73FCB">
        <w:rPr>
          <w:sz w:val="28"/>
          <w:szCs w:val="28"/>
        </w:rPr>
        <w:t>вно-правових</w:t>
      </w:r>
      <w:r w:rsidR="003D30F2">
        <w:rPr>
          <w:sz w:val="28"/>
          <w:szCs w:val="28"/>
        </w:rPr>
        <w:t xml:space="preserve"> документів</w:t>
      </w:r>
      <w:r w:rsidRPr="00251268">
        <w:rPr>
          <w:sz w:val="28"/>
          <w:szCs w:val="28"/>
        </w:rPr>
        <w:t>.</w:t>
      </w:r>
    </w:p>
    <w:p w:rsidR="00865AEB" w:rsidRDefault="00865AEB" w:rsidP="00321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747" w:rsidRDefault="00D40747" w:rsidP="00865AEB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:rsidR="004465CC" w:rsidRPr="00865AEB" w:rsidRDefault="00D40747" w:rsidP="00865AEB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5AEB">
        <w:rPr>
          <w:rFonts w:ascii="Times New Roman" w:hAnsi="Times New Roman" w:cs="Times New Roman"/>
          <w:sz w:val="28"/>
          <w:szCs w:val="28"/>
        </w:rPr>
        <w:t>Секретар селищної ради                                 Тетяна НЕПИЙВОДА</w:t>
      </w:r>
    </w:p>
    <w:sectPr w:rsidR="004465CC" w:rsidRPr="00865AEB" w:rsidSect="00A86C94">
      <w:headerReference w:type="default" r:id="rId9"/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89E" w:rsidRDefault="00B5489E" w:rsidP="00D32F3C">
      <w:pPr>
        <w:spacing w:after="0" w:line="240" w:lineRule="auto"/>
      </w:pPr>
      <w:r>
        <w:separator/>
      </w:r>
    </w:p>
  </w:endnote>
  <w:endnote w:type="continuationSeparator" w:id="0">
    <w:p w:rsidR="00B5489E" w:rsidRDefault="00B5489E" w:rsidP="00D3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89E" w:rsidRDefault="00B5489E" w:rsidP="00D32F3C">
      <w:pPr>
        <w:spacing w:after="0" w:line="240" w:lineRule="auto"/>
      </w:pPr>
      <w:r>
        <w:separator/>
      </w:r>
    </w:p>
  </w:footnote>
  <w:footnote w:type="continuationSeparator" w:id="0">
    <w:p w:rsidR="00B5489E" w:rsidRDefault="00B5489E" w:rsidP="00D32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F3C" w:rsidRDefault="00D32F3C" w:rsidP="00D32F3C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44B96"/>
    <w:multiLevelType w:val="multilevel"/>
    <w:tmpl w:val="085C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E51662"/>
    <w:multiLevelType w:val="multilevel"/>
    <w:tmpl w:val="C0FA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67AFE"/>
    <w:multiLevelType w:val="multilevel"/>
    <w:tmpl w:val="8CA0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90BED"/>
    <w:multiLevelType w:val="multilevel"/>
    <w:tmpl w:val="56DE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E259B1"/>
    <w:multiLevelType w:val="multilevel"/>
    <w:tmpl w:val="6896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3A30B5"/>
    <w:multiLevelType w:val="multilevel"/>
    <w:tmpl w:val="7A22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825AB1"/>
    <w:multiLevelType w:val="multilevel"/>
    <w:tmpl w:val="1A2E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E878B2"/>
    <w:multiLevelType w:val="multilevel"/>
    <w:tmpl w:val="28E6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652E66"/>
    <w:multiLevelType w:val="multilevel"/>
    <w:tmpl w:val="6612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2F3EC6"/>
    <w:multiLevelType w:val="multilevel"/>
    <w:tmpl w:val="F2E0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1D135D"/>
    <w:multiLevelType w:val="multilevel"/>
    <w:tmpl w:val="33CC6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0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F5"/>
    <w:rsid w:val="00042FD6"/>
    <w:rsid w:val="000B309A"/>
    <w:rsid w:val="000C1B8E"/>
    <w:rsid w:val="00115FA1"/>
    <w:rsid w:val="00144BD3"/>
    <w:rsid w:val="001816AA"/>
    <w:rsid w:val="00201CE9"/>
    <w:rsid w:val="00211B4B"/>
    <w:rsid w:val="002246F3"/>
    <w:rsid w:val="00251268"/>
    <w:rsid w:val="00271C67"/>
    <w:rsid w:val="00277550"/>
    <w:rsid w:val="002B484F"/>
    <w:rsid w:val="002B7689"/>
    <w:rsid w:val="00312CF4"/>
    <w:rsid w:val="003214AA"/>
    <w:rsid w:val="00395998"/>
    <w:rsid w:val="003A1EF0"/>
    <w:rsid w:val="003D30F2"/>
    <w:rsid w:val="004465CC"/>
    <w:rsid w:val="004810C5"/>
    <w:rsid w:val="005455FB"/>
    <w:rsid w:val="0058054E"/>
    <w:rsid w:val="005C6EF5"/>
    <w:rsid w:val="00777763"/>
    <w:rsid w:val="007A51F1"/>
    <w:rsid w:val="00806950"/>
    <w:rsid w:val="00865AEB"/>
    <w:rsid w:val="008723AC"/>
    <w:rsid w:val="0088269A"/>
    <w:rsid w:val="009463F5"/>
    <w:rsid w:val="00986DEA"/>
    <w:rsid w:val="00A01286"/>
    <w:rsid w:val="00A737A5"/>
    <w:rsid w:val="00A73FCB"/>
    <w:rsid w:val="00A86C94"/>
    <w:rsid w:val="00B2632B"/>
    <w:rsid w:val="00B426F8"/>
    <w:rsid w:val="00B5489E"/>
    <w:rsid w:val="00B839FF"/>
    <w:rsid w:val="00BA32F1"/>
    <w:rsid w:val="00C71C32"/>
    <w:rsid w:val="00CD4B7E"/>
    <w:rsid w:val="00CE59FF"/>
    <w:rsid w:val="00D32F3C"/>
    <w:rsid w:val="00D40747"/>
    <w:rsid w:val="00D419D3"/>
    <w:rsid w:val="00DB3959"/>
    <w:rsid w:val="00E726E8"/>
    <w:rsid w:val="00EC54FA"/>
    <w:rsid w:val="00F5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253FBA5-38CA-4776-98CB-F229117D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59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9463F5"/>
  </w:style>
  <w:style w:type="paragraph" w:customStyle="1" w:styleId="k3ksmc">
    <w:name w:val="k3ksmc"/>
    <w:basedOn w:val="a"/>
    <w:rsid w:val="0094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9463F5"/>
    <w:rPr>
      <w:b/>
      <w:bCs/>
    </w:rPr>
  </w:style>
  <w:style w:type="paragraph" w:styleId="a4">
    <w:name w:val="Normal (Web)"/>
    <w:basedOn w:val="a"/>
    <w:uiPriority w:val="99"/>
    <w:unhideWhenUsed/>
    <w:rsid w:val="000C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0C1B8E"/>
    <w:rPr>
      <w:color w:val="0000FF"/>
      <w:u w:val="single"/>
    </w:rPr>
  </w:style>
  <w:style w:type="character" w:customStyle="1" w:styleId="post-views-label">
    <w:name w:val="post-views-label"/>
    <w:basedOn w:val="a0"/>
    <w:rsid w:val="000C1B8E"/>
  </w:style>
  <w:style w:type="character" w:customStyle="1" w:styleId="post-views-count">
    <w:name w:val="post-views-count"/>
    <w:basedOn w:val="a0"/>
    <w:rsid w:val="000C1B8E"/>
  </w:style>
  <w:style w:type="character" w:customStyle="1" w:styleId="10">
    <w:name w:val="Заголовок 1 Знак"/>
    <w:basedOn w:val="a0"/>
    <w:link w:val="1"/>
    <w:uiPriority w:val="9"/>
    <w:rsid w:val="00CE59F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No Spacing"/>
    <w:basedOn w:val="a"/>
    <w:uiPriority w:val="1"/>
    <w:qFormat/>
    <w:rsid w:val="000B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20">
    <w:name w:val="a2"/>
    <w:basedOn w:val="a0"/>
    <w:rsid w:val="000B309A"/>
  </w:style>
  <w:style w:type="paragraph" w:styleId="a7">
    <w:name w:val="Body Text"/>
    <w:basedOn w:val="a"/>
    <w:link w:val="a8"/>
    <w:uiPriority w:val="99"/>
    <w:semiHidden/>
    <w:unhideWhenUsed/>
    <w:rsid w:val="000B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8">
    <w:name w:val="Основной текст Знак"/>
    <w:basedOn w:val="a0"/>
    <w:link w:val="a7"/>
    <w:uiPriority w:val="99"/>
    <w:semiHidden/>
    <w:rsid w:val="000B30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news5a">
    <w:name w:val="news5a"/>
    <w:basedOn w:val="a"/>
    <w:rsid w:val="0032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54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5455FB"/>
  </w:style>
  <w:style w:type="paragraph" w:customStyle="1" w:styleId="rvps7">
    <w:name w:val="rvps7"/>
    <w:basedOn w:val="a"/>
    <w:rsid w:val="0054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5455FB"/>
  </w:style>
  <w:style w:type="paragraph" w:customStyle="1" w:styleId="rvps2">
    <w:name w:val="rvps2"/>
    <w:basedOn w:val="a"/>
    <w:rsid w:val="0054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22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46F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32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32F3C"/>
  </w:style>
  <w:style w:type="paragraph" w:styleId="ad">
    <w:name w:val="footer"/>
    <w:basedOn w:val="a"/>
    <w:link w:val="ae"/>
    <w:uiPriority w:val="99"/>
    <w:unhideWhenUsed/>
    <w:rsid w:val="00D32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32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34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5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95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7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453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5326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0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5017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2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191222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7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93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498581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4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4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45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427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26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317816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6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45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1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854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192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11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59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7669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9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691820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0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1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87119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5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10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837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2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7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57047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6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94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3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5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1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451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109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1079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2135</Words>
  <Characters>12170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17</cp:revision>
  <cp:lastPrinted>2025-09-01T13:49:00Z</cp:lastPrinted>
  <dcterms:created xsi:type="dcterms:W3CDTF">2025-07-01T13:11:00Z</dcterms:created>
  <dcterms:modified xsi:type="dcterms:W3CDTF">2025-09-01T13:59:00Z</dcterms:modified>
</cp:coreProperties>
</file>