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877AA" w14:textId="77777777" w:rsidR="009919E6" w:rsidRDefault="006E4BA6">
      <w:pPr>
        <w:spacing w:before="71"/>
        <w:ind w:left="5105"/>
      </w:pPr>
      <w:bookmarkStart w:id="0" w:name="_GoBack"/>
      <w:bookmarkEnd w:id="0"/>
      <w:r>
        <w:rPr>
          <w:spacing w:val="-2"/>
        </w:rPr>
        <w:t>СХВАЛЕНО</w:t>
      </w:r>
    </w:p>
    <w:p w14:paraId="0E138143" w14:textId="2E2E1027" w:rsidR="009919E6" w:rsidRDefault="006E4BA6">
      <w:pPr>
        <w:tabs>
          <w:tab w:val="left" w:pos="7705"/>
          <w:tab w:val="left" w:pos="9342"/>
        </w:tabs>
        <w:spacing w:before="3" w:line="237" w:lineRule="auto"/>
        <w:ind w:left="5105" w:right="575"/>
      </w:pPr>
      <w:r>
        <w:t>рішення</w:t>
      </w:r>
      <w:r>
        <w:rPr>
          <w:spacing w:val="-1"/>
        </w:rPr>
        <w:t xml:space="preserve"> </w:t>
      </w:r>
      <w:r>
        <w:t>виконавчого</w:t>
      </w:r>
      <w:r>
        <w:rPr>
          <w:spacing w:val="-6"/>
        </w:rPr>
        <w:t xml:space="preserve"> </w:t>
      </w:r>
      <w:r>
        <w:t>комітету</w:t>
      </w:r>
      <w:r>
        <w:rPr>
          <w:spacing w:val="-2"/>
        </w:rPr>
        <w:t xml:space="preserve"> </w:t>
      </w:r>
      <w:r w:rsidR="009B02BD">
        <w:t>Брацлавської</w:t>
      </w:r>
      <w:r>
        <w:t xml:space="preserve"> </w:t>
      </w:r>
      <w:r w:rsidR="009B02BD">
        <w:t>селищної</w:t>
      </w:r>
      <w:r>
        <w:t xml:space="preserve"> ради ві</w:t>
      </w:r>
      <w:r w:rsidR="008169CF">
        <w:t>д 25.08.</w:t>
      </w:r>
      <w:r>
        <w:t>2025 року №</w:t>
      </w:r>
      <w:r w:rsidR="008169CF">
        <w:t>77</w:t>
      </w:r>
    </w:p>
    <w:p w14:paraId="1D52AC47" w14:textId="77777777" w:rsidR="009919E6" w:rsidRDefault="009919E6">
      <w:pPr>
        <w:pStyle w:val="a3"/>
        <w:spacing w:before="190"/>
        <w:ind w:left="0" w:firstLine="0"/>
        <w:jc w:val="left"/>
        <w:rPr>
          <w:sz w:val="40"/>
        </w:rPr>
      </w:pPr>
    </w:p>
    <w:p w14:paraId="07A7D778" w14:textId="77777777" w:rsidR="009919E6" w:rsidRDefault="006E4BA6">
      <w:pPr>
        <w:pStyle w:val="a4"/>
      </w:pPr>
      <w:r>
        <w:t>П Р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</w:t>
      </w:r>
      <w:r>
        <w:rPr>
          <w:spacing w:val="-2"/>
        </w:rPr>
        <w:t xml:space="preserve"> </w:t>
      </w:r>
      <w:r>
        <w:t>Н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10"/>
        </w:rPr>
        <w:t>З</w:t>
      </w:r>
    </w:p>
    <w:p w14:paraId="4D01C87F" w14:textId="03640F3A" w:rsidR="009919E6" w:rsidRDefault="006E4BA6">
      <w:pPr>
        <w:ind w:left="850" w:right="773"/>
        <w:jc w:val="center"/>
        <w:rPr>
          <w:b/>
          <w:sz w:val="32"/>
        </w:rPr>
      </w:pPr>
      <w:r>
        <w:rPr>
          <w:b/>
          <w:sz w:val="32"/>
        </w:rPr>
        <w:t>бюджету</w:t>
      </w:r>
      <w:r>
        <w:rPr>
          <w:b/>
          <w:spacing w:val="-11"/>
          <w:sz w:val="32"/>
        </w:rPr>
        <w:t xml:space="preserve"> </w:t>
      </w:r>
      <w:r w:rsidR="009B02BD">
        <w:rPr>
          <w:b/>
          <w:sz w:val="32"/>
        </w:rPr>
        <w:t>Брацлавської селищної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територіальної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громади на 2026-2028 роки</w:t>
      </w:r>
    </w:p>
    <w:p w14:paraId="587588ED" w14:textId="31C752B6" w:rsidR="009919E6" w:rsidRDefault="006E4BA6">
      <w:pPr>
        <w:spacing w:before="323" w:line="320" w:lineRule="exact"/>
        <w:ind w:left="850" w:right="855"/>
        <w:jc w:val="center"/>
        <w:rPr>
          <w:b/>
          <w:sz w:val="28"/>
        </w:rPr>
      </w:pPr>
      <w:r>
        <w:rPr>
          <w:b/>
          <w:spacing w:val="-2"/>
          <w:sz w:val="28"/>
          <w:u w:val="single"/>
        </w:rPr>
        <w:t>025</w:t>
      </w:r>
      <w:r w:rsidR="009B02BD">
        <w:rPr>
          <w:b/>
          <w:spacing w:val="-2"/>
          <w:sz w:val="28"/>
          <w:u w:val="single"/>
        </w:rPr>
        <w:t>29</w:t>
      </w:r>
      <w:r>
        <w:rPr>
          <w:b/>
          <w:spacing w:val="-2"/>
          <w:sz w:val="28"/>
          <w:u w:val="single"/>
        </w:rPr>
        <w:t>00000</w:t>
      </w:r>
    </w:p>
    <w:p w14:paraId="3012CF4E" w14:textId="77777777" w:rsidR="009919E6" w:rsidRDefault="006E4BA6">
      <w:pPr>
        <w:spacing w:line="182" w:lineRule="exact"/>
        <w:ind w:left="705" w:right="706"/>
        <w:jc w:val="center"/>
        <w:rPr>
          <w:sz w:val="16"/>
        </w:rPr>
      </w:pPr>
      <w:r>
        <w:rPr>
          <w:sz w:val="16"/>
        </w:rPr>
        <w:t>(код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бюджету)</w:t>
      </w:r>
    </w:p>
    <w:p w14:paraId="5CA7A9B1" w14:textId="77777777" w:rsidR="009919E6" w:rsidRDefault="009919E6">
      <w:pPr>
        <w:pStyle w:val="a3"/>
        <w:spacing w:before="139"/>
        <w:ind w:left="0" w:firstLine="0"/>
        <w:jc w:val="left"/>
        <w:rPr>
          <w:sz w:val="16"/>
        </w:rPr>
      </w:pPr>
    </w:p>
    <w:p w14:paraId="2725DAA5" w14:textId="77777777" w:rsidR="009919E6" w:rsidRDefault="006E4BA6">
      <w:pPr>
        <w:pStyle w:val="1"/>
        <w:numPr>
          <w:ilvl w:val="0"/>
          <w:numId w:val="9"/>
        </w:numPr>
        <w:tabs>
          <w:tab w:val="left" w:pos="4188"/>
        </w:tabs>
        <w:spacing w:before="1"/>
        <w:ind w:left="4188" w:hanging="345"/>
        <w:jc w:val="left"/>
      </w:pPr>
      <w:r>
        <w:t>Загальна</w:t>
      </w:r>
      <w:r>
        <w:rPr>
          <w:spacing w:val="-13"/>
        </w:rPr>
        <w:t xml:space="preserve"> </w:t>
      </w:r>
      <w:r>
        <w:rPr>
          <w:spacing w:val="-2"/>
        </w:rPr>
        <w:t>частина</w:t>
      </w:r>
    </w:p>
    <w:p w14:paraId="7241C2A1" w14:textId="61EAA9A0" w:rsidR="009919E6" w:rsidRDefault="006E4BA6">
      <w:pPr>
        <w:pStyle w:val="a3"/>
        <w:spacing w:before="316"/>
        <w:ind w:right="136" w:firstLine="720"/>
      </w:pPr>
      <w:r>
        <w:t xml:space="preserve">Прогноз бюджету </w:t>
      </w:r>
      <w:r w:rsidR="009B02BD">
        <w:t>Брацлавської селищної</w:t>
      </w:r>
      <w:r>
        <w:t xml:space="preserve"> територіальної громади на 2026- 2028 роки (далі – Прогноз) розроблено з урахуванням вимог Бюджетного та Податкового кодексів України й інших законодавчих актів, що стосуються місцевих бюджетів та міжбюджетних відносин, з урахуванням Б</w:t>
      </w:r>
      <w:r>
        <w:t>юджетної декларації на 2026-2028 роки, затвердженої Постановою Кабінету Міністрів України від 27 червня 2025 року №774, наказу Міністерства фінансів України від 23 травня 2025 року №271 «Про затвердження Методичних рекомендацій щодо організації середньостр</w:t>
      </w:r>
      <w:r>
        <w:t xml:space="preserve">окового бюджетного планування на місцевому рівні» та складено відповідно до </w:t>
      </w:r>
      <w:r w:rsidR="009B02BD" w:rsidRPr="009B02BD">
        <w:t>Стратегії розвитку Брацлавської селищної територіальної громади Вінницької області до 2027 року</w:t>
      </w:r>
      <w:r>
        <w:t xml:space="preserve">, затвердженої рішенням </w:t>
      </w:r>
      <w:r w:rsidR="009B02BD">
        <w:t>65</w:t>
      </w:r>
      <w:r>
        <w:t xml:space="preserve"> сесії 8 скликання</w:t>
      </w:r>
      <w:r w:rsidR="009B02BD">
        <w:t xml:space="preserve"> Брацлавської селищної ради</w:t>
      </w:r>
      <w:r>
        <w:t xml:space="preserve"> </w:t>
      </w:r>
      <w:r w:rsidRPr="00F06D6C">
        <w:t>№</w:t>
      </w:r>
      <w:r w:rsidR="00F06D6C">
        <w:t>177</w:t>
      </w:r>
      <w:r>
        <w:t xml:space="preserve"> від </w:t>
      </w:r>
      <w:r w:rsidR="002141EB">
        <w:t>154</w:t>
      </w:r>
      <w:r>
        <w:t xml:space="preserve"> </w:t>
      </w:r>
      <w:r w:rsidR="002141EB">
        <w:t>серпня</w:t>
      </w:r>
      <w:r>
        <w:t xml:space="preserve"> 202</w:t>
      </w:r>
      <w:r w:rsidR="002141EB">
        <w:t>5</w:t>
      </w:r>
      <w:r>
        <w:t xml:space="preserve"> року, та інших прогнозних та програмних</w:t>
      </w:r>
      <w:r>
        <w:rPr>
          <w:spacing w:val="-5"/>
        </w:rPr>
        <w:t xml:space="preserve"> </w:t>
      </w:r>
      <w:r>
        <w:t>документів</w:t>
      </w:r>
      <w:r>
        <w:rPr>
          <w:spacing w:val="-3"/>
        </w:rPr>
        <w:t xml:space="preserve"> </w:t>
      </w:r>
      <w:r>
        <w:t>економічного і</w:t>
      </w:r>
      <w:r>
        <w:rPr>
          <w:spacing w:val="-1"/>
        </w:rPr>
        <w:t xml:space="preserve"> </w:t>
      </w:r>
      <w:r>
        <w:t>соціального</w:t>
      </w:r>
      <w:r>
        <w:rPr>
          <w:spacing w:val="-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країни</w:t>
      </w:r>
      <w:r>
        <w:rPr>
          <w:spacing w:val="-2"/>
        </w:rPr>
        <w:t xml:space="preserve"> </w:t>
      </w:r>
      <w:r>
        <w:t>та громади, регіональних та державних цільових програм.</w:t>
      </w:r>
    </w:p>
    <w:p w14:paraId="5FD4A0C2" w14:textId="77777777" w:rsidR="009919E6" w:rsidRDefault="006E4BA6">
      <w:pPr>
        <w:pStyle w:val="a3"/>
        <w:spacing w:before="1" w:line="242" w:lineRule="auto"/>
        <w:ind w:right="147" w:firstLine="720"/>
      </w:pPr>
      <w:r>
        <w:t>Виважена бюджетна політика є основою для збереження м</w:t>
      </w:r>
      <w:r>
        <w:t>акроекономічної та фінансової стабільності під час воєнного стану, а також підґрунтям для післявоєнного відновлення України.</w:t>
      </w:r>
    </w:p>
    <w:p w14:paraId="7B281F7E" w14:textId="77777777" w:rsidR="009919E6" w:rsidRDefault="006E4BA6">
      <w:pPr>
        <w:pStyle w:val="a3"/>
        <w:ind w:right="142" w:firstLine="720"/>
      </w:pPr>
      <w:bookmarkStart w:id="1" w:name="Метою_Прогнозу_бюджету_громади_як_докуме"/>
      <w:bookmarkEnd w:id="1"/>
      <w:r>
        <w:t xml:space="preserve">Метою Прогнозу бюджету громади як документу середньострокового бюджетного планування є забезпечення послідовності та </w:t>
      </w:r>
      <w:r>
        <w:t>передбачуваності бюджетної політики, створення дієвого механізму управління бюджетним процесом, встановлення взаємозв’язку між стратегічними цілями розвитку громади та можливостями бюджету громади в середньостроковій перспективі.</w:t>
      </w:r>
    </w:p>
    <w:p w14:paraId="4D4D2FFD" w14:textId="77777777" w:rsidR="009919E6" w:rsidRDefault="006E4BA6">
      <w:pPr>
        <w:pStyle w:val="a3"/>
        <w:ind w:right="140" w:firstLine="720"/>
      </w:pPr>
      <w:bookmarkStart w:id="2" w:name="Основними_завданнями_бюджетної_політики_"/>
      <w:bookmarkEnd w:id="2"/>
      <w:r>
        <w:t>Основними завданнями бюдже</w:t>
      </w:r>
      <w:r>
        <w:t>тної політики територіальної громади на середньострокову перспективу є:</w:t>
      </w:r>
    </w:p>
    <w:p w14:paraId="2536E9A2" w14:textId="76057C3B" w:rsidR="009919E6" w:rsidRDefault="006E4BA6">
      <w:pPr>
        <w:pStyle w:val="a5"/>
        <w:numPr>
          <w:ilvl w:val="0"/>
          <w:numId w:val="8"/>
        </w:numPr>
        <w:tabs>
          <w:tab w:val="left" w:pos="1132"/>
        </w:tabs>
        <w:ind w:right="139" w:firstLine="720"/>
        <w:rPr>
          <w:sz w:val="28"/>
        </w:rPr>
      </w:pPr>
      <w:r>
        <w:rPr>
          <w:sz w:val="28"/>
        </w:rPr>
        <w:t xml:space="preserve">забезпечення надходжень до бюджету </w:t>
      </w:r>
      <w:r w:rsidR="002141EB">
        <w:rPr>
          <w:sz w:val="28"/>
        </w:rPr>
        <w:t>Брацлавської селищної</w:t>
      </w:r>
      <w:r>
        <w:rPr>
          <w:sz w:val="28"/>
        </w:rPr>
        <w:t xml:space="preserve"> територіальної громади з урахуванням позитивної динаміки у порівнянні із попередніми роками;</w:t>
      </w:r>
    </w:p>
    <w:p w14:paraId="46ADB4D5" w14:textId="77777777" w:rsidR="009919E6" w:rsidRDefault="006E4BA6">
      <w:pPr>
        <w:pStyle w:val="a5"/>
        <w:numPr>
          <w:ilvl w:val="0"/>
          <w:numId w:val="8"/>
        </w:numPr>
        <w:tabs>
          <w:tab w:val="left" w:pos="1132"/>
        </w:tabs>
        <w:ind w:right="147" w:firstLine="720"/>
        <w:rPr>
          <w:sz w:val="28"/>
        </w:rPr>
      </w:pPr>
      <w:r>
        <w:rPr>
          <w:sz w:val="28"/>
        </w:rPr>
        <w:t>вжиття заходів до залучення додатк</w:t>
      </w:r>
      <w:r>
        <w:rPr>
          <w:sz w:val="28"/>
        </w:rPr>
        <w:t>ових надходжень до місцевого бюджету, зокрема, шляхом забезпечення ефективного управління об’єктами комунальної власності та земельними ресурсами;</w:t>
      </w:r>
    </w:p>
    <w:p w14:paraId="10FF2613" w14:textId="77777777" w:rsidR="009919E6" w:rsidRDefault="006E4BA6">
      <w:pPr>
        <w:pStyle w:val="a5"/>
        <w:numPr>
          <w:ilvl w:val="0"/>
          <w:numId w:val="8"/>
        </w:numPr>
        <w:tabs>
          <w:tab w:val="left" w:pos="1132"/>
        </w:tabs>
        <w:ind w:right="151" w:firstLine="720"/>
        <w:rPr>
          <w:sz w:val="28"/>
        </w:rPr>
      </w:pPr>
      <w:r>
        <w:rPr>
          <w:sz w:val="28"/>
        </w:rPr>
        <w:t>підвищення ефективності управління бюджетними коштами шляхом застосування дієвих методів економії бюджетних к</w:t>
      </w:r>
      <w:r>
        <w:rPr>
          <w:sz w:val="28"/>
        </w:rPr>
        <w:t>оштів;</w:t>
      </w:r>
    </w:p>
    <w:p w14:paraId="27646073" w14:textId="77777777" w:rsidR="009919E6" w:rsidRDefault="009919E6">
      <w:pPr>
        <w:pStyle w:val="a5"/>
        <w:rPr>
          <w:sz w:val="28"/>
        </w:rPr>
        <w:sectPr w:rsidR="009919E6">
          <w:type w:val="continuous"/>
          <w:pgSz w:w="11910" w:h="16840"/>
          <w:pgMar w:top="1040" w:right="425" w:bottom="280" w:left="1559" w:header="708" w:footer="708" w:gutter="0"/>
          <w:cols w:space="720"/>
        </w:sectPr>
      </w:pPr>
    </w:p>
    <w:p w14:paraId="50D4E26F" w14:textId="77777777" w:rsidR="009919E6" w:rsidRDefault="006E4BA6">
      <w:pPr>
        <w:pStyle w:val="a5"/>
        <w:numPr>
          <w:ilvl w:val="0"/>
          <w:numId w:val="8"/>
        </w:numPr>
        <w:tabs>
          <w:tab w:val="left" w:pos="1132"/>
        </w:tabs>
        <w:spacing w:before="87"/>
        <w:ind w:right="143" w:firstLine="720"/>
        <w:rPr>
          <w:sz w:val="28"/>
        </w:rPr>
      </w:pPr>
      <w:r>
        <w:rPr>
          <w:sz w:val="28"/>
        </w:rPr>
        <w:lastRenderedPageBreak/>
        <w:t>впровадження нової моделі управління публічними інвестиціями з метою створення прозорої єдиної системи управління державними</w:t>
      </w:r>
      <w:r>
        <w:rPr>
          <w:spacing w:val="40"/>
          <w:sz w:val="28"/>
        </w:rPr>
        <w:t xml:space="preserve"> </w:t>
      </w:r>
      <w:r>
        <w:rPr>
          <w:sz w:val="28"/>
        </w:rPr>
        <w:t>інвестиціями на усіх рівнях влади;</w:t>
      </w:r>
    </w:p>
    <w:p w14:paraId="11FFA12E" w14:textId="77777777" w:rsidR="009919E6" w:rsidRDefault="006E4BA6">
      <w:pPr>
        <w:pStyle w:val="a5"/>
        <w:numPr>
          <w:ilvl w:val="0"/>
          <w:numId w:val="8"/>
        </w:numPr>
        <w:tabs>
          <w:tab w:val="left" w:pos="1132"/>
        </w:tabs>
        <w:spacing w:before="1"/>
        <w:ind w:right="152" w:firstLine="720"/>
        <w:rPr>
          <w:sz w:val="28"/>
        </w:rPr>
      </w:pPr>
      <w:r>
        <w:rPr>
          <w:sz w:val="28"/>
        </w:rPr>
        <w:t>забезпечення стабільного функціонування бюджетних установ та виконання за</w:t>
      </w:r>
      <w:r>
        <w:rPr>
          <w:sz w:val="28"/>
        </w:rPr>
        <w:t>ходів, передбачених цільовими (комплексними) програмами;</w:t>
      </w:r>
    </w:p>
    <w:p w14:paraId="16D727EC" w14:textId="77777777" w:rsidR="009919E6" w:rsidRDefault="006E4BA6">
      <w:pPr>
        <w:pStyle w:val="a5"/>
        <w:numPr>
          <w:ilvl w:val="0"/>
          <w:numId w:val="8"/>
        </w:numPr>
        <w:tabs>
          <w:tab w:val="left" w:pos="1133"/>
        </w:tabs>
        <w:spacing w:line="340" w:lineRule="exact"/>
        <w:ind w:left="1133" w:hanging="272"/>
        <w:rPr>
          <w:sz w:val="28"/>
        </w:rPr>
      </w:pPr>
      <w:r>
        <w:rPr>
          <w:sz w:val="28"/>
        </w:rPr>
        <w:t>запровадження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дієвих</w:t>
      </w:r>
      <w:r>
        <w:rPr>
          <w:spacing w:val="-10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енергозбереження;</w:t>
      </w:r>
    </w:p>
    <w:p w14:paraId="572343C7" w14:textId="77777777" w:rsidR="009919E6" w:rsidRDefault="006E4BA6">
      <w:pPr>
        <w:pStyle w:val="a3"/>
        <w:ind w:right="141" w:firstLine="720"/>
      </w:pPr>
      <w:r>
        <w:t>Прогноз включає прогнозні показники економічного і соціального розвитку бюджету територіальної громади за основними видами доходів, фінансування, вида</w:t>
      </w:r>
      <w:r>
        <w:t xml:space="preserve">тків, взаємовідносин між державним бюджетом та іншими </w:t>
      </w:r>
      <w:r>
        <w:rPr>
          <w:spacing w:val="-2"/>
        </w:rPr>
        <w:t>бюджетами.</w:t>
      </w:r>
    </w:p>
    <w:p w14:paraId="7EEC0839" w14:textId="026D9122" w:rsidR="009919E6" w:rsidRDefault="006E4BA6">
      <w:pPr>
        <w:pStyle w:val="a3"/>
        <w:spacing w:before="3"/>
        <w:ind w:right="138" w:firstLine="720"/>
      </w:pPr>
      <w:r>
        <w:t xml:space="preserve">Прогноз бюджету </w:t>
      </w:r>
      <w:r w:rsidR="002141EB">
        <w:t>Брацлавської селищної</w:t>
      </w:r>
      <w:r>
        <w:t xml:space="preserve"> територіальної громади на 2026- 2028 роки зорієнтований на формування сприятливого економічного середовища, забезпечення збалансованості та стабільного ф</w:t>
      </w:r>
      <w:r>
        <w:t>ункціонування бюджетної системи громади, стимулювання інноваційно-інвестиційної складової економіки громади, встановлення взаємозв‘язку між соціально- економічними цілями розвитку регіону і можливостями бюджету, забезпечення виконання гарантованих державою</w:t>
      </w:r>
      <w:r>
        <w:t xml:space="preserve"> соціальних зобов‘язань.</w:t>
      </w:r>
    </w:p>
    <w:p w14:paraId="4004783B" w14:textId="77777777" w:rsidR="009919E6" w:rsidRDefault="006E4BA6">
      <w:pPr>
        <w:pStyle w:val="a3"/>
        <w:ind w:right="140" w:firstLine="720"/>
      </w:pPr>
      <w:r>
        <w:t>Прогноз бюджету містить цілі державної політики у відповідній сфері діяльності, формування та/або реалізацію якої забезпечує головний</w:t>
      </w:r>
      <w:r>
        <w:rPr>
          <w:spacing w:val="40"/>
        </w:rPr>
        <w:t xml:space="preserve"> </w:t>
      </w:r>
      <w:r>
        <w:t>розпорядник коштів</w:t>
      </w:r>
      <w:r>
        <w:rPr>
          <w:spacing w:val="-1"/>
        </w:rPr>
        <w:t xml:space="preserve"> </w:t>
      </w:r>
      <w:r>
        <w:t>бюджету</w:t>
      </w:r>
      <w:r>
        <w:rPr>
          <w:spacing w:val="-3"/>
        </w:rPr>
        <w:t xml:space="preserve"> </w:t>
      </w:r>
      <w:r>
        <w:t>громади та показники їх</w:t>
      </w:r>
      <w:r>
        <w:rPr>
          <w:spacing w:val="-3"/>
        </w:rPr>
        <w:t xml:space="preserve"> </w:t>
      </w:r>
      <w:r>
        <w:t xml:space="preserve">досягнення на 2026-2028 роки у межах </w:t>
      </w:r>
      <w:r>
        <w:t>визначених граничних показників видатків.</w:t>
      </w:r>
    </w:p>
    <w:p w14:paraId="06853D4A" w14:textId="77777777" w:rsidR="009919E6" w:rsidRDefault="009919E6">
      <w:pPr>
        <w:pStyle w:val="a3"/>
        <w:spacing w:before="6"/>
        <w:ind w:left="0" w:firstLine="0"/>
        <w:jc w:val="left"/>
      </w:pPr>
    </w:p>
    <w:p w14:paraId="408CE8CB" w14:textId="77777777" w:rsidR="009919E6" w:rsidRDefault="006E4BA6">
      <w:pPr>
        <w:pStyle w:val="1"/>
        <w:numPr>
          <w:ilvl w:val="0"/>
          <w:numId w:val="9"/>
        </w:numPr>
        <w:tabs>
          <w:tab w:val="left" w:pos="2531"/>
        </w:tabs>
        <w:spacing w:before="1" w:line="322" w:lineRule="exact"/>
        <w:ind w:left="2531" w:hanging="705"/>
        <w:jc w:val="left"/>
      </w:pPr>
      <w:r>
        <w:t>Основні</w:t>
      </w:r>
      <w:r>
        <w:rPr>
          <w:spacing w:val="-7"/>
        </w:rPr>
        <w:t xml:space="preserve"> </w:t>
      </w:r>
      <w:r>
        <w:t>прогнозні</w:t>
      </w:r>
      <w:r>
        <w:rPr>
          <w:spacing w:val="-11"/>
        </w:rPr>
        <w:t xml:space="preserve"> </w:t>
      </w:r>
      <w:r>
        <w:t>показники</w:t>
      </w:r>
      <w:r>
        <w:rPr>
          <w:spacing w:val="-8"/>
        </w:rPr>
        <w:t xml:space="preserve"> </w:t>
      </w:r>
      <w:r>
        <w:rPr>
          <w:spacing w:val="-2"/>
        </w:rPr>
        <w:t>економічного</w:t>
      </w:r>
    </w:p>
    <w:p w14:paraId="78CB9453" w14:textId="77777777" w:rsidR="009919E6" w:rsidRDefault="006E4BA6">
      <w:pPr>
        <w:ind w:left="3761"/>
        <w:rPr>
          <w:b/>
          <w:sz w:val="28"/>
        </w:rPr>
      </w:pPr>
      <w:r>
        <w:rPr>
          <w:b/>
          <w:sz w:val="28"/>
        </w:rPr>
        <w:t>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соціального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розвитку</w:t>
      </w:r>
    </w:p>
    <w:p w14:paraId="35063987" w14:textId="77777777" w:rsidR="009919E6" w:rsidRDefault="006E4BA6">
      <w:pPr>
        <w:pStyle w:val="a3"/>
        <w:spacing w:before="316"/>
        <w:ind w:right="139"/>
      </w:pPr>
      <w:r>
        <w:t>Подальший економічний розвиток громади значною мірою буде залежати від тривалості та перебігу активної фази військових дій в Україні, обсягів фінанс</w:t>
      </w:r>
      <w:r>
        <w:t>ової допомоги та динаміки міграційних процесів. Зниження рівня безпекових ризиків та підтримка міжнародних партнерів у подоланні наслідків війни створюватимуть передумови для відновлення інвестиційної діяльності як в Україні, так і в громаді. Також це спри</w:t>
      </w:r>
      <w:r>
        <w:t>ятиме поверненню вимушених мігрантів, що стане вагомим фактором економічного відновлення у середньостроковій перспективі.</w:t>
      </w:r>
    </w:p>
    <w:p w14:paraId="4AD9AFCE" w14:textId="77777777" w:rsidR="009919E6" w:rsidRDefault="006E4BA6">
      <w:pPr>
        <w:pStyle w:val="a3"/>
        <w:ind w:right="137"/>
      </w:pPr>
      <w:r>
        <w:t>Незважаючи на те, що вітчизняна економіка демонструє здатність до гнучкості та адаптації до нових умов, очікується, що безпекові ризик</w:t>
      </w:r>
      <w:r>
        <w:t>и та наслідки війни будуть стримувати відновлення економічної активності на середньостроковому горизонті, а ступінь невизначеності щодо основних прогнозних макропоказників буде залишатися високою.</w:t>
      </w:r>
    </w:p>
    <w:p w14:paraId="1C3A61C8" w14:textId="7F8B0338" w:rsidR="009919E6" w:rsidRDefault="006E4BA6">
      <w:pPr>
        <w:pStyle w:val="a3"/>
        <w:spacing w:before="1"/>
        <w:ind w:right="145"/>
      </w:pPr>
      <w:r>
        <w:t xml:space="preserve">Найважливішими секторами економіки </w:t>
      </w:r>
      <w:r w:rsidR="002141EB">
        <w:t>Брацлавської селищної</w:t>
      </w:r>
      <w:r>
        <w:t xml:space="preserve"> те</w:t>
      </w:r>
      <w:r>
        <w:t>риторіальної громади є промисловість, сільське господарство, сфера торгівлі та послуг.</w:t>
      </w:r>
    </w:p>
    <w:p w14:paraId="06C5F75F" w14:textId="69A8414D" w:rsidR="009919E6" w:rsidRDefault="006E4BA6">
      <w:pPr>
        <w:pStyle w:val="a3"/>
        <w:tabs>
          <w:tab w:val="left" w:pos="2402"/>
          <w:tab w:val="left" w:pos="4436"/>
          <w:tab w:val="left" w:pos="6645"/>
          <w:tab w:val="left" w:pos="7901"/>
          <w:tab w:val="left" w:pos="8366"/>
        </w:tabs>
        <w:spacing w:line="321" w:lineRule="exact"/>
        <w:ind w:left="0" w:right="139" w:firstLine="0"/>
        <w:jc w:val="right"/>
      </w:pPr>
      <w:r>
        <w:rPr>
          <w:spacing w:val="-2"/>
        </w:rPr>
        <w:t>Найпотужнішим</w:t>
      </w:r>
      <w:r>
        <w:tab/>
      </w:r>
      <w:r>
        <w:rPr>
          <w:spacing w:val="-2"/>
        </w:rPr>
        <w:t>промисловим</w:t>
      </w:r>
      <w:r>
        <w:tab/>
      </w:r>
      <w:r>
        <w:rPr>
          <w:spacing w:val="-2"/>
        </w:rPr>
        <w:t>підприємств</w:t>
      </w:r>
      <w:r w:rsidR="00F06D6C">
        <w:rPr>
          <w:spacing w:val="-2"/>
        </w:rPr>
        <w:t>ом</w:t>
      </w:r>
      <w:r>
        <w:tab/>
      </w:r>
      <w:r>
        <w:rPr>
          <w:spacing w:val="-2"/>
        </w:rPr>
        <w:t>громади</w:t>
      </w:r>
      <w:r>
        <w:tab/>
      </w:r>
      <w:r>
        <w:rPr>
          <w:spacing w:val="-5"/>
        </w:rPr>
        <w:t>є:</w:t>
      </w:r>
      <w:r>
        <w:tab/>
      </w:r>
      <w:r>
        <w:rPr>
          <w:spacing w:val="-5"/>
        </w:rPr>
        <w:t>Т</w:t>
      </w:r>
      <w:r w:rsidR="002141EB">
        <w:rPr>
          <w:spacing w:val="-5"/>
        </w:rPr>
        <w:t>ДВ</w:t>
      </w:r>
    </w:p>
    <w:p w14:paraId="36F749CC" w14:textId="3302D84F" w:rsidR="009919E6" w:rsidRDefault="006E4BA6" w:rsidP="002141EB">
      <w:pPr>
        <w:pStyle w:val="a3"/>
        <w:spacing w:line="322" w:lineRule="exact"/>
        <w:ind w:right="147" w:firstLine="0"/>
        <w:jc w:val="left"/>
      </w:pPr>
      <w:r>
        <w:t>«</w:t>
      </w:r>
      <w:r w:rsidR="002141EB">
        <w:t>Брацлав</w:t>
      </w:r>
      <w:r>
        <w:t>»</w:t>
      </w:r>
      <w:r>
        <w:rPr>
          <w:spacing w:val="28"/>
        </w:rPr>
        <w:t xml:space="preserve"> </w:t>
      </w:r>
      <w:r>
        <w:t>(</w:t>
      </w:r>
      <w:r w:rsidR="00832182">
        <w:t>машинобудування).</w:t>
      </w:r>
    </w:p>
    <w:p w14:paraId="47D6DFDD" w14:textId="77777777" w:rsidR="009919E6" w:rsidRDefault="009919E6">
      <w:pPr>
        <w:pStyle w:val="a3"/>
        <w:jc w:val="left"/>
        <w:sectPr w:rsidR="009919E6">
          <w:pgSz w:w="11910" w:h="16840"/>
          <w:pgMar w:top="1020" w:right="425" w:bottom="280" w:left="1559" w:header="708" w:footer="708" w:gutter="0"/>
          <w:cols w:space="720"/>
        </w:sectPr>
      </w:pPr>
    </w:p>
    <w:p w14:paraId="3B11D399" w14:textId="0A6C5CD6" w:rsidR="009919E6" w:rsidRDefault="006E4BA6" w:rsidP="002141EB">
      <w:pPr>
        <w:pStyle w:val="a3"/>
        <w:spacing w:before="67"/>
        <w:ind w:right="142"/>
      </w:pPr>
      <w:r>
        <w:lastRenderedPageBreak/>
        <w:t xml:space="preserve">Сільськогосподарська галузь громади спеціалізується на вирощуванні </w:t>
      </w:r>
      <w:r w:rsidRPr="00832182">
        <w:t>зерн</w:t>
      </w:r>
      <w:r w:rsidRPr="00832182">
        <w:t>ових та технічних культур (озима та яра пшениця, озимий та ярий ячмінь, кукурудза на зерно, соняшник, озимий ріпак, соя, цукровий буряк), овочі, томати.</w:t>
      </w:r>
      <w:r>
        <w:t xml:space="preserve"> На території громади здійснюють діяльність </w:t>
      </w:r>
      <w:r w:rsidR="00F06D6C" w:rsidRPr="000A0D88">
        <w:t>3</w:t>
      </w:r>
      <w:r w:rsidR="000A0D88" w:rsidRPr="000A0D88">
        <w:t>0</w:t>
      </w:r>
      <w:r>
        <w:t xml:space="preserve"> суб’єктів господарювання різної форми власності, які обро</w:t>
      </w:r>
      <w:r>
        <w:t xml:space="preserve">бляють землі сільськогосподарського призначення. Провідними сільськогосподарськими товаровиробниками, що займаються рослинництвом є: ТОВ </w:t>
      </w:r>
      <w:r w:rsidR="002141EB">
        <w:t xml:space="preserve">«Немирів КХП», ТОВ «ПК Зоря Поділля», </w:t>
      </w:r>
      <w:r w:rsidR="000A0D88">
        <w:t>ФГ «Криниця», ФГ «Еліта»</w:t>
      </w:r>
      <w:r w:rsidR="002141EB">
        <w:t xml:space="preserve">. </w:t>
      </w:r>
    </w:p>
    <w:p w14:paraId="0759DCC3" w14:textId="06206AB7" w:rsidR="009919E6" w:rsidRDefault="006E4BA6">
      <w:pPr>
        <w:pStyle w:val="a3"/>
        <w:ind w:right="136"/>
      </w:pPr>
      <w:r>
        <w:t xml:space="preserve">Важливе значення для громади мають фізичні особи-підприємці, які становлять суттєву частку її економічного потенціалу та сприяють наповненню бюджету міської територіальної громади. Станом на </w:t>
      </w:r>
      <w:r w:rsidRPr="00832182">
        <w:t xml:space="preserve">31.12.2024 на території громади зареєстровано </w:t>
      </w:r>
      <w:r w:rsidR="00832182" w:rsidRPr="00832182">
        <w:t>389</w:t>
      </w:r>
      <w:r w:rsidRPr="00832182">
        <w:t xml:space="preserve"> суб’єктів підпр</w:t>
      </w:r>
      <w:r w:rsidRPr="00832182">
        <w:t xml:space="preserve">иємницької діяльності, з них </w:t>
      </w:r>
      <w:r w:rsidR="00832182" w:rsidRPr="00832182">
        <w:t>146</w:t>
      </w:r>
      <w:r w:rsidRPr="00832182">
        <w:t xml:space="preserve"> – юридичні особи (</w:t>
      </w:r>
      <w:r w:rsidR="00832182" w:rsidRPr="00832182">
        <w:t>економічно-активні 75</w:t>
      </w:r>
      <w:r w:rsidRPr="00832182">
        <w:t xml:space="preserve">) та </w:t>
      </w:r>
      <w:r w:rsidR="00832182" w:rsidRPr="00832182">
        <w:t>243</w:t>
      </w:r>
      <w:r w:rsidRPr="00832182">
        <w:t xml:space="preserve"> фізичних осіб-підприємців.</w:t>
      </w:r>
    </w:p>
    <w:p w14:paraId="1D76EBE0" w14:textId="77777777" w:rsidR="009919E6" w:rsidRDefault="006E4BA6">
      <w:pPr>
        <w:pStyle w:val="a3"/>
        <w:spacing w:line="242" w:lineRule="auto"/>
        <w:ind w:right="140"/>
      </w:pPr>
      <w:r>
        <w:t>Основними цілями та пріоритетами громади для розвитку на середньостроковий період є:</w:t>
      </w:r>
    </w:p>
    <w:p w14:paraId="7643AB57" w14:textId="77777777" w:rsidR="009919E6" w:rsidRDefault="006E4BA6">
      <w:pPr>
        <w:pStyle w:val="a5"/>
        <w:numPr>
          <w:ilvl w:val="0"/>
          <w:numId w:val="7"/>
        </w:numPr>
        <w:tabs>
          <w:tab w:val="left" w:pos="1133"/>
        </w:tabs>
        <w:spacing w:line="320" w:lineRule="exact"/>
        <w:ind w:left="1133" w:hanging="282"/>
        <w:rPr>
          <w:sz w:val="28"/>
        </w:rPr>
      </w:pPr>
      <w:r>
        <w:rPr>
          <w:sz w:val="28"/>
        </w:rPr>
        <w:t>Зміцнення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обороноздатності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рівня</w:t>
      </w:r>
      <w:r>
        <w:rPr>
          <w:spacing w:val="-9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регіону</w:t>
      </w:r>
    </w:p>
    <w:p w14:paraId="1D1126F0" w14:textId="77777777" w:rsidR="009919E6" w:rsidRDefault="006E4BA6">
      <w:pPr>
        <w:pStyle w:val="a5"/>
        <w:numPr>
          <w:ilvl w:val="1"/>
          <w:numId w:val="7"/>
        </w:numPr>
        <w:tabs>
          <w:tab w:val="left" w:pos="1108"/>
        </w:tabs>
        <w:ind w:right="145" w:firstLine="710"/>
        <w:rPr>
          <w:sz w:val="28"/>
        </w:rPr>
      </w:pPr>
      <w:r>
        <w:rPr>
          <w:sz w:val="28"/>
        </w:rPr>
        <w:t xml:space="preserve">забезпечення територіальної оборони та захисту об‘єктів критичної </w:t>
      </w:r>
      <w:r>
        <w:rPr>
          <w:spacing w:val="-2"/>
          <w:sz w:val="28"/>
        </w:rPr>
        <w:t>інфраструктури;</w:t>
      </w:r>
    </w:p>
    <w:p w14:paraId="360F8241" w14:textId="77777777" w:rsidR="009919E6" w:rsidRDefault="006E4BA6">
      <w:pPr>
        <w:pStyle w:val="a5"/>
        <w:numPr>
          <w:ilvl w:val="1"/>
          <w:numId w:val="7"/>
        </w:numPr>
        <w:tabs>
          <w:tab w:val="left" w:pos="1041"/>
        </w:tabs>
        <w:ind w:right="147" w:firstLine="710"/>
        <w:rPr>
          <w:sz w:val="28"/>
        </w:rPr>
      </w:pPr>
      <w:r>
        <w:rPr>
          <w:sz w:val="28"/>
        </w:rPr>
        <w:t xml:space="preserve">забезпечення ефективного функціонування системи цивільного захисту </w:t>
      </w:r>
      <w:r>
        <w:rPr>
          <w:spacing w:val="-2"/>
          <w:sz w:val="28"/>
        </w:rPr>
        <w:t>населення.</w:t>
      </w:r>
    </w:p>
    <w:p w14:paraId="0C04D2E1" w14:textId="77777777" w:rsidR="009919E6" w:rsidRDefault="006E4BA6">
      <w:pPr>
        <w:pStyle w:val="a5"/>
        <w:numPr>
          <w:ilvl w:val="0"/>
          <w:numId w:val="7"/>
        </w:numPr>
        <w:tabs>
          <w:tab w:val="left" w:pos="1170"/>
        </w:tabs>
        <w:ind w:left="140" w:right="146" w:firstLine="710"/>
        <w:rPr>
          <w:sz w:val="28"/>
        </w:rPr>
      </w:pPr>
      <w:r>
        <w:rPr>
          <w:sz w:val="28"/>
        </w:rPr>
        <w:t>Забезпечення правопорядку, прав та свобод, гарантування безпечного середовища для громад</w:t>
      </w:r>
      <w:r>
        <w:rPr>
          <w:sz w:val="28"/>
        </w:rPr>
        <w:t>ян</w:t>
      </w:r>
    </w:p>
    <w:p w14:paraId="301ABE5B" w14:textId="77777777" w:rsidR="009919E6" w:rsidRDefault="006E4BA6">
      <w:pPr>
        <w:pStyle w:val="a5"/>
        <w:numPr>
          <w:ilvl w:val="1"/>
          <w:numId w:val="7"/>
        </w:numPr>
        <w:tabs>
          <w:tab w:val="left" w:pos="1257"/>
        </w:tabs>
        <w:ind w:right="149" w:firstLine="710"/>
        <w:rPr>
          <w:sz w:val="28"/>
        </w:rPr>
      </w:pPr>
      <w:r>
        <w:rPr>
          <w:sz w:val="28"/>
        </w:rPr>
        <w:t xml:space="preserve">протидія загрозам національної безпеки, проявам тероризму, </w:t>
      </w:r>
      <w:proofErr w:type="spellStart"/>
      <w:r>
        <w:rPr>
          <w:sz w:val="28"/>
        </w:rPr>
        <w:t>колаборації</w:t>
      </w:r>
      <w:proofErr w:type="spellEnd"/>
      <w:r>
        <w:rPr>
          <w:sz w:val="28"/>
        </w:rPr>
        <w:t xml:space="preserve"> та організованій злочинності;</w:t>
      </w:r>
    </w:p>
    <w:p w14:paraId="0D0580E1" w14:textId="77777777" w:rsidR="009919E6" w:rsidRDefault="006E4BA6">
      <w:pPr>
        <w:pStyle w:val="a5"/>
        <w:numPr>
          <w:ilvl w:val="1"/>
          <w:numId w:val="7"/>
        </w:numPr>
        <w:tabs>
          <w:tab w:val="left" w:pos="1031"/>
        </w:tabs>
        <w:ind w:right="143" w:firstLine="710"/>
        <w:rPr>
          <w:sz w:val="28"/>
        </w:rPr>
      </w:pPr>
      <w:r>
        <w:rPr>
          <w:sz w:val="28"/>
        </w:rPr>
        <w:t>профілактика вуличної злочинності, запобігання скоєнню кримінальних злочинів у публічних місцях.</w:t>
      </w:r>
    </w:p>
    <w:p w14:paraId="272DE6B8" w14:textId="77777777" w:rsidR="009919E6" w:rsidRDefault="006E4BA6" w:rsidP="008169CF">
      <w:pPr>
        <w:pStyle w:val="a5"/>
        <w:numPr>
          <w:ilvl w:val="0"/>
          <w:numId w:val="7"/>
        </w:numPr>
        <w:tabs>
          <w:tab w:val="left" w:pos="1184"/>
        </w:tabs>
        <w:spacing w:line="242" w:lineRule="auto"/>
        <w:ind w:left="140" w:right="153" w:firstLine="710"/>
        <w:jc w:val="left"/>
        <w:rPr>
          <w:sz w:val="28"/>
        </w:rPr>
      </w:pPr>
      <w:r>
        <w:rPr>
          <w:sz w:val="28"/>
        </w:rPr>
        <w:t>Відновлення економічної спроможності як основа стійкого</w:t>
      </w:r>
      <w:r>
        <w:rPr>
          <w:sz w:val="28"/>
        </w:rPr>
        <w:t xml:space="preserve"> розвитку. Продовольча безпека.</w:t>
      </w:r>
    </w:p>
    <w:p w14:paraId="3136F6B4" w14:textId="3B20B0DE" w:rsidR="009919E6" w:rsidRPr="008169CF" w:rsidRDefault="006E4BA6" w:rsidP="008169CF">
      <w:pPr>
        <w:pStyle w:val="a5"/>
        <w:numPr>
          <w:ilvl w:val="1"/>
          <w:numId w:val="7"/>
        </w:numPr>
        <w:tabs>
          <w:tab w:val="left" w:pos="1013"/>
        </w:tabs>
        <w:spacing w:line="320" w:lineRule="exact"/>
        <w:ind w:left="1013" w:hanging="162"/>
        <w:jc w:val="left"/>
        <w:rPr>
          <w:sz w:val="28"/>
        </w:rPr>
      </w:pPr>
      <w:r>
        <w:rPr>
          <w:sz w:val="28"/>
        </w:rPr>
        <w:t>промислове</w:t>
      </w:r>
      <w:r>
        <w:rPr>
          <w:spacing w:val="-9"/>
          <w:sz w:val="28"/>
        </w:rPr>
        <w:t xml:space="preserve"> </w:t>
      </w:r>
      <w:r>
        <w:rPr>
          <w:sz w:val="28"/>
        </w:rPr>
        <w:t>виробництво</w:t>
      </w:r>
      <w:r>
        <w:rPr>
          <w:spacing w:val="-10"/>
          <w:sz w:val="28"/>
        </w:rPr>
        <w:t xml:space="preserve"> </w:t>
      </w:r>
      <w:r>
        <w:rPr>
          <w:sz w:val="28"/>
        </w:rPr>
        <w:t>як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9"/>
          <w:sz w:val="28"/>
        </w:rPr>
        <w:t xml:space="preserve"> </w:t>
      </w:r>
      <w:r>
        <w:rPr>
          <w:sz w:val="28"/>
        </w:rPr>
        <w:t>економічного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громади;</w:t>
      </w:r>
    </w:p>
    <w:p w14:paraId="481CD2D2" w14:textId="77777777" w:rsidR="008169CF" w:rsidRDefault="008169CF" w:rsidP="008169CF">
      <w:pPr>
        <w:pStyle w:val="a5"/>
        <w:numPr>
          <w:ilvl w:val="1"/>
          <w:numId w:val="7"/>
        </w:numPr>
        <w:tabs>
          <w:tab w:val="left" w:pos="1031"/>
        </w:tabs>
        <w:spacing w:before="67"/>
        <w:ind w:right="144" w:firstLine="710"/>
        <w:jc w:val="left"/>
        <w:rPr>
          <w:sz w:val="28"/>
        </w:rPr>
      </w:pPr>
      <w:r>
        <w:rPr>
          <w:sz w:val="28"/>
        </w:rPr>
        <w:t>забезпечення виробництва сільськогосподарської продукції та харчових продуктів, підтримка розвитку малого аграрного підприємництва;</w:t>
      </w:r>
    </w:p>
    <w:p w14:paraId="14D08FEB" w14:textId="77777777" w:rsidR="008169CF" w:rsidRDefault="008169CF" w:rsidP="008169CF">
      <w:pPr>
        <w:pStyle w:val="a5"/>
        <w:numPr>
          <w:ilvl w:val="1"/>
          <w:numId w:val="7"/>
        </w:numPr>
        <w:tabs>
          <w:tab w:val="left" w:pos="1122"/>
        </w:tabs>
        <w:spacing w:line="242" w:lineRule="auto"/>
        <w:ind w:right="141" w:firstLine="710"/>
        <w:jc w:val="left"/>
        <w:rPr>
          <w:sz w:val="28"/>
        </w:rPr>
      </w:pPr>
      <w:r>
        <w:rPr>
          <w:sz w:val="28"/>
        </w:rPr>
        <w:t xml:space="preserve">впровадження </w:t>
      </w:r>
      <w:proofErr w:type="spellStart"/>
      <w:r>
        <w:rPr>
          <w:sz w:val="28"/>
        </w:rPr>
        <w:t>ресурсо</w:t>
      </w:r>
      <w:proofErr w:type="spellEnd"/>
      <w:r>
        <w:rPr>
          <w:sz w:val="28"/>
        </w:rPr>
        <w:t>- та енергозберігаючих технологій в системі життєзабезпечення населених пунктів; забезпечення ефективного функціонування енергетичної інфраструктури;</w:t>
      </w:r>
    </w:p>
    <w:p w14:paraId="202DE4BE" w14:textId="77777777" w:rsidR="008169CF" w:rsidRDefault="008169CF" w:rsidP="008169CF">
      <w:pPr>
        <w:pStyle w:val="a5"/>
        <w:numPr>
          <w:ilvl w:val="1"/>
          <w:numId w:val="7"/>
        </w:numPr>
        <w:tabs>
          <w:tab w:val="left" w:pos="1013"/>
        </w:tabs>
        <w:spacing w:line="316" w:lineRule="exact"/>
        <w:ind w:left="1013" w:hanging="162"/>
        <w:jc w:val="left"/>
        <w:rPr>
          <w:sz w:val="28"/>
        </w:rPr>
      </w:pPr>
      <w:r>
        <w:rPr>
          <w:sz w:val="28"/>
        </w:rPr>
        <w:t>розвиток</w:t>
      </w:r>
      <w:r>
        <w:rPr>
          <w:spacing w:val="-8"/>
          <w:sz w:val="28"/>
        </w:rPr>
        <w:t xml:space="preserve"> </w:t>
      </w:r>
      <w:r>
        <w:rPr>
          <w:sz w:val="28"/>
        </w:rPr>
        <w:t>сфери</w:t>
      </w:r>
      <w:r>
        <w:rPr>
          <w:spacing w:val="-8"/>
          <w:sz w:val="28"/>
        </w:rPr>
        <w:t xml:space="preserve"> </w:t>
      </w:r>
      <w:r>
        <w:rPr>
          <w:sz w:val="28"/>
        </w:rPr>
        <w:t>торгівлі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14:paraId="1BAD139C" w14:textId="77777777" w:rsidR="008169CF" w:rsidRDefault="008169CF" w:rsidP="008169CF">
      <w:pPr>
        <w:pStyle w:val="a5"/>
        <w:numPr>
          <w:ilvl w:val="1"/>
          <w:numId w:val="7"/>
        </w:numPr>
        <w:tabs>
          <w:tab w:val="left" w:pos="1013"/>
        </w:tabs>
        <w:spacing w:line="322" w:lineRule="exact"/>
        <w:ind w:left="1013" w:hanging="162"/>
        <w:jc w:val="left"/>
        <w:rPr>
          <w:sz w:val="28"/>
        </w:rPr>
      </w:pPr>
      <w:r>
        <w:rPr>
          <w:sz w:val="28"/>
        </w:rPr>
        <w:t>розвиток</w:t>
      </w:r>
      <w:r>
        <w:rPr>
          <w:spacing w:val="-10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бізнесу;</w:t>
      </w:r>
    </w:p>
    <w:p w14:paraId="59D5FF31" w14:textId="77777777" w:rsidR="008169CF" w:rsidRDefault="008169CF" w:rsidP="008169CF">
      <w:pPr>
        <w:pStyle w:val="a5"/>
        <w:numPr>
          <w:ilvl w:val="1"/>
          <w:numId w:val="7"/>
        </w:numPr>
        <w:tabs>
          <w:tab w:val="left" w:pos="1137"/>
        </w:tabs>
        <w:ind w:right="145" w:firstLine="710"/>
        <w:jc w:val="left"/>
        <w:rPr>
          <w:sz w:val="28"/>
        </w:rPr>
      </w:pPr>
      <w:r>
        <w:rPr>
          <w:sz w:val="28"/>
        </w:rPr>
        <w:t>забезпечення належного функціонування, відновлення та розвитку транспортної інфраструктури;</w:t>
      </w:r>
    </w:p>
    <w:p w14:paraId="01ABEB7F" w14:textId="77777777" w:rsidR="008169CF" w:rsidRDefault="008169CF" w:rsidP="008169CF">
      <w:pPr>
        <w:pStyle w:val="a5"/>
        <w:numPr>
          <w:ilvl w:val="1"/>
          <w:numId w:val="7"/>
        </w:numPr>
        <w:tabs>
          <w:tab w:val="left" w:pos="1041"/>
        </w:tabs>
        <w:ind w:right="137" w:firstLine="710"/>
        <w:jc w:val="left"/>
        <w:rPr>
          <w:sz w:val="28"/>
        </w:rPr>
      </w:pPr>
      <w:r>
        <w:rPr>
          <w:sz w:val="28"/>
        </w:rPr>
        <w:t>розвиток міжнародного та транскордонного співробітництва; співпраця</w:t>
      </w:r>
      <w:r>
        <w:rPr>
          <w:spacing w:val="40"/>
          <w:sz w:val="28"/>
        </w:rPr>
        <w:t xml:space="preserve"> </w:t>
      </w:r>
      <w:r>
        <w:rPr>
          <w:sz w:val="28"/>
        </w:rPr>
        <w:t>з міжнародними організаціями та місіями; нарощення потенціалу зовнішньоекономічної діяльності;</w:t>
      </w:r>
    </w:p>
    <w:p w14:paraId="3B7621CE" w14:textId="77777777" w:rsidR="008169CF" w:rsidRDefault="008169CF" w:rsidP="008169CF">
      <w:pPr>
        <w:pStyle w:val="a5"/>
        <w:numPr>
          <w:ilvl w:val="1"/>
          <w:numId w:val="7"/>
        </w:numPr>
        <w:tabs>
          <w:tab w:val="left" w:pos="1055"/>
        </w:tabs>
        <w:ind w:right="152" w:firstLine="710"/>
        <w:jc w:val="left"/>
        <w:rPr>
          <w:sz w:val="28"/>
        </w:rPr>
      </w:pPr>
      <w:r>
        <w:rPr>
          <w:sz w:val="28"/>
        </w:rPr>
        <w:t>реалізація державної політики у сфері зайнятості населення, сприяння ефективному використанню трудового потенціалу громади з урахуванням гендерного аспекту.</w:t>
      </w:r>
    </w:p>
    <w:p w14:paraId="3812049E" w14:textId="77777777" w:rsidR="008169CF" w:rsidRDefault="008169CF" w:rsidP="008169CF">
      <w:pPr>
        <w:pStyle w:val="a5"/>
        <w:spacing w:line="320" w:lineRule="exact"/>
        <w:jc w:val="left"/>
        <w:rPr>
          <w:sz w:val="28"/>
        </w:rPr>
        <w:sectPr w:rsidR="008169CF" w:rsidSect="008169CF">
          <w:pgSz w:w="11910" w:h="16840"/>
          <w:pgMar w:top="1040" w:right="425" w:bottom="567" w:left="1559" w:header="708" w:footer="708" w:gutter="0"/>
          <w:cols w:space="720"/>
        </w:sectPr>
      </w:pPr>
    </w:p>
    <w:p w14:paraId="4E5D1D07" w14:textId="77777777" w:rsidR="009919E6" w:rsidRDefault="006E4BA6">
      <w:pPr>
        <w:pStyle w:val="a5"/>
        <w:numPr>
          <w:ilvl w:val="0"/>
          <w:numId w:val="7"/>
        </w:numPr>
        <w:tabs>
          <w:tab w:val="left" w:pos="1290"/>
        </w:tabs>
        <w:ind w:left="140" w:right="138" w:firstLine="710"/>
        <w:rPr>
          <w:sz w:val="28"/>
        </w:rPr>
      </w:pPr>
      <w:r>
        <w:rPr>
          <w:sz w:val="28"/>
        </w:rPr>
        <w:lastRenderedPageBreak/>
        <w:t xml:space="preserve">Забезпечення оптимального та безперешкодного функціонування соціальної та гуманітарної сфери, </w:t>
      </w:r>
      <w:r>
        <w:rPr>
          <w:sz w:val="28"/>
        </w:rPr>
        <w:t>забезпечення захисту прав дітей</w:t>
      </w:r>
    </w:p>
    <w:p w14:paraId="652F6856" w14:textId="77777777" w:rsidR="009919E6" w:rsidRDefault="006E4BA6">
      <w:pPr>
        <w:pStyle w:val="a5"/>
        <w:numPr>
          <w:ilvl w:val="1"/>
          <w:numId w:val="7"/>
        </w:numPr>
        <w:tabs>
          <w:tab w:val="left" w:pos="1055"/>
        </w:tabs>
        <w:spacing w:before="2"/>
        <w:ind w:right="151" w:firstLine="710"/>
        <w:rPr>
          <w:sz w:val="28"/>
        </w:rPr>
      </w:pPr>
      <w:r>
        <w:rPr>
          <w:sz w:val="28"/>
        </w:rPr>
        <w:t xml:space="preserve">надання належних і безпечних умов здобуття освіти під час воєнного </w:t>
      </w:r>
      <w:r>
        <w:rPr>
          <w:spacing w:val="-2"/>
          <w:sz w:val="28"/>
        </w:rPr>
        <w:t>стану;</w:t>
      </w:r>
    </w:p>
    <w:p w14:paraId="66C2A06E" w14:textId="77777777" w:rsidR="009919E6" w:rsidRDefault="006E4BA6">
      <w:pPr>
        <w:pStyle w:val="a5"/>
        <w:numPr>
          <w:ilvl w:val="1"/>
          <w:numId w:val="7"/>
        </w:numPr>
        <w:tabs>
          <w:tab w:val="left" w:pos="1180"/>
        </w:tabs>
        <w:ind w:right="140" w:firstLine="710"/>
        <w:rPr>
          <w:sz w:val="28"/>
        </w:rPr>
      </w:pPr>
      <w:r>
        <w:rPr>
          <w:sz w:val="28"/>
        </w:rPr>
        <w:t xml:space="preserve">формування реабілітаційної спроможності регіону як сукупності </w:t>
      </w:r>
      <w:proofErr w:type="spellStart"/>
      <w:r>
        <w:rPr>
          <w:sz w:val="28"/>
        </w:rPr>
        <w:t>надкластерних</w:t>
      </w:r>
      <w:proofErr w:type="spellEnd"/>
      <w:r>
        <w:rPr>
          <w:sz w:val="28"/>
        </w:rPr>
        <w:t>, кластер них та загальних закладів охорони здоров‘я із їх стаціонарними та</w:t>
      </w:r>
      <w:r>
        <w:rPr>
          <w:sz w:val="28"/>
        </w:rPr>
        <w:t xml:space="preserve"> амбулаторними реабілітаційними </w:t>
      </w:r>
      <w:proofErr w:type="spellStart"/>
      <w:r>
        <w:rPr>
          <w:sz w:val="28"/>
        </w:rPr>
        <w:t>спроможностями</w:t>
      </w:r>
      <w:proofErr w:type="spellEnd"/>
      <w:r>
        <w:rPr>
          <w:sz w:val="28"/>
        </w:rPr>
        <w:t>;</w:t>
      </w:r>
    </w:p>
    <w:p w14:paraId="53917919" w14:textId="77777777" w:rsidR="009919E6" w:rsidRDefault="006E4BA6">
      <w:pPr>
        <w:pStyle w:val="a5"/>
        <w:numPr>
          <w:ilvl w:val="1"/>
          <w:numId w:val="7"/>
        </w:numPr>
        <w:tabs>
          <w:tab w:val="left" w:pos="1094"/>
        </w:tabs>
        <w:ind w:right="140" w:firstLine="710"/>
        <w:rPr>
          <w:sz w:val="28"/>
        </w:rPr>
      </w:pPr>
      <w:r>
        <w:rPr>
          <w:sz w:val="28"/>
        </w:rPr>
        <w:t>формування спроможної мережі закладів охорони здоров‘я в межах єдиного медичного простору;</w:t>
      </w:r>
    </w:p>
    <w:p w14:paraId="0EDF8575" w14:textId="77777777" w:rsidR="009919E6" w:rsidRDefault="006E4BA6">
      <w:pPr>
        <w:pStyle w:val="a5"/>
        <w:numPr>
          <w:ilvl w:val="1"/>
          <w:numId w:val="7"/>
        </w:numPr>
        <w:tabs>
          <w:tab w:val="left" w:pos="1137"/>
        </w:tabs>
        <w:ind w:right="149" w:firstLine="710"/>
        <w:rPr>
          <w:sz w:val="28"/>
        </w:rPr>
      </w:pPr>
      <w:r>
        <w:rPr>
          <w:sz w:val="28"/>
        </w:rPr>
        <w:t xml:space="preserve">покращення ефективності соціального захисту населення громади, зокрема </w:t>
      </w:r>
      <w:proofErr w:type="spellStart"/>
      <w:r>
        <w:rPr>
          <w:sz w:val="28"/>
        </w:rPr>
        <w:t>внутрішньопереміщених</w:t>
      </w:r>
      <w:proofErr w:type="spellEnd"/>
      <w:r>
        <w:rPr>
          <w:sz w:val="28"/>
        </w:rPr>
        <w:t xml:space="preserve"> осіб;</w:t>
      </w:r>
    </w:p>
    <w:p w14:paraId="300F9705" w14:textId="77777777" w:rsidR="009919E6" w:rsidRDefault="006E4BA6">
      <w:pPr>
        <w:pStyle w:val="a5"/>
        <w:numPr>
          <w:ilvl w:val="1"/>
          <w:numId w:val="7"/>
        </w:numPr>
        <w:tabs>
          <w:tab w:val="left" w:pos="1108"/>
        </w:tabs>
        <w:ind w:right="152" w:firstLine="710"/>
        <w:rPr>
          <w:sz w:val="28"/>
        </w:rPr>
      </w:pPr>
      <w:r>
        <w:rPr>
          <w:sz w:val="28"/>
        </w:rPr>
        <w:t>соціальна підтримк</w:t>
      </w:r>
      <w:r>
        <w:rPr>
          <w:sz w:val="28"/>
        </w:rPr>
        <w:t>а учасників бойових дій, їх сімей, членів сімей загиблих (померлих) ветеранів війни, Захисників та Захисниць України;</w:t>
      </w:r>
    </w:p>
    <w:p w14:paraId="61217986" w14:textId="77777777" w:rsidR="009919E6" w:rsidRDefault="006E4BA6">
      <w:pPr>
        <w:pStyle w:val="a5"/>
        <w:numPr>
          <w:ilvl w:val="1"/>
          <w:numId w:val="7"/>
        </w:numPr>
        <w:tabs>
          <w:tab w:val="left" w:pos="1094"/>
        </w:tabs>
        <w:spacing w:line="242" w:lineRule="auto"/>
        <w:ind w:right="141" w:firstLine="710"/>
        <w:rPr>
          <w:sz w:val="28"/>
        </w:rPr>
      </w:pPr>
      <w:r>
        <w:rPr>
          <w:sz w:val="28"/>
        </w:rPr>
        <w:t>забезпечення системної та комплексної політики у сфері підтримки сім‘ї; запобігання домашньому насильству, торгівлі людьми; забезпечення р</w:t>
      </w:r>
      <w:r>
        <w:rPr>
          <w:sz w:val="28"/>
        </w:rPr>
        <w:t>івних прав і можливостей жінок і чоловіків;</w:t>
      </w:r>
    </w:p>
    <w:p w14:paraId="5C3FFA4C" w14:textId="77777777" w:rsidR="009919E6" w:rsidRDefault="006E4BA6">
      <w:pPr>
        <w:pStyle w:val="a5"/>
        <w:numPr>
          <w:ilvl w:val="1"/>
          <w:numId w:val="7"/>
        </w:numPr>
        <w:tabs>
          <w:tab w:val="left" w:pos="1013"/>
        </w:tabs>
        <w:spacing w:line="316" w:lineRule="exact"/>
        <w:ind w:left="1013" w:hanging="162"/>
        <w:rPr>
          <w:sz w:val="28"/>
        </w:rPr>
      </w:pPr>
      <w:r>
        <w:rPr>
          <w:sz w:val="28"/>
        </w:rPr>
        <w:t>організація</w:t>
      </w:r>
      <w:r>
        <w:rPr>
          <w:spacing w:val="-1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дітей;</w:t>
      </w:r>
    </w:p>
    <w:p w14:paraId="1D720FAD" w14:textId="77777777" w:rsidR="009919E6" w:rsidRDefault="006E4BA6">
      <w:pPr>
        <w:pStyle w:val="a5"/>
        <w:numPr>
          <w:ilvl w:val="1"/>
          <w:numId w:val="7"/>
        </w:numPr>
        <w:tabs>
          <w:tab w:val="left" w:pos="1046"/>
        </w:tabs>
        <w:ind w:right="144" w:firstLine="710"/>
        <w:rPr>
          <w:sz w:val="28"/>
        </w:rPr>
      </w:pPr>
      <w:r>
        <w:rPr>
          <w:sz w:val="28"/>
        </w:rPr>
        <w:t xml:space="preserve">реалізація програм доступного житла в громаді, забезпечення права на </w:t>
      </w:r>
      <w:r>
        <w:rPr>
          <w:spacing w:val="-2"/>
          <w:sz w:val="28"/>
        </w:rPr>
        <w:t>житло;</w:t>
      </w:r>
    </w:p>
    <w:p w14:paraId="3BD02010" w14:textId="77777777" w:rsidR="009919E6" w:rsidRDefault="006E4BA6">
      <w:pPr>
        <w:pStyle w:val="a5"/>
        <w:numPr>
          <w:ilvl w:val="1"/>
          <w:numId w:val="7"/>
        </w:numPr>
        <w:tabs>
          <w:tab w:val="left" w:pos="1108"/>
        </w:tabs>
        <w:ind w:right="147" w:firstLine="710"/>
        <w:rPr>
          <w:sz w:val="28"/>
        </w:rPr>
      </w:pPr>
      <w:r>
        <w:rPr>
          <w:sz w:val="28"/>
        </w:rPr>
        <w:t xml:space="preserve">забезпечення розвитку масового спорту і спорту вищих досягнень, доступності і якості оздоровчих, реабілітаційних та спортивних послуг для </w:t>
      </w:r>
      <w:r>
        <w:rPr>
          <w:spacing w:val="-2"/>
          <w:sz w:val="28"/>
        </w:rPr>
        <w:t>населення;</w:t>
      </w:r>
    </w:p>
    <w:p w14:paraId="3A6AD2D7" w14:textId="77777777" w:rsidR="009919E6" w:rsidRDefault="006E4BA6">
      <w:pPr>
        <w:pStyle w:val="a5"/>
        <w:numPr>
          <w:ilvl w:val="1"/>
          <w:numId w:val="7"/>
        </w:numPr>
        <w:tabs>
          <w:tab w:val="left" w:pos="1079"/>
        </w:tabs>
        <w:ind w:right="145" w:firstLine="710"/>
        <w:rPr>
          <w:sz w:val="28"/>
        </w:rPr>
      </w:pPr>
      <w:r>
        <w:rPr>
          <w:sz w:val="28"/>
        </w:rPr>
        <w:t>розвиток культурного процесу задля реалізації духовного потенціалу населення громади;</w:t>
      </w:r>
    </w:p>
    <w:p w14:paraId="2F275175" w14:textId="77777777" w:rsidR="009919E6" w:rsidRDefault="006E4BA6">
      <w:pPr>
        <w:pStyle w:val="a5"/>
        <w:numPr>
          <w:ilvl w:val="1"/>
          <w:numId w:val="7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розвиток</w:t>
      </w:r>
      <w:r>
        <w:rPr>
          <w:spacing w:val="-11"/>
          <w:sz w:val="28"/>
        </w:rPr>
        <w:t xml:space="preserve"> </w:t>
      </w:r>
      <w:r>
        <w:rPr>
          <w:sz w:val="28"/>
        </w:rPr>
        <w:t>туристичної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галузі;</w:t>
      </w:r>
    </w:p>
    <w:p w14:paraId="126CB6B2" w14:textId="77777777" w:rsidR="009919E6" w:rsidRDefault="006E4BA6">
      <w:pPr>
        <w:pStyle w:val="a5"/>
        <w:numPr>
          <w:ilvl w:val="1"/>
          <w:numId w:val="7"/>
        </w:numPr>
        <w:tabs>
          <w:tab w:val="left" w:pos="1118"/>
        </w:tabs>
        <w:ind w:right="148" w:firstLine="710"/>
        <w:jc w:val="left"/>
        <w:rPr>
          <w:sz w:val="28"/>
        </w:rPr>
      </w:pPr>
      <w:r>
        <w:rPr>
          <w:sz w:val="28"/>
        </w:rPr>
        <w:t>сприяння</w:t>
      </w:r>
      <w:r>
        <w:rPr>
          <w:spacing w:val="8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80"/>
          <w:sz w:val="28"/>
        </w:rPr>
        <w:t xml:space="preserve"> </w:t>
      </w:r>
      <w:r>
        <w:rPr>
          <w:sz w:val="28"/>
        </w:rPr>
        <w:t>вітчизняного</w:t>
      </w:r>
      <w:r>
        <w:rPr>
          <w:spacing w:val="80"/>
          <w:sz w:val="28"/>
        </w:rPr>
        <w:t xml:space="preserve"> </w:t>
      </w:r>
      <w:r>
        <w:rPr>
          <w:sz w:val="28"/>
        </w:rPr>
        <w:t>книговидання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розповсюдження, популяризація читання Української книги.</w:t>
      </w:r>
    </w:p>
    <w:p w14:paraId="6FA97F30" w14:textId="77777777" w:rsidR="009919E6" w:rsidRDefault="006E4BA6">
      <w:pPr>
        <w:pStyle w:val="a5"/>
        <w:numPr>
          <w:ilvl w:val="0"/>
          <w:numId w:val="7"/>
        </w:numPr>
        <w:tabs>
          <w:tab w:val="left" w:pos="1133"/>
        </w:tabs>
        <w:spacing w:line="322" w:lineRule="exact"/>
        <w:ind w:left="1133" w:hanging="282"/>
        <w:rPr>
          <w:sz w:val="28"/>
        </w:rPr>
      </w:pPr>
      <w:r>
        <w:rPr>
          <w:sz w:val="28"/>
        </w:rPr>
        <w:t>Захист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природнього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середовища</w:t>
      </w:r>
    </w:p>
    <w:p w14:paraId="51F2CB6A" w14:textId="2E0113F1" w:rsidR="009919E6" w:rsidRPr="008169CF" w:rsidRDefault="006E4BA6" w:rsidP="008169CF">
      <w:pPr>
        <w:pStyle w:val="a5"/>
        <w:numPr>
          <w:ilvl w:val="1"/>
          <w:numId w:val="7"/>
        </w:numPr>
        <w:tabs>
          <w:tab w:val="left" w:pos="1153"/>
          <w:tab w:val="left" w:pos="2779"/>
          <w:tab w:val="left" w:pos="3614"/>
          <w:tab w:val="left" w:pos="5202"/>
          <w:tab w:val="left" w:pos="6352"/>
          <w:tab w:val="left" w:pos="7623"/>
          <w:tab w:val="left" w:pos="8784"/>
          <w:tab w:val="left" w:pos="9129"/>
        </w:tabs>
        <w:ind w:right="140" w:firstLine="710"/>
        <w:jc w:val="left"/>
        <w:rPr>
          <w:sz w:val="28"/>
        </w:rPr>
      </w:pPr>
      <w:r>
        <w:rPr>
          <w:spacing w:val="-2"/>
          <w:sz w:val="28"/>
        </w:rPr>
        <w:t>підвищення</w:t>
      </w:r>
      <w:r>
        <w:rPr>
          <w:sz w:val="28"/>
        </w:rPr>
        <w:tab/>
      </w:r>
      <w:r>
        <w:rPr>
          <w:spacing w:val="-4"/>
          <w:sz w:val="28"/>
        </w:rPr>
        <w:t>рівня</w:t>
      </w:r>
      <w:r>
        <w:rPr>
          <w:sz w:val="28"/>
        </w:rPr>
        <w:tab/>
      </w:r>
      <w:r>
        <w:rPr>
          <w:spacing w:val="-2"/>
          <w:sz w:val="28"/>
        </w:rPr>
        <w:t>екологічної</w:t>
      </w:r>
      <w:r>
        <w:rPr>
          <w:sz w:val="28"/>
        </w:rPr>
        <w:tab/>
      </w:r>
      <w:r>
        <w:rPr>
          <w:spacing w:val="-2"/>
          <w:sz w:val="28"/>
        </w:rPr>
        <w:t>безпеки</w:t>
      </w:r>
      <w:r>
        <w:rPr>
          <w:sz w:val="28"/>
        </w:rPr>
        <w:tab/>
      </w:r>
      <w:r>
        <w:rPr>
          <w:spacing w:val="-2"/>
          <w:sz w:val="28"/>
        </w:rPr>
        <w:t>громади,</w:t>
      </w:r>
      <w:r>
        <w:rPr>
          <w:sz w:val="28"/>
        </w:rPr>
        <w:tab/>
      </w:r>
      <w:r>
        <w:rPr>
          <w:spacing w:val="-2"/>
          <w:sz w:val="28"/>
        </w:rPr>
        <w:t>зокрема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 xml:space="preserve">сфері </w:t>
      </w:r>
      <w:r>
        <w:rPr>
          <w:sz w:val="28"/>
        </w:rPr>
        <w:t xml:space="preserve">поводження з </w:t>
      </w:r>
      <w:r>
        <w:rPr>
          <w:sz w:val="28"/>
        </w:rPr>
        <w:t>відходами, у галузі охорони повітря та лісового господарства;</w:t>
      </w:r>
    </w:p>
    <w:p w14:paraId="6A727F17" w14:textId="77777777" w:rsidR="008169CF" w:rsidRDefault="008169CF" w:rsidP="008169CF">
      <w:pPr>
        <w:pStyle w:val="a5"/>
        <w:numPr>
          <w:ilvl w:val="1"/>
          <w:numId w:val="7"/>
        </w:numPr>
        <w:tabs>
          <w:tab w:val="left" w:pos="1180"/>
        </w:tabs>
        <w:spacing w:before="67"/>
        <w:ind w:right="141" w:firstLine="710"/>
        <w:rPr>
          <w:sz w:val="28"/>
        </w:rPr>
      </w:pPr>
      <w:r>
        <w:rPr>
          <w:sz w:val="28"/>
        </w:rPr>
        <w:t>збереження та невиснажливе використання природно-заповідного фонду, забезпечення державного управління територіями та об‘єктами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природо-заповідного фонду;</w:t>
      </w:r>
    </w:p>
    <w:p w14:paraId="08F96CE9" w14:textId="2BC353FF" w:rsidR="008169CF" w:rsidRPr="008169CF" w:rsidRDefault="008169CF" w:rsidP="008169CF">
      <w:pPr>
        <w:pStyle w:val="a5"/>
        <w:numPr>
          <w:ilvl w:val="1"/>
          <w:numId w:val="7"/>
        </w:numPr>
        <w:tabs>
          <w:tab w:val="left" w:pos="1113"/>
        </w:tabs>
        <w:spacing w:line="244" w:lineRule="auto"/>
        <w:ind w:right="144" w:firstLine="710"/>
        <w:rPr>
          <w:sz w:val="28"/>
        </w:rPr>
      </w:pPr>
      <w:r>
        <w:rPr>
          <w:sz w:val="28"/>
        </w:rPr>
        <w:t>збереження та раціональне використання водних ресурсів громади; якісна питна вода в громаді.</w:t>
      </w:r>
    </w:p>
    <w:p w14:paraId="63D3DC97" w14:textId="77777777" w:rsidR="008169CF" w:rsidRDefault="008169CF" w:rsidP="008169CF">
      <w:pPr>
        <w:pStyle w:val="a5"/>
        <w:numPr>
          <w:ilvl w:val="0"/>
          <w:numId w:val="7"/>
        </w:numPr>
        <w:tabs>
          <w:tab w:val="left" w:pos="1213"/>
        </w:tabs>
        <w:ind w:right="138"/>
        <w:rPr>
          <w:sz w:val="28"/>
        </w:rPr>
      </w:pPr>
      <w:r>
        <w:rPr>
          <w:sz w:val="28"/>
        </w:rPr>
        <w:t>Розвиток і захист інформаційного простору, забезпечення розвитку демократичного, громадянського суспільства</w:t>
      </w:r>
    </w:p>
    <w:p w14:paraId="51C284AA" w14:textId="77777777" w:rsidR="008169CF" w:rsidRDefault="008169CF" w:rsidP="008169CF">
      <w:pPr>
        <w:pStyle w:val="a5"/>
        <w:numPr>
          <w:ilvl w:val="1"/>
          <w:numId w:val="7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реалізація</w:t>
      </w:r>
      <w:r>
        <w:rPr>
          <w:spacing w:val="-8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10"/>
          <w:sz w:val="28"/>
        </w:rPr>
        <w:t xml:space="preserve"> </w:t>
      </w:r>
      <w:r>
        <w:rPr>
          <w:sz w:val="28"/>
        </w:rPr>
        <w:t>інформаційної</w:t>
      </w:r>
      <w:r>
        <w:rPr>
          <w:spacing w:val="-14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протидія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дезінформації;</w:t>
      </w:r>
    </w:p>
    <w:p w14:paraId="2E68589B" w14:textId="77777777" w:rsidR="008169CF" w:rsidRDefault="008169CF" w:rsidP="008169CF">
      <w:pPr>
        <w:pStyle w:val="a5"/>
        <w:numPr>
          <w:ilvl w:val="1"/>
          <w:numId w:val="7"/>
        </w:numPr>
        <w:tabs>
          <w:tab w:val="left" w:pos="1319"/>
        </w:tabs>
        <w:ind w:right="136" w:firstLine="710"/>
        <w:rPr>
          <w:sz w:val="28"/>
        </w:rPr>
      </w:pPr>
      <w:r>
        <w:rPr>
          <w:sz w:val="28"/>
        </w:rPr>
        <w:t>розбудова співробітництва та партнерства задля розвитку демократичного громадянського суспільства;</w:t>
      </w:r>
    </w:p>
    <w:p w14:paraId="741C0CE5" w14:textId="77777777" w:rsidR="008169CF" w:rsidRDefault="008169CF" w:rsidP="008169CF">
      <w:pPr>
        <w:pStyle w:val="a5"/>
        <w:numPr>
          <w:ilvl w:val="1"/>
          <w:numId w:val="7"/>
        </w:numPr>
        <w:tabs>
          <w:tab w:val="left" w:pos="1050"/>
        </w:tabs>
        <w:ind w:right="144" w:firstLine="710"/>
        <w:rPr>
          <w:sz w:val="28"/>
        </w:rPr>
      </w:pPr>
      <w:r>
        <w:rPr>
          <w:sz w:val="28"/>
        </w:rPr>
        <w:t>створення сприятливих умов для розвитку і самореалізації української молоді, формування патріота і громадянина;</w:t>
      </w:r>
    </w:p>
    <w:p w14:paraId="73279E2E" w14:textId="77777777" w:rsidR="008169CF" w:rsidRDefault="008169CF" w:rsidP="008169CF">
      <w:pPr>
        <w:pStyle w:val="a5"/>
        <w:numPr>
          <w:ilvl w:val="1"/>
          <w:numId w:val="7"/>
        </w:numPr>
        <w:tabs>
          <w:tab w:val="left" w:pos="1089"/>
        </w:tabs>
        <w:ind w:right="150" w:firstLine="710"/>
        <w:rPr>
          <w:sz w:val="28"/>
        </w:rPr>
      </w:pPr>
      <w:r>
        <w:rPr>
          <w:sz w:val="28"/>
        </w:rPr>
        <w:t xml:space="preserve">розвиток е-урядування та </w:t>
      </w:r>
      <w:proofErr w:type="spellStart"/>
      <w:r>
        <w:rPr>
          <w:sz w:val="28"/>
        </w:rPr>
        <w:t>цифровізації</w:t>
      </w:r>
      <w:proofErr w:type="spellEnd"/>
      <w:r>
        <w:rPr>
          <w:sz w:val="28"/>
        </w:rPr>
        <w:t xml:space="preserve"> сфери публічного управління </w:t>
      </w:r>
      <w:r>
        <w:rPr>
          <w:spacing w:val="-2"/>
          <w:sz w:val="28"/>
        </w:rPr>
        <w:t>громади;</w:t>
      </w:r>
    </w:p>
    <w:p w14:paraId="7CBEF59B" w14:textId="77777777" w:rsidR="008169CF" w:rsidRDefault="008169CF">
      <w:pPr>
        <w:pStyle w:val="a5"/>
        <w:jc w:val="left"/>
        <w:rPr>
          <w:sz w:val="28"/>
        </w:rPr>
        <w:sectPr w:rsidR="008169CF">
          <w:pgSz w:w="11910" w:h="16840"/>
          <w:pgMar w:top="1040" w:right="425" w:bottom="280" w:left="1559" w:header="708" w:footer="708" w:gutter="0"/>
          <w:cols w:space="720"/>
        </w:sectPr>
      </w:pPr>
    </w:p>
    <w:p w14:paraId="483C91FF" w14:textId="77777777" w:rsidR="009919E6" w:rsidRDefault="006E4BA6">
      <w:pPr>
        <w:pStyle w:val="a5"/>
        <w:numPr>
          <w:ilvl w:val="1"/>
          <w:numId w:val="7"/>
        </w:numPr>
        <w:tabs>
          <w:tab w:val="left" w:pos="1175"/>
        </w:tabs>
        <w:ind w:right="148" w:firstLine="710"/>
        <w:rPr>
          <w:sz w:val="28"/>
        </w:rPr>
      </w:pPr>
      <w:r>
        <w:rPr>
          <w:sz w:val="28"/>
        </w:rPr>
        <w:lastRenderedPageBreak/>
        <w:t>створення та розвиток геоінформаційної системи управління та містобудівного кадастру громади;</w:t>
      </w:r>
    </w:p>
    <w:p w14:paraId="56B9C6D7" w14:textId="77777777" w:rsidR="009919E6" w:rsidRDefault="006E4BA6">
      <w:pPr>
        <w:pStyle w:val="a5"/>
        <w:numPr>
          <w:ilvl w:val="1"/>
          <w:numId w:val="7"/>
        </w:numPr>
        <w:tabs>
          <w:tab w:val="left" w:pos="1194"/>
        </w:tabs>
        <w:spacing w:line="242" w:lineRule="auto"/>
        <w:ind w:right="146" w:firstLine="710"/>
        <w:rPr>
          <w:sz w:val="28"/>
        </w:rPr>
      </w:pPr>
      <w:r>
        <w:rPr>
          <w:sz w:val="28"/>
        </w:rPr>
        <w:t xml:space="preserve">впровадження сучасних практик містобудування з урахуванням принципів інклюзії, створення </w:t>
      </w:r>
      <w:proofErr w:type="spellStart"/>
      <w:r>
        <w:rPr>
          <w:sz w:val="28"/>
        </w:rPr>
        <w:t>безбар‘єрного</w:t>
      </w:r>
      <w:proofErr w:type="spellEnd"/>
      <w:r>
        <w:rPr>
          <w:sz w:val="28"/>
        </w:rPr>
        <w:t xml:space="preserve"> середовища.</w:t>
      </w:r>
    </w:p>
    <w:p w14:paraId="300E12D4" w14:textId="77777777" w:rsidR="009919E6" w:rsidRDefault="006E4BA6">
      <w:pPr>
        <w:spacing w:before="312"/>
        <w:ind w:left="2613" w:right="1281" w:firstLine="951"/>
        <w:rPr>
          <w:b/>
          <w:sz w:val="26"/>
        </w:rPr>
      </w:pPr>
      <w:r>
        <w:rPr>
          <w:b/>
          <w:sz w:val="26"/>
        </w:rPr>
        <w:t>Основні прогн</w:t>
      </w:r>
      <w:r>
        <w:rPr>
          <w:b/>
          <w:sz w:val="26"/>
        </w:rPr>
        <w:t>озні показники економічного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і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соціального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розвитку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громади</w:t>
      </w:r>
    </w:p>
    <w:p w14:paraId="26F517FF" w14:textId="77777777" w:rsidR="009919E6" w:rsidRDefault="009919E6">
      <w:pPr>
        <w:pStyle w:val="a3"/>
        <w:spacing w:before="9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339"/>
        <w:gridCol w:w="1430"/>
        <w:gridCol w:w="1339"/>
        <w:gridCol w:w="1416"/>
        <w:gridCol w:w="1277"/>
      </w:tblGrid>
      <w:tr w:rsidR="009919E6" w14:paraId="0BED939F" w14:textId="77777777">
        <w:trPr>
          <w:trHeight w:val="1339"/>
        </w:trPr>
        <w:tc>
          <w:tcPr>
            <w:tcW w:w="2838" w:type="dxa"/>
          </w:tcPr>
          <w:p w14:paraId="23A66855" w14:textId="77777777" w:rsidR="009919E6" w:rsidRDefault="006E4BA6">
            <w:pPr>
              <w:pStyle w:val="TableParagraph"/>
              <w:spacing w:before="237"/>
              <w:ind w:left="235" w:right="218" w:hanging="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Найменування </w:t>
            </w:r>
            <w:r>
              <w:rPr>
                <w:b/>
                <w:sz w:val="26"/>
              </w:rPr>
              <w:t>показника,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одиниця </w:t>
            </w:r>
            <w:r>
              <w:rPr>
                <w:b/>
                <w:spacing w:val="-2"/>
                <w:sz w:val="26"/>
              </w:rPr>
              <w:t>виміру</w:t>
            </w:r>
          </w:p>
        </w:tc>
        <w:tc>
          <w:tcPr>
            <w:tcW w:w="1339" w:type="dxa"/>
          </w:tcPr>
          <w:p w14:paraId="41FD3E6D" w14:textId="77777777" w:rsidR="009919E6" w:rsidRDefault="006E4BA6">
            <w:pPr>
              <w:pStyle w:val="TableParagraph"/>
              <w:spacing w:before="237"/>
              <w:ind w:left="13" w:right="12"/>
              <w:rPr>
                <w:b/>
                <w:sz w:val="26"/>
              </w:rPr>
            </w:pPr>
            <w:r>
              <w:rPr>
                <w:b/>
                <w:sz w:val="26"/>
              </w:rPr>
              <w:t>2024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рік</w:t>
            </w:r>
          </w:p>
          <w:p w14:paraId="2B50A242" w14:textId="77777777" w:rsidR="009919E6" w:rsidRDefault="006E4BA6">
            <w:pPr>
              <w:pStyle w:val="TableParagraph"/>
              <w:spacing w:before="3"/>
              <w:ind w:left="13"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(звіт)</w:t>
            </w:r>
          </w:p>
        </w:tc>
        <w:tc>
          <w:tcPr>
            <w:tcW w:w="1430" w:type="dxa"/>
          </w:tcPr>
          <w:p w14:paraId="4F6D7C77" w14:textId="77777777" w:rsidR="009919E6" w:rsidRDefault="006E4BA6">
            <w:pPr>
              <w:pStyle w:val="TableParagraph"/>
              <w:spacing w:before="237"/>
              <w:ind w:left="125" w:right="111" w:firstLine="5"/>
              <w:rPr>
                <w:b/>
                <w:sz w:val="24"/>
              </w:rPr>
            </w:pPr>
            <w:r>
              <w:rPr>
                <w:b/>
                <w:sz w:val="26"/>
              </w:rPr>
              <w:t xml:space="preserve">2025 рік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затвердже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но)</w:t>
            </w:r>
          </w:p>
        </w:tc>
        <w:tc>
          <w:tcPr>
            <w:tcW w:w="1339" w:type="dxa"/>
          </w:tcPr>
          <w:p w14:paraId="364CCDCD" w14:textId="77777777" w:rsidR="009919E6" w:rsidRDefault="006E4BA6">
            <w:pPr>
              <w:pStyle w:val="TableParagraph"/>
              <w:spacing w:before="237"/>
              <w:ind w:left="19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2026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рік</w:t>
            </w:r>
          </w:p>
          <w:p w14:paraId="3B8012E1" w14:textId="77777777" w:rsidR="009919E6" w:rsidRDefault="006E4BA6">
            <w:pPr>
              <w:pStyle w:val="TableParagraph"/>
              <w:spacing w:before="3"/>
              <w:ind w:left="32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(план)</w:t>
            </w:r>
          </w:p>
        </w:tc>
        <w:tc>
          <w:tcPr>
            <w:tcW w:w="1416" w:type="dxa"/>
          </w:tcPr>
          <w:p w14:paraId="3B6120AC" w14:textId="77777777" w:rsidR="009919E6" w:rsidRDefault="006E4BA6">
            <w:pPr>
              <w:pStyle w:val="TableParagraph"/>
              <w:spacing w:before="237"/>
              <w:ind w:left="23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2027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рік</w:t>
            </w:r>
          </w:p>
          <w:p w14:paraId="182F45A5" w14:textId="77777777" w:rsidR="009919E6" w:rsidRDefault="006E4BA6">
            <w:pPr>
              <w:pStyle w:val="TableParagraph"/>
              <w:spacing w:before="3"/>
              <w:ind w:left="3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(план)</w:t>
            </w:r>
          </w:p>
        </w:tc>
        <w:tc>
          <w:tcPr>
            <w:tcW w:w="1277" w:type="dxa"/>
          </w:tcPr>
          <w:p w14:paraId="688F98A4" w14:textId="77777777" w:rsidR="009919E6" w:rsidRDefault="006E4BA6">
            <w:pPr>
              <w:pStyle w:val="TableParagraph"/>
              <w:spacing w:before="237"/>
              <w:ind w:left="17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2028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рік</w:t>
            </w:r>
          </w:p>
          <w:p w14:paraId="67DFB347" w14:textId="77777777" w:rsidR="009919E6" w:rsidRDefault="006E4BA6">
            <w:pPr>
              <w:pStyle w:val="TableParagraph"/>
              <w:spacing w:before="3"/>
              <w:ind w:left="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(план)</w:t>
            </w:r>
          </w:p>
        </w:tc>
      </w:tr>
      <w:tr w:rsidR="009919E6" w14:paraId="1AB205CB" w14:textId="77777777">
        <w:trPr>
          <w:trHeight w:val="762"/>
        </w:trPr>
        <w:tc>
          <w:tcPr>
            <w:tcW w:w="2838" w:type="dxa"/>
          </w:tcPr>
          <w:p w14:paraId="2934D3C8" w14:textId="77777777" w:rsidR="009919E6" w:rsidRDefault="006E4BA6">
            <w:pPr>
              <w:pStyle w:val="TableParagraph"/>
              <w:spacing w:line="242" w:lineRule="auto"/>
              <w:ind w:left="110" w:right="485"/>
              <w:jc w:val="left"/>
              <w:rPr>
                <w:sz w:val="24"/>
              </w:rPr>
            </w:pPr>
            <w:r>
              <w:rPr>
                <w:sz w:val="24"/>
              </w:rPr>
              <w:t>Мінімальна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заробітна плата, гривень</w:t>
            </w:r>
          </w:p>
        </w:tc>
        <w:tc>
          <w:tcPr>
            <w:tcW w:w="1339" w:type="dxa"/>
          </w:tcPr>
          <w:p w14:paraId="6AAD6064" w14:textId="77777777" w:rsidR="009919E6" w:rsidRDefault="006E4BA6">
            <w:pPr>
              <w:pStyle w:val="TableParagraph"/>
              <w:spacing w:before="232"/>
              <w:ind w:left="13" w:right="13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430" w:type="dxa"/>
          </w:tcPr>
          <w:p w14:paraId="1857DA23" w14:textId="77777777" w:rsidR="009919E6" w:rsidRDefault="006E4BA6">
            <w:pPr>
              <w:pStyle w:val="TableParagraph"/>
              <w:spacing w:before="232"/>
              <w:ind w:left="16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339" w:type="dxa"/>
          </w:tcPr>
          <w:p w14:paraId="7D582337" w14:textId="77777777" w:rsidR="009919E6" w:rsidRDefault="006E4BA6">
            <w:pPr>
              <w:pStyle w:val="TableParagraph"/>
              <w:spacing w:before="232"/>
              <w:ind w:left="14" w:right="1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688</w:t>
            </w:r>
          </w:p>
        </w:tc>
        <w:tc>
          <w:tcPr>
            <w:tcW w:w="1416" w:type="dxa"/>
          </w:tcPr>
          <w:p w14:paraId="394BDF28" w14:textId="77777777" w:rsidR="009919E6" w:rsidRDefault="006E4BA6">
            <w:pPr>
              <w:pStyle w:val="TableParagraph"/>
              <w:spacing w:before="232"/>
              <w:ind w:left="14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374</w:t>
            </w:r>
          </w:p>
        </w:tc>
        <w:tc>
          <w:tcPr>
            <w:tcW w:w="1277" w:type="dxa"/>
          </w:tcPr>
          <w:p w14:paraId="2EBCC3D8" w14:textId="77777777" w:rsidR="009919E6" w:rsidRDefault="006E4BA6">
            <w:pPr>
              <w:pStyle w:val="TableParagraph"/>
              <w:spacing w:before="232"/>
              <w:ind w:left="19" w:right="4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059</w:t>
            </w:r>
          </w:p>
        </w:tc>
      </w:tr>
      <w:tr w:rsidR="009919E6" w14:paraId="53A38C27" w14:textId="77777777">
        <w:trPr>
          <w:trHeight w:val="1104"/>
        </w:trPr>
        <w:tc>
          <w:tcPr>
            <w:tcW w:w="2838" w:type="dxa"/>
          </w:tcPr>
          <w:p w14:paraId="3A950BCC" w14:textId="77777777" w:rsidR="009919E6" w:rsidRDefault="006E4BA6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Посадовий</w:t>
            </w:r>
            <w:r>
              <w:rPr>
                <w:spacing w:val="-4"/>
                <w:sz w:val="24"/>
              </w:rPr>
              <w:t xml:space="preserve"> оклад</w:t>
            </w:r>
          </w:p>
          <w:p w14:paraId="02F25CCA" w14:textId="77777777" w:rsidR="009919E6" w:rsidRDefault="006E4BA6">
            <w:pPr>
              <w:pStyle w:val="TableParagraph"/>
              <w:spacing w:before="2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працівника І тарифного розряду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Єдиної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тарифної</w:t>
            </w:r>
          </w:p>
          <w:p w14:paraId="26DE7665" w14:textId="77777777" w:rsidR="009919E6" w:rsidRDefault="006E4BA6">
            <w:pPr>
              <w:pStyle w:val="TableParagraph"/>
              <w:spacing w:before="1" w:line="26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сітки,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гривень</w:t>
            </w:r>
          </w:p>
        </w:tc>
        <w:tc>
          <w:tcPr>
            <w:tcW w:w="1339" w:type="dxa"/>
          </w:tcPr>
          <w:p w14:paraId="3F70BF56" w14:textId="77777777" w:rsidR="009919E6" w:rsidRDefault="006E4BA6">
            <w:pPr>
              <w:pStyle w:val="TableParagraph"/>
              <w:spacing w:before="232"/>
              <w:ind w:left="13" w:right="1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195</w:t>
            </w:r>
          </w:p>
        </w:tc>
        <w:tc>
          <w:tcPr>
            <w:tcW w:w="1430" w:type="dxa"/>
          </w:tcPr>
          <w:p w14:paraId="63690B06" w14:textId="77777777" w:rsidR="009919E6" w:rsidRDefault="006E4BA6">
            <w:pPr>
              <w:pStyle w:val="TableParagraph"/>
              <w:spacing w:before="232"/>
              <w:ind w:left="1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195</w:t>
            </w:r>
          </w:p>
        </w:tc>
        <w:tc>
          <w:tcPr>
            <w:tcW w:w="1339" w:type="dxa"/>
          </w:tcPr>
          <w:p w14:paraId="4FD8DBA4" w14:textId="77777777" w:rsidR="009919E6" w:rsidRDefault="006E4BA6">
            <w:pPr>
              <w:pStyle w:val="TableParagraph"/>
              <w:spacing w:before="232"/>
              <w:ind w:left="14" w:right="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470</w:t>
            </w:r>
          </w:p>
        </w:tc>
        <w:tc>
          <w:tcPr>
            <w:tcW w:w="1416" w:type="dxa"/>
          </w:tcPr>
          <w:p w14:paraId="4D6F0316" w14:textId="77777777" w:rsidR="009919E6" w:rsidRDefault="006E4BA6">
            <w:pPr>
              <w:pStyle w:val="TableParagraph"/>
              <w:spacing w:before="232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744</w:t>
            </w:r>
          </w:p>
        </w:tc>
        <w:tc>
          <w:tcPr>
            <w:tcW w:w="1277" w:type="dxa"/>
          </w:tcPr>
          <w:p w14:paraId="36D63B09" w14:textId="77777777" w:rsidR="009919E6" w:rsidRDefault="006E4BA6">
            <w:pPr>
              <w:pStyle w:val="TableParagraph"/>
              <w:spacing w:before="232"/>
              <w:ind w:left="1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018</w:t>
            </w:r>
          </w:p>
        </w:tc>
      </w:tr>
      <w:tr w:rsidR="009919E6" w14:paraId="7CBCF5BF" w14:textId="77777777">
        <w:trPr>
          <w:trHeight w:val="1103"/>
        </w:trPr>
        <w:tc>
          <w:tcPr>
            <w:tcW w:w="2838" w:type="dxa"/>
          </w:tcPr>
          <w:p w14:paraId="4444A3BC" w14:textId="77777777" w:rsidR="009919E6" w:rsidRDefault="006E4BA6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споживчих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цін: грудень до грудня попереднього року,</w:t>
            </w:r>
          </w:p>
          <w:p w14:paraId="184A4EE6" w14:textId="77777777" w:rsidR="009919E6" w:rsidRDefault="006E4BA6">
            <w:pPr>
              <w:pStyle w:val="TableParagraph"/>
              <w:spacing w:line="26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відсотків</w:t>
            </w:r>
          </w:p>
        </w:tc>
        <w:tc>
          <w:tcPr>
            <w:tcW w:w="1339" w:type="dxa"/>
          </w:tcPr>
          <w:p w14:paraId="75C17ABC" w14:textId="77777777" w:rsidR="009919E6" w:rsidRDefault="006E4BA6">
            <w:pPr>
              <w:pStyle w:val="TableParagraph"/>
              <w:spacing w:before="232"/>
              <w:ind w:left="13" w:right="13"/>
              <w:rPr>
                <w:sz w:val="28"/>
              </w:rPr>
            </w:pPr>
            <w:r>
              <w:rPr>
                <w:spacing w:val="-2"/>
                <w:sz w:val="28"/>
              </w:rPr>
              <w:t>110,8</w:t>
            </w:r>
          </w:p>
        </w:tc>
        <w:tc>
          <w:tcPr>
            <w:tcW w:w="1430" w:type="dxa"/>
          </w:tcPr>
          <w:p w14:paraId="1A8E6C72" w14:textId="77777777" w:rsidR="009919E6" w:rsidRDefault="006E4BA6">
            <w:pPr>
              <w:pStyle w:val="TableParagraph"/>
              <w:spacing w:before="232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109,5</w:t>
            </w:r>
          </w:p>
        </w:tc>
        <w:tc>
          <w:tcPr>
            <w:tcW w:w="1339" w:type="dxa"/>
          </w:tcPr>
          <w:p w14:paraId="64E3057D" w14:textId="77777777" w:rsidR="009919E6" w:rsidRDefault="006E4BA6">
            <w:pPr>
              <w:pStyle w:val="TableParagraph"/>
              <w:spacing w:before="232"/>
              <w:ind w:left="14" w:right="1"/>
              <w:rPr>
                <w:sz w:val="28"/>
              </w:rPr>
            </w:pPr>
            <w:r>
              <w:rPr>
                <w:spacing w:val="-2"/>
                <w:sz w:val="28"/>
              </w:rPr>
              <w:t>108,6</w:t>
            </w:r>
          </w:p>
        </w:tc>
        <w:tc>
          <w:tcPr>
            <w:tcW w:w="1416" w:type="dxa"/>
          </w:tcPr>
          <w:p w14:paraId="74566F76" w14:textId="77777777" w:rsidR="009919E6" w:rsidRDefault="006E4BA6">
            <w:pPr>
              <w:pStyle w:val="TableParagraph"/>
              <w:spacing w:before="232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105,9</w:t>
            </w:r>
          </w:p>
        </w:tc>
        <w:tc>
          <w:tcPr>
            <w:tcW w:w="1277" w:type="dxa"/>
          </w:tcPr>
          <w:p w14:paraId="32FF0704" w14:textId="77777777" w:rsidR="009919E6" w:rsidRDefault="006E4BA6">
            <w:pPr>
              <w:pStyle w:val="TableParagraph"/>
              <w:spacing w:before="232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105,3</w:t>
            </w:r>
          </w:p>
        </w:tc>
      </w:tr>
      <w:tr w:rsidR="009919E6" w14:paraId="4390E79F" w14:textId="77777777">
        <w:trPr>
          <w:trHeight w:val="1382"/>
        </w:trPr>
        <w:tc>
          <w:tcPr>
            <w:tcW w:w="2838" w:type="dxa"/>
          </w:tcPr>
          <w:p w14:paraId="782CA3A8" w14:textId="77777777" w:rsidR="009919E6" w:rsidRDefault="006E4BA6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Індекс цін виробників </w:t>
            </w:r>
            <w:r>
              <w:rPr>
                <w:spacing w:val="-2"/>
                <w:sz w:val="24"/>
              </w:rPr>
              <w:t>промислової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продукції: </w:t>
            </w:r>
            <w:r>
              <w:rPr>
                <w:sz w:val="24"/>
              </w:rPr>
              <w:t>грудень до грудня</w:t>
            </w:r>
          </w:p>
          <w:p w14:paraId="638F6D39" w14:textId="77777777" w:rsidR="009919E6" w:rsidRDefault="006E4BA6">
            <w:pPr>
              <w:pStyle w:val="TableParagraph"/>
              <w:spacing w:line="274" w:lineRule="exact"/>
              <w:ind w:left="110" w:right="708"/>
              <w:jc w:val="left"/>
              <w:rPr>
                <w:sz w:val="24"/>
              </w:rPr>
            </w:pPr>
            <w:r>
              <w:rPr>
                <w:sz w:val="24"/>
              </w:rPr>
              <w:t>попереднього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року, </w:t>
            </w:r>
            <w:r>
              <w:rPr>
                <w:spacing w:val="-2"/>
                <w:sz w:val="24"/>
              </w:rPr>
              <w:t>відсотків</w:t>
            </w:r>
          </w:p>
        </w:tc>
        <w:tc>
          <w:tcPr>
            <w:tcW w:w="1339" w:type="dxa"/>
          </w:tcPr>
          <w:p w14:paraId="105E1407" w14:textId="77777777" w:rsidR="009919E6" w:rsidRDefault="006E4BA6">
            <w:pPr>
              <w:pStyle w:val="TableParagraph"/>
              <w:spacing w:before="233"/>
              <w:ind w:left="13" w:right="13"/>
              <w:rPr>
                <w:sz w:val="28"/>
              </w:rPr>
            </w:pPr>
            <w:r>
              <w:rPr>
                <w:spacing w:val="-2"/>
                <w:sz w:val="28"/>
              </w:rPr>
              <w:t>112,5</w:t>
            </w:r>
          </w:p>
        </w:tc>
        <w:tc>
          <w:tcPr>
            <w:tcW w:w="1430" w:type="dxa"/>
          </w:tcPr>
          <w:p w14:paraId="04330EBD" w14:textId="77777777" w:rsidR="009919E6" w:rsidRDefault="006E4BA6">
            <w:pPr>
              <w:pStyle w:val="TableParagraph"/>
              <w:spacing w:before="233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111,1</w:t>
            </w:r>
          </w:p>
        </w:tc>
        <w:tc>
          <w:tcPr>
            <w:tcW w:w="1339" w:type="dxa"/>
          </w:tcPr>
          <w:p w14:paraId="35C912FF" w14:textId="77777777" w:rsidR="009919E6" w:rsidRDefault="006E4BA6">
            <w:pPr>
              <w:pStyle w:val="TableParagraph"/>
              <w:spacing w:before="233"/>
              <w:ind w:left="14" w:right="1"/>
              <w:rPr>
                <w:sz w:val="28"/>
              </w:rPr>
            </w:pPr>
            <w:r>
              <w:rPr>
                <w:spacing w:val="-2"/>
                <w:sz w:val="28"/>
              </w:rPr>
              <w:t>111,3</w:t>
            </w:r>
          </w:p>
        </w:tc>
        <w:tc>
          <w:tcPr>
            <w:tcW w:w="1416" w:type="dxa"/>
          </w:tcPr>
          <w:p w14:paraId="7DEA8C29" w14:textId="77777777" w:rsidR="009919E6" w:rsidRDefault="006E4BA6">
            <w:pPr>
              <w:pStyle w:val="TableParagraph"/>
              <w:spacing w:before="233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109,4</w:t>
            </w:r>
          </w:p>
        </w:tc>
        <w:tc>
          <w:tcPr>
            <w:tcW w:w="1277" w:type="dxa"/>
          </w:tcPr>
          <w:p w14:paraId="2A1004B2" w14:textId="77777777" w:rsidR="009919E6" w:rsidRDefault="006E4BA6">
            <w:pPr>
              <w:pStyle w:val="TableParagraph"/>
              <w:spacing w:before="233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107,9</w:t>
            </w:r>
          </w:p>
        </w:tc>
      </w:tr>
    </w:tbl>
    <w:p w14:paraId="29129921" w14:textId="77777777" w:rsidR="009919E6" w:rsidRDefault="009919E6">
      <w:pPr>
        <w:pStyle w:val="TableParagraph"/>
        <w:rPr>
          <w:sz w:val="28"/>
        </w:rPr>
        <w:sectPr w:rsidR="009919E6">
          <w:pgSz w:w="11910" w:h="16840"/>
          <w:pgMar w:top="1040" w:right="425" w:bottom="280" w:left="1559" w:header="708" w:footer="708" w:gutter="0"/>
          <w:cols w:space="720"/>
        </w:sectPr>
      </w:pPr>
    </w:p>
    <w:p w14:paraId="49893CB6" w14:textId="77777777" w:rsidR="009919E6" w:rsidRDefault="006E4BA6">
      <w:pPr>
        <w:pStyle w:val="1"/>
        <w:numPr>
          <w:ilvl w:val="0"/>
          <w:numId w:val="9"/>
        </w:numPr>
        <w:tabs>
          <w:tab w:val="left" w:pos="3462"/>
        </w:tabs>
        <w:spacing w:before="72"/>
        <w:ind w:left="3462" w:hanging="344"/>
        <w:jc w:val="left"/>
      </w:pPr>
      <w:r>
        <w:lastRenderedPageBreak/>
        <w:t>Загальні</w:t>
      </w:r>
      <w:r>
        <w:rPr>
          <w:spacing w:val="-11"/>
        </w:rPr>
        <w:t xml:space="preserve"> </w:t>
      </w:r>
      <w:r>
        <w:t>показники</w:t>
      </w:r>
      <w:r>
        <w:rPr>
          <w:spacing w:val="-9"/>
        </w:rPr>
        <w:t xml:space="preserve"> </w:t>
      </w:r>
      <w:r>
        <w:rPr>
          <w:spacing w:val="-2"/>
        </w:rPr>
        <w:t>бюджету</w:t>
      </w:r>
    </w:p>
    <w:p w14:paraId="30EAF506" w14:textId="09232908" w:rsidR="009919E6" w:rsidRDefault="006E4BA6">
      <w:pPr>
        <w:pStyle w:val="a3"/>
        <w:spacing w:before="317" w:line="242" w:lineRule="auto"/>
        <w:ind w:right="141"/>
      </w:pPr>
      <w:r>
        <w:t xml:space="preserve">Прогноз включає показники бюджету </w:t>
      </w:r>
      <w:r w:rsidR="009730A7">
        <w:t>селищної</w:t>
      </w:r>
      <w:r>
        <w:t xml:space="preserve"> територіальної громади за основними видами доходів, видатків, фінансування, взаємовідносинами бюджету територіальної громади з бюджетами інших рівнів.</w:t>
      </w:r>
    </w:p>
    <w:p w14:paraId="40C6B807" w14:textId="661B2315" w:rsidR="009919E6" w:rsidRDefault="006E4BA6">
      <w:pPr>
        <w:pStyle w:val="a3"/>
        <w:ind w:right="144"/>
      </w:pPr>
      <w:r>
        <w:t>При розрахунку</w:t>
      </w:r>
      <w:r>
        <w:rPr>
          <w:spacing w:val="-8"/>
        </w:rPr>
        <w:t xml:space="preserve"> </w:t>
      </w:r>
      <w:r>
        <w:t>показників</w:t>
      </w:r>
      <w:r>
        <w:rPr>
          <w:spacing w:val="-6"/>
        </w:rPr>
        <w:t xml:space="preserve"> </w:t>
      </w:r>
      <w:r>
        <w:t>бюджету</w:t>
      </w:r>
      <w:r>
        <w:rPr>
          <w:spacing w:val="-4"/>
        </w:rPr>
        <w:t xml:space="preserve"> </w:t>
      </w:r>
      <w:r w:rsidR="009730A7">
        <w:t>Брацлавської селищної</w:t>
      </w:r>
      <w:r>
        <w:rPr>
          <w:spacing w:val="-4"/>
        </w:rPr>
        <w:t xml:space="preserve"> </w:t>
      </w:r>
      <w:r>
        <w:t>територіальної громади на 2026-2028 роки врахова</w:t>
      </w:r>
      <w:r>
        <w:t>но:</w:t>
      </w:r>
    </w:p>
    <w:p w14:paraId="228EBE02" w14:textId="77777777" w:rsidR="009919E6" w:rsidRDefault="006E4BA6">
      <w:pPr>
        <w:pStyle w:val="a5"/>
        <w:numPr>
          <w:ilvl w:val="0"/>
          <w:numId w:val="6"/>
        </w:numPr>
        <w:tabs>
          <w:tab w:val="left" w:pos="1555"/>
        </w:tabs>
        <w:ind w:right="148" w:firstLine="710"/>
        <w:jc w:val="both"/>
        <w:rPr>
          <w:sz w:val="28"/>
        </w:rPr>
      </w:pPr>
      <w:r>
        <w:rPr>
          <w:sz w:val="28"/>
        </w:rPr>
        <w:t>Прогнозні показники економічного і соціального розвитку громади, підвищення розміру мінімальної заробітної плати, динаміку надходжень за 2023-2024 роки та очікуване виконання за 2025 рік.</w:t>
      </w:r>
    </w:p>
    <w:p w14:paraId="591C27EB" w14:textId="77777777" w:rsidR="009919E6" w:rsidRDefault="006E4BA6">
      <w:pPr>
        <w:pStyle w:val="a5"/>
        <w:numPr>
          <w:ilvl w:val="0"/>
          <w:numId w:val="6"/>
        </w:numPr>
        <w:tabs>
          <w:tab w:val="left" w:pos="1556"/>
        </w:tabs>
        <w:ind w:left="851" w:right="151" w:firstLine="0"/>
        <w:jc w:val="both"/>
        <w:rPr>
          <w:sz w:val="28"/>
        </w:rPr>
      </w:pPr>
      <w:r>
        <w:rPr>
          <w:sz w:val="28"/>
        </w:rPr>
        <w:t>Діючі норми податкового та бюджетного законодавства, зокрема: ві</w:t>
      </w:r>
      <w:r>
        <w:rPr>
          <w:sz w:val="28"/>
        </w:rPr>
        <w:t>дновлення</w:t>
      </w:r>
      <w:r>
        <w:rPr>
          <w:spacing w:val="80"/>
          <w:sz w:val="28"/>
        </w:rPr>
        <w:t xml:space="preserve"> </w:t>
      </w:r>
      <w:r>
        <w:rPr>
          <w:sz w:val="28"/>
        </w:rPr>
        <w:t>зарахування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80"/>
          <w:sz w:val="28"/>
        </w:rPr>
        <w:t xml:space="preserve"> </w:t>
      </w:r>
      <w:r>
        <w:rPr>
          <w:sz w:val="28"/>
        </w:rPr>
        <w:t>податку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доходи</w:t>
      </w:r>
    </w:p>
    <w:p w14:paraId="2834505E" w14:textId="77777777" w:rsidR="009919E6" w:rsidRDefault="006E4BA6">
      <w:pPr>
        <w:pStyle w:val="a3"/>
        <w:ind w:right="147" w:firstLine="0"/>
      </w:pPr>
      <w:r>
        <w:t>фізичних осіб у розмірі 4 відсотки, що тимчасово спрямовувався до загального фонду бюджету громади, за рахунок відповідного зниження нормативу відрахування такого податку до загального фонду дер</w:t>
      </w:r>
      <w:r>
        <w:t>жавного бюджету;</w:t>
      </w:r>
    </w:p>
    <w:p w14:paraId="79FBF27F" w14:textId="77777777" w:rsidR="009919E6" w:rsidRDefault="006E4BA6">
      <w:pPr>
        <w:pStyle w:val="a3"/>
        <w:spacing w:line="242" w:lineRule="auto"/>
        <w:ind w:right="147"/>
      </w:pPr>
      <w:r>
        <w:t>спрямування податку на доходи фізичних осіб з грошового забезпечення військовослужбовців у 2026 році – до спеціального фонду державного</w:t>
      </w:r>
      <w:r>
        <w:rPr>
          <w:spacing w:val="40"/>
        </w:rPr>
        <w:t xml:space="preserve"> </w:t>
      </w:r>
      <w:r>
        <w:t>бюджету, у 2027-2028 роках – до загального фонду місцевих бюджетів;</w:t>
      </w:r>
    </w:p>
    <w:p w14:paraId="5192F5DC" w14:textId="77777777" w:rsidR="009919E6" w:rsidRDefault="006E4BA6">
      <w:pPr>
        <w:pStyle w:val="a3"/>
        <w:ind w:right="145"/>
      </w:pPr>
      <w:r>
        <w:t>поступове наближення ставок акцизно</w:t>
      </w:r>
      <w:r>
        <w:t>го податку на тютюнові вироби та пальне до рівня, передбаченого ЄС.</w:t>
      </w:r>
    </w:p>
    <w:p w14:paraId="0DEEDF5A" w14:textId="77777777" w:rsidR="009919E6" w:rsidRDefault="006E4BA6">
      <w:pPr>
        <w:pStyle w:val="a5"/>
        <w:numPr>
          <w:ilvl w:val="0"/>
          <w:numId w:val="6"/>
        </w:numPr>
        <w:tabs>
          <w:tab w:val="left" w:pos="1555"/>
        </w:tabs>
        <w:ind w:right="138" w:firstLine="710"/>
        <w:jc w:val="both"/>
        <w:rPr>
          <w:sz w:val="28"/>
        </w:rPr>
      </w:pPr>
      <w:r>
        <w:rPr>
          <w:sz w:val="28"/>
        </w:rPr>
        <w:t>Макропоказники, визначені з урахуванням Постанови Кабінету Міністрів України від 27.06.2025 р. №774 «Про схвалення Бюджетної</w:t>
      </w:r>
      <w:r>
        <w:rPr>
          <w:spacing w:val="40"/>
          <w:sz w:val="28"/>
        </w:rPr>
        <w:t xml:space="preserve"> </w:t>
      </w:r>
      <w:r>
        <w:rPr>
          <w:sz w:val="28"/>
        </w:rPr>
        <w:t>декларації на 2026-2028 роки», Постанови Кабінету Міністрів Укр</w:t>
      </w:r>
      <w:r>
        <w:rPr>
          <w:sz w:val="28"/>
        </w:rPr>
        <w:t>аїни від 06.08.2025 р. №946 «Про схвалення Прогнозу економічного і соціального розвитку України на 2026—2028 роки».</w:t>
      </w:r>
    </w:p>
    <w:p w14:paraId="1FFB3ECA" w14:textId="77777777" w:rsidR="009919E6" w:rsidRDefault="006E4BA6">
      <w:pPr>
        <w:pStyle w:val="a5"/>
        <w:numPr>
          <w:ilvl w:val="0"/>
          <w:numId w:val="6"/>
        </w:numPr>
        <w:tabs>
          <w:tab w:val="left" w:pos="1555"/>
        </w:tabs>
        <w:ind w:right="143" w:firstLine="710"/>
        <w:jc w:val="both"/>
        <w:rPr>
          <w:sz w:val="28"/>
        </w:rPr>
      </w:pPr>
      <w:r>
        <w:rPr>
          <w:sz w:val="28"/>
        </w:rPr>
        <w:t>Пріоритетні галузі та основні напрями публічного інвестування на 2026-2028 роки відповідно до цілей державної політики в розрізі сфер діяльн</w:t>
      </w:r>
      <w:r>
        <w:rPr>
          <w:sz w:val="28"/>
        </w:rPr>
        <w:t>ості, відповідний орієнтовний розподіл коштів за рахунок усіх джерел, наскрізні стратегічні цілі здійснення публічних інвестицій визначаються середньостроковим планом пріоритетних публічних інвестицій громади на 2026-2028 роки.</w:t>
      </w:r>
    </w:p>
    <w:p w14:paraId="04A47C9D" w14:textId="77777777" w:rsidR="009919E6" w:rsidRDefault="006E4BA6">
      <w:pPr>
        <w:pStyle w:val="a3"/>
        <w:spacing w:before="309"/>
        <w:ind w:left="851" w:right="2119" w:firstLine="0"/>
        <w:jc w:val="left"/>
      </w:pPr>
      <w:r>
        <w:t>Загальні</w:t>
      </w:r>
      <w:r>
        <w:rPr>
          <w:spacing w:val="-10"/>
        </w:rPr>
        <w:t xml:space="preserve"> </w:t>
      </w:r>
      <w:r>
        <w:t>показники</w:t>
      </w:r>
      <w:r>
        <w:rPr>
          <w:spacing w:val="-5"/>
        </w:rPr>
        <w:t xml:space="preserve"> </w:t>
      </w:r>
      <w:r>
        <w:t>бюджету</w:t>
      </w:r>
      <w:r>
        <w:rPr>
          <w:spacing w:val="-9"/>
        </w:rPr>
        <w:t xml:space="preserve"> </w:t>
      </w:r>
      <w:r>
        <w:t>н</w:t>
      </w:r>
      <w:r>
        <w:t>аведено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додатку</w:t>
      </w:r>
      <w:r>
        <w:rPr>
          <w:spacing w:val="-9"/>
        </w:rPr>
        <w:t xml:space="preserve"> </w:t>
      </w:r>
      <w:r>
        <w:t>1. Доходи</w:t>
      </w:r>
      <w:r>
        <w:rPr>
          <w:spacing w:val="-7"/>
        </w:rPr>
        <w:t xml:space="preserve"> </w:t>
      </w:r>
      <w:r>
        <w:t>бюджету</w:t>
      </w:r>
      <w:r>
        <w:rPr>
          <w:spacing w:val="-10"/>
        </w:rPr>
        <w:t xml:space="preserve"> </w:t>
      </w:r>
      <w:r>
        <w:t>обраховано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наступних</w:t>
      </w:r>
      <w:r>
        <w:rPr>
          <w:spacing w:val="-10"/>
        </w:rPr>
        <w:t xml:space="preserve"> </w:t>
      </w:r>
      <w:r>
        <w:rPr>
          <w:spacing w:val="-2"/>
        </w:rPr>
        <w:t>обсягах:</w:t>
      </w:r>
    </w:p>
    <w:p w14:paraId="354D5379" w14:textId="6A364636" w:rsidR="009919E6" w:rsidRPr="00FC20E1" w:rsidRDefault="006E4BA6">
      <w:pPr>
        <w:pStyle w:val="a3"/>
        <w:spacing w:line="321" w:lineRule="exact"/>
        <w:ind w:left="851" w:firstLine="0"/>
        <w:jc w:val="left"/>
      </w:pPr>
      <w:r w:rsidRPr="00FC20E1">
        <w:t>на</w:t>
      </w:r>
      <w:r w:rsidRPr="00FC20E1">
        <w:rPr>
          <w:spacing w:val="7"/>
        </w:rPr>
        <w:t xml:space="preserve"> </w:t>
      </w:r>
      <w:r w:rsidRPr="00FC20E1">
        <w:t>2026</w:t>
      </w:r>
      <w:r w:rsidRPr="00FC20E1">
        <w:rPr>
          <w:spacing w:val="6"/>
        </w:rPr>
        <w:t xml:space="preserve"> </w:t>
      </w:r>
      <w:r w:rsidRPr="00FC20E1">
        <w:t>рік</w:t>
      </w:r>
      <w:r w:rsidRPr="00FC20E1">
        <w:rPr>
          <w:spacing w:val="5"/>
        </w:rPr>
        <w:t xml:space="preserve"> </w:t>
      </w:r>
      <w:r w:rsidRPr="00FC20E1">
        <w:t>–</w:t>
      </w:r>
      <w:r w:rsidRPr="00FC20E1">
        <w:rPr>
          <w:spacing w:val="6"/>
        </w:rPr>
        <w:t xml:space="preserve"> </w:t>
      </w:r>
      <w:r w:rsidR="00FC20E1" w:rsidRPr="00FC20E1">
        <w:t>9</w:t>
      </w:r>
      <w:r w:rsidR="00AF11E9">
        <w:t>4 663 461</w:t>
      </w:r>
      <w:r w:rsidRPr="00FC20E1">
        <w:rPr>
          <w:spacing w:val="7"/>
        </w:rPr>
        <w:t xml:space="preserve"> </w:t>
      </w:r>
      <w:r w:rsidRPr="00FC20E1">
        <w:t>грн.</w:t>
      </w:r>
      <w:r w:rsidRPr="00FC20E1">
        <w:rPr>
          <w:spacing w:val="8"/>
        </w:rPr>
        <w:t xml:space="preserve"> </w:t>
      </w:r>
      <w:r w:rsidRPr="00FC20E1">
        <w:t>(в</w:t>
      </w:r>
      <w:r w:rsidRPr="00FC20E1">
        <w:rPr>
          <w:spacing w:val="4"/>
        </w:rPr>
        <w:t xml:space="preserve"> </w:t>
      </w:r>
      <w:r w:rsidRPr="00FC20E1">
        <w:t>т.ч.</w:t>
      </w:r>
      <w:r w:rsidRPr="00FC20E1">
        <w:rPr>
          <w:spacing w:val="8"/>
        </w:rPr>
        <w:t xml:space="preserve"> </w:t>
      </w:r>
      <w:r w:rsidRPr="00FC20E1">
        <w:t>загального</w:t>
      </w:r>
      <w:r w:rsidRPr="00FC20E1">
        <w:rPr>
          <w:spacing w:val="7"/>
        </w:rPr>
        <w:t xml:space="preserve"> </w:t>
      </w:r>
      <w:r w:rsidRPr="00FC20E1">
        <w:t>фонду</w:t>
      </w:r>
      <w:r w:rsidRPr="00FC20E1">
        <w:rPr>
          <w:spacing w:val="6"/>
        </w:rPr>
        <w:t xml:space="preserve"> </w:t>
      </w:r>
      <w:r w:rsidRPr="00FC20E1">
        <w:t>–</w:t>
      </w:r>
      <w:r w:rsidRPr="00FC20E1">
        <w:rPr>
          <w:spacing w:val="6"/>
        </w:rPr>
        <w:t xml:space="preserve"> </w:t>
      </w:r>
      <w:r w:rsidR="00AF11E9">
        <w:t>88 382 281</w:t>
      </w:r>
      <w:r w:rsidRPr="00FC20E1">
        <w:rPr>
          <w:spacing w:val="7"/>
        </w:rPr>
        <w:t xml:space="preserve"> </w:t>
      </w:r>
      <w:r w:rsidRPr="00FC20E1">
        <w:rPr>
          <w:spacing w:val="-2"/>
        </w:rPr>
        <w:t>грн.,</w:t>
      </w:r>
    </w:p>
    <w:p w14:paraId="72882AE3" w14:textId="06CF56EB" w:rsidR="009919E6" w:rsidRPr="00FC20E1" w:rsidRDefault="006E4BA6">
      <w:pPr>
        <w:pStyle w:val="a3"/>
        <w:spacing w:line="322" w:lineRule="exact"/>
        <w:ind w:firstLine="0"/>
        <w:jc w:val="left"/>
      </w:pPr>
      <w:r w:rsidRPr="00FC20E1">
        <w:t>спеціального</w:t>
      </w:r>
      <w:r w:rsidRPr="00FC20E1">
        <w:rPr>
          <w:spacing w:val="-5"/>
        </w:rPr>
        <w:t xml:space="preserve"> </w:t>
      </w:r>
      <w:r w:rsidRPr="00FC20E1">
        <w:t>фонду</w:t>
      </w:r>
      <w:r w:rsidRPr="00FC20E1">
        <w:rPr>
          <w:spacing w:val="-6"/>
        </w:rPr>
        <w:t xml:space="preserve"> </w:t>
      </w:r>
      <w:r w:rsidRPr="00FC20E1">
        <w:t>–</w:t>
      </w:r>
      <w:r w:rsidRPr="00FC20E1">
        <w:rPr>
          <w:spacing w:val="-4"/>
        </w:rPr>
        <w:t xml:space="preserve"> </w:t>
      </w:r>
      <w:r w:rsidR="00AF11E9">
        <w:t>6 281 180</w:t>
      </w:r>
      <w:r w:rsidRPr="00FC20E1">
        <w:rPr>
          <w:spacing w:val="-4"/>
        </w:rPr>
        <w:t xml:space="preserve"> </w:t>
      </w:r>
      <w:r w:rsidRPr="00FC20E1">
        <w:rPr>
          <w:spacing w:val="-2"/>
        </w:rPr>
        <w:t>грн.),</w:t>
      </w:r>
    </w:p>
    <w:p w14:paraId="6CE22FD0" w14:textId="015CE66D" w:rsidR="009919E6" w:rsidRPr="00FC20E1" w:rsidRDefault="006E4BA6">
      <w:pPr>
        <w:pStyle w:val="a3"/>
        <w:spacing w:line="322" w:lineRule="exact"/>
        <w:ind w:left="851" w:firstLine="0"/>
        <w:jc w:val="left"/>
      </w:pPr>
      <w:r w:rsidRPr="00FC20E1">
        <w:t>на</w:t>
      </w:r>
      <w:r w:rsidRPr="00FC20E1">
        <w:rPr>
          <w:spacing w:val="7"/>
        </w:rPr>
        <w:t xml:space="preserve"> </w:t>
      </w:r>
      <w:r w:rsidRPr="00FC20E1">
        <w:t>2027</w:t>
      </w:r>
      <w:r w:rsidRPr="00FC20E1">
        <w:rPr>
          <w:spacing w:val="6"/>
        </w:rPr>
        <w:t xml:space="preserve"> </w:t>
      </w:r>
      <w:r w:rsidRPr="00FC20E1">
        <w:t>рік</w:t>
      </w:r>
      <w:r w:rsidRPr="00FC20E1">
        <w:rPr>
          <w:spacing w:val="5"/>
        </w:rPr>
        <w:t xml:space="preserve"> </w:t>
      </w:r>
      <w:r w:rsidRPr="00FC20E1">
        <w:t>–</w:t>
      </w:r>
      <w:r w:rsidRPr="00FC20E1">
        <w:rPr>
          <w:spacing w:val="6"/>
        </w:rPr>
        <w:t xml:space="preserve"> </w:t>
      </w:r>
      <w:r w:rsidR="00AF11E9">
        <w:t>97 580 580</w:t>
      </w:r>
      <w:r w:rsidRPr="00FC20E1">
        <w:rPr>
          <w:spacing w:val="7"/>
        </w:rPr>
        <w:t xml:space="preserve"> </w:t>
      </w:r>
      <w:r w:rsidRPr="00FC20E1">
        <w:t>грн.</w:t>
      </w:r>
      <w:r w:rsidRPr="00FC20E1">
        <w:rPr>
          <w:spacing w:val="8"/>
        </w:rPr>
        <w:t xml:space="preserve"> </w:t>
      </w:r>
      <w:r w:rsidRPr="00FC20E1">
        <w:t>(в</w:t>
      </w:r>
      <w:r w:rsidRPr="00FC20E1">
        <w:rPr>
          <w:spacing w:val="4"/>
        </w:rPr>
        <w:t xml:space="preserve"> </w:t>
      </w:r>
      <w:r w:rsidRPr="00FC20E1">
        <w:t>т.ч.</w:t>
      </w:r>
      <w:r w:rsidRPr="00FC20E1">
        <w:rPr>
          <w:spacing w:val="8"/>
        </w:rPr>
        <w:t xml:space="preserve"> </w:t>
      </w:r>
      <w:r w:rsidRPr="00FC20E1">
        <w:t>загального</w:t>
      </w:r>
      <w:r w:rsidRPr="00FC20E1">
        <w:rPr>
          <w:spacing w:val="7"/>
        </w:rPr>
        <w:t xml:space="preserve"> </w:t>
      </w:r>
      <w:r w:rsidRPr="00FC20E1">
        <w:t>фонду</w:t>
      </w:r>
      <w:r w:rsidRPr="00FC20E1">
        <w:rPr>
          <w:spacing w:val="6"/>
        </w:rPr>
        <w:t xml:space="preserve"> </w:t>
      </w:r>
      <w:r w:rsidRPr="00FC20E1">
        <w:t>–</w:t>
      </w:r>
      <w:r w:rsidRPr="00FC20E1">
        <w:rPr>
          <w:spacing w:val="6"/>
        </w:rPr>
        <w:t xml:space="preserve"> </w:t>
      </w:r>
      <w:r w:rsidR="00FC20E1" w:rsidRPr="00FC20E1">
        <w:t>9</w:t>
      </w:r>
      <w:r w:rsidR="00AF11E9">
        <w:t>1 140 900</w:t>
      </w:r>
      <w:r w:rsidRPr="00FC20E1">
        <w:rPr>
          <w:spacing w:val="7"/>
        </w:rPr>
        <w:t xml:space="preserve"> </w:t>
      </w:r>
      <w:r w:rsidRPr="00FC20E1">
        <w:rPr>
          <w:spacing w:val="-2"/>
        </w:rPr>
        <w:t>грн.,</w:t>
      </w:r>
    </w:p>
    <w:p w14:paraId="3C512763" w14:textId="7ACB6945" w:rsidR="009919E6" w:rsidRPr="00FC20E1" w:rsidRDefault="006E4BA6">
      <w:pPr>
        <w:pStyle w:val="a3"/>
        <w:spacing w:line="322" w:lineRule="exact"/>
        <w:ind w:firstLine="0"/>
        <w:jc w:val="left"/>
      </w:pPr>
      <w:r w:rsidRPr="00FC20E1">
        <w:t>спеціального</w:t>
      </w:r>
      <w:r w:rsidRPr="00FC20E1">
        <w:rPr>
          <w:spacing w:val="-5"/>
        </w:rPr>
        <w:t xml:space="preserve"> </w:t>
      </w:r>
      <w:r w:rsidRPr="00FC20E1">
        <w:t>фонду</w:t>
      </w:r>
      <w:r w:rsidRPr="00FC20E1">
        <w:rPr>
          <w:spacing w:val="-6"/>
        </w:rPr>
        <w:t xml:space="preserve"> </w:t>
      </w:r>
      <w:r w:rsidRPr="00FC20E1">
        <w:t>–</w:t>
      </w:r>
      <w:r w:rsidRPr="00FC20E1">
        <w:rPr>
          <w:spacing w:val="-4"/>
        </w:rPr>
        <w:t xml:space="preserve"> </w:t>
      </w:r>
      <w:r w:rsidR="00AF11E9">
        <w:t>6 439 680</w:t>
      </w:r>
      <w:r w:rsidRPr="00FC20E1">
        <w:rPr>
          <w:spacing w:val="-4"/>
        </w:rPr>
        <w:t xml:space="preserve"> </w:t>
      </w:r>
      <w:r w:rsidRPr="00FC20E1">
        <w:rPr>
          <w:spacing w:val="-2"/>
        </w:rPr>
        <w:t>грн.),</w:t>
      </w:r>
    </w:p>
    <w:p w14:paraId="1060DF4E" w14:textId="1E6AA067" w:rsidR="009919E6" w:rsidRPr="00FC20E1" w:rsidRDefault="006E4BA6">
      <w:pPr>
        <w:pStyle w:val="a3"/>
        <w:spacing w:line="322" w:lineRule="exact"/>
        <w:ind w:left="851" w:firstLine="0"/>
        <w:jc w:val="left"/>
      </w:pPr>
      <w:r w:rsidRPr="00FC20E1">
        <w:t>на</w:t>
      </w:r>
      <w:r w:rsidRPr="00FC20E1">
        <w:rPr>
          <w:spacing w:val="7"/>
        </w:rPr>
        <w:t xml:space="preserve"> </w:t>
      </w:r>
      <w:r w:rsidRPr="00FC20E1">
        <w:t>2028</w:t>
      </w:r>
      <w:r w:rsidRPr="00FC20E1">
        <w:rPr>
          <w:spacing w:val="6"/>
        </w:rPr>
        <w:t xml:space="preserve"> </w:t>
      </w:r>
      <w:r w:rsidRPr="00FC20E1">
        <w:t>рік</w:t>
      </w:r>
      <w:r w:rsidRPr="00FC20E1">
        <w:rPr>
          <w:spacing w:val="5"/>
        </w:rPr>
        <w:t xml:space="preserve"> </w:t>
      </w:r>
      <w:r w:rsidRPr="00FC20E1">
        <w:t>–</w:t>
      </w:r>
      <w:r w:rsidRPr="00FC20E1">
        <w:rPr>
          <w:spacing w:val="6"/>
        </w:rPr>
        <w:t xml:space="preserve"> </w:t>
      </w:r>
      <w:r w:rsidR="00FC20E1" w:rsidRPr="00FC20E1">
        <w:t>11</w:t>
      </w:r>
      <w:r w:rsidR="00AF11E9">
        <w:t>2 014 605</w:t>
      </w:r>
      <w:r w:rsidRPr="00FC20E1">
        <w:rPr>
          <w:spacing w:val="7"/>
        </w:rPr>
        <w:t xml:space="preserve"> </w:t>
      </w:r>
      <w:r w:rsidRPr="00FC20E1">
        <w:t>грн.</w:t>
      </w:r>
      <w:r w:rsidRPr="00FC20E1">
        <w:rPr>
          <w:spacing w:val="8"/>
        </w:rPr>
        <w:t xml:space="preserve"> </w:t>
      </w:r>
      <w:r w:rsidRPr="00FC20E1">
        <w:t>(в</w:t>
      </w:r>
      <w:r w:rsidRPr="00FC20E1">
        <w:rPr>
          <w:spacing w:val="4"/>
        </w:rPr>
        <w:t xml:space="preserve"> </w:t>
      </w:r>
      <w:r w:rsidRPr="00FC20E1">
        <w:t>т.ч.</w:t>
      </w:r>
      <w:r w:rsidRPr="00FC20E1">
        <w:rPr>
          <w:spacing w:val="8"/>
        </w:rPr>
        <w:t xml:space="preserve"> </w:t>
      </w:r>
      <w:r w:rsidRPr="00FC20E1">
        <w:t>загального</w:t>
      </w:r>
      <w:r w:rsidRPr="00FC20E1">
        <w:rPr>
          <w:spacing w:val="7"/>
        </w:rPr>
        <w:t xml:space="preserve"> </w:t>
      </w:r>
      <w:r w:rsidRPr="00FC20E1">
        <w:t>фонду</w:t>
      </w:r>
      <w:r w:rsidRPr="00FC20E1">
        <w:rPr>
          <w:spacing w:val="6"/>
        </w:rPr>
        <w:t xml:space="preserve"> </w:t>
      </w:r>
      <w:r w:rsidRPr="00FC20E1">
        <w:t>–</w:t>
      </w:r>
      <w:r w:rsidRPr="00FC20E1">
        <w:rPr>
          <w:spacing w:val="6"/>
        </w:rPr>
        <w:t xml:space="preserve"> </w:t>
      </w:r>
      <w:r w:rsidR="00FC20E1" w:rsidRPr="00FC20E1">
        <w:t>1</w:t>
      </w:r>
      <w:r w:rsidR="00AF11E9">
        <w:t>07 011 125</w:t>
      </w:r>
      <w:r w:rsidRPr="00FC20E1">
        <w:rPr>
          <w:spacing w:val="7"/>
        </w:rPr>
        <w:t xml:space="preserve"> </w:t>
      </w:r>
      <w:r w:rsidRPr="00FC20E1">
        <w:rPr>
          <w:spacing w:val="-2"/>
        </w:rPr>
        <w:t>грн.,</w:t>
      </w:r>
    </w:p>
    <w:p w14:paraId="6F635ABF" w14:textId="279691F7" w:rsidR="009919E6" w:rsidRPr="00FC20E1" w:rsidRDefault="006E4BA6">
      <w:pPr>
        <w:pStyle w:val="a3"/>
        <w:ind w:firstLine="0"/>
        <w:jc w:val="left"/>
      </w:pPr>
      <w:r w:rsidRPr="00FC20E1">
        <w:t>спеціального</w:t>
      </w:r>
      <w:r w:rsidRPr="00FC20E1">
        <w:rPr>
          <w:spacing w:val="-5"/>
        </w:rPr>
        <w:t xml:space="preserve"> </w:t>
      </w:r>
      <w:r w:rsidRPr="00FC20E1">
        <w:t>фонду</w:t>
      </w:r>
      <w:r w:rsidRPr="00FC20E1">
        <w:rPr>
          <w:spacing w:val="-6"/>
        </w:rPr>
        <w:t xml:space="preserve"> </w:t>
      </w:r>
      <w:r w:rsidRPr="00FC20E1">
        <w:t>–</w:t>
      </w:r>
      <w:r w:rsidRPr="00FC20E1">
        <w:rPr>
          <w:spacing w:val="-4"/>
        </w:rPr>
        <w:t xml:space="preserve"> </w:t>
      </w:r>
      <w:r w:rsidR="00AF11E9">
        <w:t>5 003 480</w:t>
      </w:r>
      <w:r w:rsidRPr="00FC20E1">
        <w:rPr>
          <w:spacing w:val="-4"/>
        </w:rPr>
        <w:t xml:space="preserve"> </w:t>
      </w:r>
      <w:r w:rsidRPr="00FC20E1">
        <w:rPr>
          <w:spacing w:val="-2"/>
        </w:rPr>
        <w:t>грн.).</w:t>
      </w:r>
    </w:p>
    <w:p w14:paraId="519D400E" w14:textId="3C67FE9C" w:rsidR="009919E6" w:rsidRPr="00FC20E1" w:rsidRDefault="006E4BA6">
      <w:pPr>
        <w:pStyle w:val="a3"/>
        <w:spacing w:line="322" w:lineRule="exact"/>
        <w:ind w:left="851" w:firstLine="0"/>
        <w:jc w:val="left"/>
      </w:pPr>
      <w:r w:rsidRPr="00FC20E1">
        <w:t>Темп</w:t>
      </w:r>
      <w:r w:rsidRPr="00FC20E1">
        <w:rPr>
          <w:spacing w:val="5"/>
        </w:rPr>
        <w:t xml:space="preserve"> </w:t>
      </w:r>
      <w:r w:rsidRPr="00FC20E1">
        <w:t>росту доходів</w:t>
      </w:r>
      <w:r w:rsidRPr="00FC20E1">
        <w:rPr>
          <w:spacing w:val="4"/>
        </w:rPr>
        <w:t xml:space="preserve"> </w:t>
      </w:r>
      <w:r w:rsidRPr="00FC20E1">
        <w:t>складає: 2026</w:t>
      </w:r>
      <w:r w:rsidRPr="00FC20E1">
        <w:rPr>
          <w:spacing w:val="5"/>
        </w:rPr>
        <w:t xml:space="preserve"> </w:t>
      </w:r>
      <w:r w:rsidRPr="00FC20E1">
        <w:t>до</w:t>
      </w:r>
      <w:r w:rsidRPr="00FC20E1">
        <w:rPr>
          <w:spacing w:val="6"/>
        </w:rPr>
        <w:t xml:space="preserve"> </w:t>
      </w:r>
      <w:r w:rsidRPr="00FC20E1">
        <w:t>2025</w:t>
      </w:r>
      <w:r w:rsidRPr="00FC20E1">
        <w:rPr>
          <w:spacing w:val="5"/>
        </w:rPr>
        <w:t xml:space="preserve"> </w:t>
      </w:r>
      <w:r w:rsidRPr="00FC20E1">
        <w:t>–</w:t>
      </w:r>
      <w:r w:rsidRPr="00FC20E1">
        <w:rPr>
          <w:spacing w:val="5"/>
        </w:rPr>
        <w:t xml:space="preserve"> </w:t>
      </w:r>
      <w:r w:rsidR="00AF11E9">
        <w:t>2,3</w:t>
      </w:r>
      <w:r w:rsidRPr="00FC20E1">
        <w:rPr>
          <w:spacing w:val="2"/>
        </w:rPr>
        <w:t xml:space="preserve"> </w:t>
      </w:r>
      <w:r w:rsidRPr="00FC20E1">
        <w:t>відсотків,</w:t>
      </w:r>
      <w:r w:rsidRPr="00FC20E1">
        <w:rPr>
          <w:spacing w:val="7"/>
        </w:rPr>
        <w:t xml:space="preserve"> </w:t>
      </w:r>
      <w:r w:rsidRPr="00FC20E1">
        <w:t>2027</w:t>
      </w:r>
      <w:r w:rsidRPr="00FC20E1">
        <w:rPr>
          <w:spacing w:val="5"/>
        </w:rPr>
        <w:t xml:space="preserve"> </w:t>
      </w:r>
      <w:r w:rsidRPr="00FC20E1">
        <w:t>до 2026</w:t>
      </w:r>
      <w:r w:rsidRPr="00FC20E1">
        <w:rPr>
          <w:spacing w:val="6"/>
        </w:rPr>
        <w:t xml:space="preserve"> </w:t>
      </w:r>
      <w:r w:rsidRPr="00FC20E1">
        <w:rPr>
          <w:spacing w:val="-10"/>
        </w:rPr>
        <w:t>–</w:t>
      </w:r>
    </w:p>
    <w:p w14:paraId="18AF3DDE" w14:textId="196C005E" w:rsidR="009919E6" w:rsidRDefault="00AF11E9">
      <w:pPr>
        <w:pStyle w:val="a3"/>
        <w:ind w:firstLine="0"/>
        <w:jc w:val="left"/>
      </w:pPr>
      <w:r>
        <w:t>3,1</w:t>
      </w:r>
      <w:r w:rsidR="00FC20E1" w:rsidRPr="00FC20E1">
        <w:rPr>
          <w:spacing w:val="-3"/>
        </w:rPr>
        <w:t xml:space="preserve"> </w:t>
      </w:r>
      <w:r w:rsidR="00FC20E1" w:rsidRPr="00FC20E1">
        <w:t>відсотків,</w:t>
      </w:r>
      <w:r w:rsidR="00FC20E1" w:rsidRPr="00FC20E1">
        <w:rPr>
          <w:spacing w:val="-1"/>
        </w:rPr>
        <w:t xml:space="preserve"> </w:t>
      </w:r>
      <w:r w:rsidR="00FC20E1" w:rsidRPr="00FC20E1">
        <w:t>2028</w:t>
      </w:r>
      <w:r w:rsidR="00FC20E1" w:rsidRPr="00FC20E1">
        <w:rPr>
          <w:spacing w:val="-3"/>
        </w:rPr>
        <w:t xml:space="preserve"> </w:t>
      </w:r>
      <w:r w:rsidR="00FC20E1" w:rsidRPr="00FC20E1">
        <w:t>до</w:t>
      </w:r>
      <w:r w:rsidR="00FC20E1" w:rsidRPr="00FC20E1">
        <w:rPr>
          <w:spacing w:val="-3"/>
        </w:rPr>
        <w:t xml:space="preserve"> </w:t>
      </w:r>
      <w:r w:rsidR="00FC20E1" w:rsidRPr="00FC20E1">
        <w:t>2027</w:t>
      </w:r>
      <w:r w:rsidR="00FC20E1" w:rsidRPr="00FC20E1">
        <w:rPr>
          <w:spacing w:val="-3"/>
        </w:rPr>
        <w:t xml:space="preserve"> </w:t>
      </w:r>
      <w:r w:rsidR="00FC20E1" w:rsidRPr="00FC20E1">
        <w:t>–</w:t>
      </w:r>
      <w:r w:rsidR="00FC20E1" w:rsidRPr="00FC20E1">
        <w:rPr>
          <w:spacing w:val="-3"/>
        </w:rPr>
        <w:t xml:space="preserve"> </w:t>
      </w:r>
      <w:r w:rsidR="00FC20E1" w:rsidRPr="00FC20E1">
        <w:t>1</w:t>
      </w:r>
      <w:r>
        <w:t>4,8</w:t>
      </w:r>
      <w:r w:rsidR="00FC20E1" w:rsidRPr="00FC20E1">
        <w:rPr>
          <w:spacing w:val="-2"/>
        </w:rPr>
        <w:t xml:space="preserve"> відсотків.</w:t>
      </w:r>
    </w:p>
    <w:p w14:paraId="15E52CE4" w14:textId="77777777" w:rsidR="009919E6" w:rsidRDefault="009919E6">
      <w:pPr>
        <w:pStyle w:val="a3"/>
        <w:spacing w:before="3"/>
        <w:ind w:left="0" w:firstLine="0"/>
        <w:jc w:val="left"/>
      </w:pPr>
    </w:p>
    <w:p w14:paraId="13F7E5FF" w14:textId="77777777" w:rsidR="009919E6" w:rsidRDefault="006E4BA6">
      <w:pPr>
        <w:pStyle w:val="a3"/>
        <w:ind w:left="851" w:firstLine="0"/>
        <w:jc w:val="left"/>
      </w:pPr>
      <w:r>
        <w:t>Видатки</w:t>
      </w:r>
      <w:r>
        <w:rPr>
          <w:spacing w:val="-8"/>
        </w:rPr>
        <w:t xml:space="preserve"> </w:t>
      </w:r>
      <w:r>
        <w:t>бюджету</w:t>
      </w:r>
      <w:r>
        <w:rPr>
          <w:spacing w:val="-11"/>
        </w:rPr>
        <w:t xml:space="preserve"> </w:t>
      </w:r>
      <w:r>
        <w:t>обраховано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наступних</w:t>
      </w:r>
      <w:r>
        <w:rPr>
          <w:spacing w:val="-12"/>
        </w:rPr>
        <w:t xml:space="preserve"> </w:t>
      </w:r>
      <w:r>
        <w:rPr>
          <w:spacing w:val="-2"/>
        </w:rPr>
        <w:t>обсягах:</w:t>
      </w:r>
    </w:p>
    <w:p w14:paraId="283F1FD6" w14:textId="77777777" w:rsidR="009919E6" w:rsidRDefault="009919E6">
      <w:pPr>
        <w:pStyle w:val="a3"/>
        <w:jc w:val="left"/>
        <w:sectPr w:rsidR="009919E6">
          <w:pgSz w:w="11910" w:h="16840"/>
          <w:pgMar w:top="1040" w:right="425" w:bottom="280" w:left="1559" w:header="708" w:footer="708" w:gutter="0"/>
          <w:cols w:space="720"/>
        </w:sectPr>
      </w:pPr>
    </w:p>
    <w:p w14:paraId="18B51110" w14:textId="449E67A7" w:rsidR="009919E6" w:rsidRPr="00FC20E1" w:rsidRDefault="006E4BA6">
      <w:pPr>
        <w:pStyle w:val="a3"/>
        <w:spacing w:before="67" w:line="322" w:lineRule="exact"/>
        <w:ind w:left="851" w:firstLine="0"/>
        <w:jc w:val="left"/>
      </w:pPr>
      <w:r w:rsidRPr="00FC20E1">
        <w:lastRenderedPageBreak/>
        <w:t>на</w:t>
      </w:r>
      <w:r w:rsidRPr="00FC20E1">
        <w:rPr>
          <w:spacing w:val="7"/>
        </w:rPr>
        <w:t xml:space="preserve"> </w:t>
      </w:r>
      <w:r w:rsidRPr="00FC20E1">
        <w:t>2026</w:t>
      </w:r>
      <w:r w:rsidRPr="00FC20E1">
        <w:rPr>
          <w:spacing w:val="7"/>
        </w:rPr>
        <w:t xml:space="preserve"> </w:t>
      </w:r>
      <w:r w:rsidRPr="00FC20E1">
        <w:t>рік</w:t>
      </w:r>
      <w:r w:rsidRPr="00FC20E1">
        <w:rPr>
          <w:spacing w:val="6"/>
        </w:rPr>
        <w:t xml:space="preserve"> </w:t>
      </w:r>
      <w:r w:rsidRPr="00FC20E1">
        <w:t>–</w:t>
      </w:r>
      <w:r w:rsidRPr="00FC20E1">
        <w:rPr>
          <w:spacing w:val="7"/>
        </w:rPr>
        <w:t xml:space="preserve"> </w:t>
      </w:r>
      <w:r w:rsidR="00FC20E1" w:rsidRPr="00FC20E1">
        <w:t>9</w:t>
      </w:r>
      <w:r w:rsidR="00AF11E9">
        <w:t>4 663 461</w:t>
      </w:r>
      <w:r w:rsidRPr="00FC20E1">
        <w:rPr>
          <w:spacing w:val="7"/>
        </w:rPr>
        <w:t xml:space="preserve"> </w:t>
      </w:r>
      <w:r w:rsidRPr="00FC20E1">
        <w:t>грн.</w:t>
      </w:r>
      <w:r w:rsidRPr="00FC20E1">
        <w:rPr>
          <w:spacing w:val="9"/>
        </w:rPr>
        <w:t xml:space="preserve"> </w:t>
      </w:r>
      <w:r w:rsidRPr="00FC20E1">
        <w:t>(в</w:t>
      </w:r>
      <w:r w:rsidRPr="00FC20E1">
        <w:rPr>
          <w:spacing w:val="10"/>
        </w:rPr>
        <w:t xml:space="preserve"> </w:t>
      </w:r>
      <w:r w:rsidRPr="00FC20E1">
        <w:t>т.ч.</w:t>
      </w:r>
      <w:r w:rsidRPr="00FC20E1">
        <w:rPr>
          <w:spacing w:val="8"/>
        </w:rPr>
        <w:t xml:space="preserve"> </w:t>
      </w:r>
      <w:r w:rsidRPr="00FC20E1">
        <w:t>загального</w:t>
      </w:r>
      <w:r w:rsidRPr="00FC20E1">
        <w:rPr>
          <w:spacing w:val="7"/>
        </w:rPr>
        <w:t xml:space="preserve"> </w:t>
      </w:r>
      <w:r w:rsidRPr="00FC20E1">
        <w:t>фонду</w:t>
      </w:r>
      <w:r w:rsidRPr="00FC20E1">
        <w:rPr>
          <w:spacing w:val="7"/>
        </w:rPr>
        <w:t xml:space="preserve"> </w:t>
      </w:r>
      <w:r w:rsidRPr="00FC20E1">
        <w:t>–</w:t>
      </w:r>
      <w:r w:rsidRPr="00FC20E1">
        <w:rPr>
          <w:spacing w:val="7"/>
        </w:rPr>
        <w:t xml:space="preserve"> </w:t>
      </w:r>
      <w:r w:rsidR="00FC20E1" w:rsidRPr="00FC20E1">
        <w:t>88 382 281</w:t>
      </w:r>
      <w:r w:rsidRPr="00FC20E1">
        <w:rPr>
          <w:spacing w:val="8"/>
        </w:rPr>
        <w:t xml:space="preserve"> </w:t>
      </w:r>
      <w:r w:rsidRPr="00FC20E1">
        <w:rPr>
          <w:spacing w:val="-2"/>
        </w:rPr>
        <w:t>грн.,</w:t>
      </w:r>
    </w:p>
    <w:p w14:paraId="755C4EC1" w14:textId="38BE1B80" w:rsidR="009919E6" w:rsidRPr="00FC20E1" w:rsidRDefault="006E4BA6">
      <w:pPr>
        <w:pStyle w:val="a3"/>
        <w:spacing w:line="322" w:lineRule="exact"/>
        <w:ind w:firstLine="0"/>
        <w:jc w:val="left"/>
      </w:pPr>
      <w:r w:rsidRPr="00FC20E1">
        <w:t>спеціального</w:t>
      </w:r>
      <w:r w:rsidRPr="00FC20E1">
        <w:rPr>
          <w:spacing w:val="-5"/>
        </w:rPr>
        <w:t xml:space="preserve"> </w:t>
      </w:r>
      <w:r w:rsidRPr="00FC20E1">
        <w:t>фонду</w:t>
      </w:r>
      <w:r w:rsidRPr="00FC20E1">
        <w:rPr>
          <w:spacing w:val="-6"/>
        </w:rPr>
        <w:t xml:space="preserve"> </w:t>
      </w:r>
      <w:r w:rsidRPr="00FC20E1">
        <w:t>–</w:t>
      </w:r>
      <w:r w:rsidRPr="00FC20E1">
        <w:rPr>
          <w:spacing w:val="-4"/>
        </w:rPr>
        <w:t xml:space="preserve"> </w:t>
      </w:r>
      <w:r w:rsidR="00AF11E9">
        <w:t>6 281 180</w:t>
      </w:r>
      <w:r w:rsidRPr="00FC20E1">
        <w:rPr>
          <w:spacing w:val="-4"/>
        </w:rPr>
        <w:t xml:space="preserve"> </w:t>
      </w:r>
      <w:r w:rsidRPr="00FC20E1">
        <w:rPr>
          <w:spacing w:val="-2"/>
        </w:rPr>
        <w:t>грн.),</w:t>
      </w:r>
    </w:p>
    <w:p w14:paraId="714627F0" w14:textId="4D81B5A4" w:rsidR="009919E6" w:rsidRPr="00FC20E1" w:rsidRDefault="006E4BA6">
      <w:pPr>
        <w:pStyle w:val="a3"/>
        <w:spacing w:line="322" w:lineRule="exact"/>
        <w:ind w:left="851" w:firstLine="0"/>
        <w:jc w:val="left"/>
      </w:pPr>
      <w:r w:rsidRPr="00FC20E1">
        <w:t>на</w:t>
      </w:r>
      <w:r w:rsidRPr="00FC20E1">
        <w:rPr>
          <w:spacing w:val="7"/>
        </w:rPr>
        <w:t xml:space="preserve"> </w:t>
      </w:r>
      <w:r w:rsidRPr="00FC20E1">
        <w:t>2027</w:t>
      </w:r>
      <w:r w:rsidRPr="00FC20E1">
        <w:rPr>
          <w:spacing w:val="7"/>
        </w:rPr>
        <w:t xml:space="preserve"> </w:t>
      </w:r>
      <w:r w:rsidRPr="00FC20E1">
        <w:t>рік</w:t>
      </w:r>
      <w:r w:rsidRPr="00FC20E1">
        <w:rPr>
          <w:spacing w:val="5"/>
        </w:rPr>
        <w:t xml:space="preserve"> </w:t>
      </w:r>
      <w:r w:rsidRPr="00FC20E1">
        <w:t>–</w:t>
      </w:r>
      <w:r w:rsidRPr="00FC20E1">
        <w:rPr>
          <w:spacing w:val="7"/>
        </w:rPr>
        <w:t xml:space="preserve"> </w:t>
      </w:r>
      <w:r w:rsidR="00AF11E9">
        <w:t>97 580 580</w:t>
      </w:r>
      <w:r w:rsidRPr="00FC20E1">
        <w:rPr>
          <w:spacing w:val="7"/>
        </w:rPr>
        <w:t xml:space="preserve"> </w:t>
      </w:r>
      <w:r w:rsidRPr="00FC20E1">
        <w:t>грн.</w:t>
      </w:r>
      <w:r w:rsidRPr="00FC20E1">
        <w:rPr>
          <w:spacing w:val="8"/>
        </w:rPr>
        <w:t xml:space="preserve"> </w:t>
      </w:r>
      <w:r w:rsidRPr="00FC20E1">
        <w:t>(в</w:t>
      </w:r>
      <w:r w:rsidRPr="00FC20E1">
        <w:rPr>
          <w:spacing w:val="5"/>
        </w:rPr>
        <w:t xml:space="preserve"> </w:t>
      </w:r>
      <w:r w:rsidRPr="00FC20E1">
        <w:t>т.ч.</w:t>
      </w:r>
      <w:r w:rsidRPr="00FC20E1">
        <w:rPr>
          <w:spacing w:val="8"/>
        </w:rPr>
        <w:t xml:space="preserve"> </w:t>
      </w:r>
      <w:r w:rsidRPr="00FC20E1">
        <w:t>загального</w:t>
      </w:r>
      <w:r w:rsidRPr="00FC20E1">
        <w:rPr>
          <w:spacing w:val="7"/>
        </w:rPr>
        <w:t xml:space="preserve"> </w:t>
      </w:r>
      <w:r w:rsidRPr="00FC20E1">
        <w:t>фонду</w:t>
      </w:r>
      <w:r w:rsidRPr="00FC20E1">
        <w:rPr>
          <w:spacing w:val="8"/>
        </w:rPr>
        <w:t xml:space="preserve"> </w:t>
      </w:r>
      <w:r w:rsidRPr="00FC20E1">
        <w:t>–</w:t>
      </w:r>
      <w:r w:rsidRPr="00FC20E1">
        <w:rPr>
          <w:spacing w:val="6"/>
        </w:rPr>
        <w:t xml:space="preserve"> </w:t>
      </w:r>
      <w:r w:rsidR="00FC20E1" w:rsidRPr="00FC20E1">
        <w:t>91 140 900</w:t>
      </w:r>
      <w:r w:rsidRPr="00FC20E1">
        <w:rPr>
          <w:spacing w:val="7"/>
        </w:rPr>
        <w:t xml:space="preserve"> </w:t>
      </w:r>
      <w:r w:rsidRPr="00FC20E1">
        <w:rPr>
          <w:spacing w:val="-2"/>
        </w:rPr>
        <w:t>грн.,</w:t>
      </w:r>
    </w:p>
    <w:p w14:paraId="2B771CB2" w14:textId="1E870DF6" w:rsidR="009919E6" w:rsidRPr="00FC20E1" w:rsidRDefault="006E4BA6">
      <w:pPr>
        <w:pStyle w:val="a3"/>
        <w:ind w:firstLine="0"/>
        <w:jc w:val="left"/>
      </w:pPr>
      <w:r w:rsidRPr="00FC20E1">
        <w:t>спеціального</w:t>
      </w:r>
      <w:r w:rsidRPr="00FC20E1">
        <w:rPr>
          <w:spacing w:val="-5"/>
        </w:rPr>
        <w:t xml:space="preserve"> </w:t>
      </w:r>
      <w:r w:rsidRPr="00FC20E1">
        <w:t>фонду</w:t>
      </w:r>
      <w:r w:rsidRPr="00FC20E1">
        <w:rPr>
          <w:spacing w:val="-6"/>
        </w:rPr>
        <w:t xml:space="preserve"> </w:t>
      </w:r>
      <w:r w:rsidRPr="00FC20E1">
        <w:t>–</w:t>
      </w:r>
      <w:r w:rsidRPr="00FC20E1">
        <w:rPr>
          <w:spacing w:val="-4"/>
        </w:rPr>
        <w:t xml:space="preserve"> </w:t>
      </w:r>
      <w:r w:rsidR="00AF11E9">
        <w:t>6 439 680</w:t>
      </w:r>
      <w:r w:rsidRPr="00FC20E1">
        <w:rPr>
          <w:spacing w:val="-4"/>
        </w:rPr>
        <w:t xml:space="preserve"> </w:t>
      </w:r>
      <w:r w:rsidRPr="00FC20E1">
        <w:rPr>
          <w:spacing w:val="-2"/>
        </w:rPr>
        <w:t>грн.),</w:t>
      </w:r>
    </w:p>
    <w:p w14:paraId="1394B1E8" w14:textId="5A499EDD" w:rsidR="009919E6" w:rsidRPr="00FC20E1" w:rsidRDefault="006E4BA6">
      <w:pPr>
        <w:pStyle w:val="a3"/>
        <w:spacing w:before="5" w:line="322" w:lineRule="exact"/>
        <w:ind w:left="851" w:firstLine="0"/>
        <w:jc w:val="left"/>
      </w:pPr>
      <w:r w:rsidRPr="00FC20E1">
        <w:t>на</w:t>
      </w:r>
      <w:r w:rsidRPr="00FC20E1">
        <w:rPr>
          <w:spacing w:val="7"/>
        </w:rPr>
        <w:t xml:space="preserve"> </w:t>
      </w:r>
      <w:r w:rsidRPr="00FC20E1">
        <w:t>2028</w:t>
      </w:r>
      <w:r w:rsidRPr="00FC20E1">
        <w:rPr>
          <w:spacing w:val="7"/>
        </w:rPr>
        <w:t xml:space="preserve"> </w:t>
      </w:r>
      <w:r w:rsidRPr="00FC20E1">
        <w:t>рік</w:t>
      </w:r>
      <w:r w:rsidRPr="00FC20E1">
        <w:rPr>
          <w:spacing w:val="6"/>
        </w:rPr>
        <w:t xml:space="preserve"> </w:t>
      </w:r>
      <w:r w:rsidRPr="00FC20E1">
        <w:t>–</w:t>
      </w:r>
      <w:r w:rsidRPr="00FC20E1">
        <w:rPr>
          <w:spacing w:val="7"/>
        </w:rPr>
        <w:t xml:space="preserve"> </w:t>
      </w:r>
      <w:r w:rsidR="00FC20E1" w:rsidRPr="00FC20E1">
        <w:t>11</w:t>
      </w:r>
      <w:r w:rsidR="00AF11E9">
        <w:t>2 014 605</w:t>
      </w:r>
      <w:r w:rsidRPr="00FC20E1">
        <w:rPr>
          <w:spacing w:val="7"/>
        </w:rPr>
        <w:t xml:space="preserve"> </w:t>
      </w:r>
      <w:r w:rsidRPr="00FC20E1">
        <w:t>грн.</w:t>
      </w:r>
      <w:r w:rsidRPr="00FC20E1">
        <w:rPr>
          <w:spacing w:val="9"/>
        </w:rPr>
        <w:t xml:space="preserve"> </w:t>
      </w:r>
      <w:r w:rsidRPr="00FC20E1">
        <w:t>(в</w:t>
      </w:r>
      <w:r w:rsidRPr="00FC20E1">
        <w:rPr>
          <w:spacing w:val="10"/>
        </w:rPr>
        <w:t xml:space="preserve"> </w:t>
      </w:r>
      <w:r w:rsidRPr="00FC20E1">
        <w:t>т.ч.</w:t>
      </w:r>
      <w:r w:rsidRPr="00FC20E1">
        <w:rPr>
          <w:spacing w:val="8"/>
        </w:rPr>
        <w:t xml:space="preserve"> </w:t>
      </w:r>
      <w:r w:rsidRPr="00FC20E1">
        <w:t>загального</w:t>
      </w:r>
      <w:r w:rsidRPr="00FC20E1">
        <w:rPr>
          <w:spacing w:val="7"/>
        </w:rPr>
        <w:t xml:space="preserve"> </w:t>
      </w:r>
      <w:r w:rsidRPr="00FC20E1">
        <w:t>фонду</w:t>
      </w:r>
      <w:r w:rsidRPr="00FC20E1">
        <w:rPr>
          <w:spacing w:val="7"/>
        </w:rPr>
        <w:t xml:space="preserve"> </w:t>
      </w:r>
      <w:r w:rsidRPr="00FC20E1">
        <w:t>–</w:t>
      </w:r>
      <w:r w:rsidRPr="00FC20E1">
        <w:rPr>
          <w:spacing w:val="7"/>
        </w:rPr>
        <w:t xml:space="preserve"> </w:t>
      </w:r>
      <w:r w:rsidR="00FC20E1" w:rsidRPr="00FC20E1">
        <w:t>107 011 125</w:t>
      </w:r>
      <w:r w:rsidRPr="00FC20E1">
        <w:rPr>
          <w:spacing w:val="8"/>
        </w:rPr>
        <w:t xml:space="preserve"> </w:t>
      </w:r>
      <w:r w:rsidRPr="00FC20E1">
        <w:rPr>
          <w:spacing w:val="-2"/>
        </w:rPr>
        <w:t>грн.,</w:t>
      </w:r>
    </w:p>
    <w:p w14:paraId="4A79D192" w14:textId="24EF869C" w:rsidR="009919E6" w:rsidRPr="00FC20E1" w:rsidRDefault="006E4BA6">
      <w:pPr>
        <w:pStyle w:val="a3"/>
        <w:spacing w:line="322" w:lineRule="exact"/>
        <w:ind w:firstLine="0"/>
        <w:jc w:val="left"/>
      </w:pPr>
      <w:r w:rsidRPr="00FC20E1">
        <w:t>спеціального</w:t>
      </w:r>
      <w:r w:rsidRPr="00FC20E1">
        <w:rPr>
          <w:spacing w:val="-5"/>
        </w:rPr>
        <w:t xml:space="preserve"> </w:t>
      </w:r>
      <w:r w:rsidRPr="00FC20E1">
        <w:t>фонду</w:t>
      </w:r>
      <w:r w:rsidRPr="00FC20E1">
        <w:rPr>
          <w:spacing w:val="-6"/>
        </w:rPr>
        <w:t xml:space="preserve"> </w:t>
      </w:r>
      <w:r w:rsidRPr="00FC20E1">
        <w:t>–</w:t>
      </w:r>
      <w:r w:rsidRPr="00FC20E1">
        <w:rPr>
          <w:spacing w:val="-4"/>
        </w:rPr>
        <w:t xml:space="preserve"> </w:t>
      </w:r>
      <w:r w:rsidR="00AF11E9">
        <w:t>5 003 480</w:t>
      </w:r>
      <w:r w:rsidRPr="00FC20E1">
        <w:rPr>
          <w:spacing w:val="-4"/>
        </w:rPr>
        <w:t xml:space="preserve"> </w:t>
      </w:r>
      <w:r w:rsidRPr="00FC20E1">
        <w:rPr>
          <w:spacing w:val="-2"/>
        </w:rPr>
        <w:t>грн.).</w:t>
      </w:r>
    </w:p>
    <w:p w14:paraId="3E69A209" w14:textId="00F2249A" w:rsidR="009919E6" w:rsidRPr="00FC20E1" w:rsidRDefault="006E4BA6">
      <w:pPr>
        <w:pStyle w:val="a3"/>
        <w:spacing w:line="322" w:lineRule="exact"/>
        <w:ind w:left="851" w:firstLine="0"/>
        <w:jc w:val="left"/>
      </w:pPr>
      <w:r w:rsidRPr="00FC20E1">
        <w:t>Темп</w:t>
      </w:r>
      <w:r w:rsidRPr="00FC20E1">
        <w:rPr>
          <w:spacing w:val="14"/>
        </w:rPr>
        <w:t xml:space="preserve"> </w:t>
      </w:r>
      <w:r w:rsidRPr="00FC20E1">
        <w:t>росту</w:t>
      </w:r>
      <w:r w:rsidRPr="00FC20E1">
        <w:rPr>
          <w:spacing w:val="11"/>
        </w:rPr>
        <w:t xml:space="preserve"> </w:t>
      </w:r>
      <w:r w:rsidRPr="00FC20E1">
        <w:t>видатків</w:t>
      </w:r>
      <w:r w:rsidRPr="00FC20E1">
        <w:rPr>
          <w:spacing w:val="12"/>
        </w:rPr>
        <w:t xml:space="preserve"> </w:t>
      </w:r>
      <w:r w:rsidRPr="00FC20E1">
        <w:t>складає:</w:t>
      </w:r>
      <w:r w:rsidRPr="00FC20E1">
        <w:rPr>
          <w:spacing w:val="11"/>
        </w:rPr>
        <w:t xml:space="preserve"> </w:t>
      </w:r>
      <w:r w:rsidRPr="00FC20E1">
        <w:t>2026</w:t>
      </w:r>
      <w:r w:rsidRPr="00FC20E1">
        <w:rPr>
          <w:spacing w:val="16"/>
        </w:rPr>
        <w:t xml:space="preserve"> </w:t>
      </w:r>
      <w:r w:rsidRPr="00FC20E1">
        <w:t>до</w:t>
      </w:r>
      <w:r w:rsidRPr="00FC20E1">
        <w:rPr>
          <w:spacing w:val="10"/>
        </w:rPr>
        <w:t xml:space="preserve"> </w:t>
      </w:r>
      <w:r w:rsidRPr="00FC20E1">
        <w:t>2025</w:t>
      </w:r>
      <w:r w:rsidRPr="00FC20E1">
        <w:rPr>
          <w:spacing w:val="16"/>
        </w:rPr>
        <w:t xml:space="preserve"> </w:t>
      </w:r>
      <w:r w:rsidRPr="00FC20E1">
        <w:t>–</w:t>
      </w:r>
      <w:r w:rsidRPr="00FC20E1">
        <w:rPr>
          <w:spacing w:val="15"/>
        </w:rPr>
        <w:t xml:space="preserve"> </w:t>
      </w:r>
      <w:r w:rsidR="00AF11E9">
        <w:t>2,3</w:t>
      </w:r>
      <w:r w:rsidRPr="00FC20E1">
        <w:rPr>
          <w:spacing w:val="12"/>
        </w:rPr>
        <w:t xml:space="preserve"> </w:t>
      </w:r>
      <w:r w:rsidRPr="00FC20E1">
        <w:t>відсотка,</w:t>
      </w:r>
      <w:r w:rsidRPr="00FC20E1">
        <w:rPr>
          <w:spacing w:val="17"/>
        </w:rPr>
        <w:t xml:space="preserve"> </w:t>
      </w:r>
      <w:r w:rsidRPr="00FC20E1">
        <w:t>2027</w:t>
      </w:r>
      <w:r w:rsidRPr="00FC20E1">
        <w:rPr>
          <w:spacing w:val="16"/>
        </w:rPr>
        <w:t xml:space="preserve"> </w:t>
      </w:r>
      <w:r w:rsidRPr="00FC20E1">
        <w:t>до</w:t>
      </w:r>
      <w:r w:rsidRPr="00FC20E1">
        <w:rPr>
          <w:spacing w:val="10"/>
        </w:rPr>
        <w:t xml:space="preserve"> </w:t>
      </w:r>
      <w:r w:rsidRPr="00FC20E1">
        <w:t>2026</w:t>
      </w:r>
      <w:r w:rsidRPr="00FC20E1">
        <w:rPr>
          <w:spacing w:val="16"/>
        </w:rPr>
        <w:t xml:space="preserve"> </w:t>
      </w:r>
      <w:r w:rsidRPr="00FC20E1">
        <w:rPr>
          <w:spacing w:val="-10"/>
        </w:rPr>
        <w:t>–</w:t>
      </w:r>
    </w:p>
    <w:p w14:paraId="7579FE7F" w14:textId="3E1AA52B" w:rsidR="009919E6" w:rsidRDefault="00AF11E9" w:rsidP="00AF11E9">
      <w:pPr>
        <w:pStyle w:val="a3"/>
        <w:ind w:firstLine="0"/>
        <w:jc w:val="left"/>
      </w:pPr>
      <w:r>
        <w:t>3,1</w:t>
      </w:r>
      <w:r w:rsidR="00FC20E1" w:rsidRPr="00FC20E1">
        <w:rPr>
          <w:spacing w:val="-3"/>
        </w:rPr>
        <w:t xml:space="preserve"> </w:t>
      </w:r>
      <w:r w:rsidR="00FC20E1" w:rsidRPr="00FC20E1">
        <w:t>відсотка,</w:t>
      </w:r>
      <w:r w:rsidR="00FC20E1" w:rsidRPr="00FC20E1">
        <w:rPr>
          <w:spacing w:val="-1"/>
        </w:rPr>
        <w:t xml:space="preserve"> </w:t>
      </w:r>
      <w:r w:rsidR="00FC20E1" w:rsidRPr="00FC20E1">
        <w:t>2028</w:t>
      </w:r>
      <w:r w:rsidR="00FC20E1" w:rsidRPr="00FC20E1">
        <w:rPr>
          <w:spacing w:val="-2"/>
        </w:rPr>
        <w:t xml:space="preserve"> </w:t>
      </w:r>
      <w:r w:rsidR="00FC20E1" w:rsidRPr="00FC20E1">
        <w:t>до</w:t>
      </w:r>
      <w:r w:rsidR="00FC20E1" w:rsidRPr="00FC20E1">
        <w:rPr>
          <w:spacing w:val="-4"/>
        </w:rPr>
        <w:t xml:space="preserve"> </w:t>
      </w:r>
      <w:r w:rsidR="00FC20E1" w:rsidRPr="00FC20E1">
        <w:t>2027</w:t>
      </w:r>
      <w:r w:rsidR="00FC20E1" w:rsidRPr="00FC20E1">
        <w:rPr>
          <w:spacing w:val="-2"/>
        </w:rPr>
        <w:t xml:space="preserve"> </w:t>
      </w:r>
      <w:r w:rsidR="00FC20E1" w:rsidRPr="00FC20E1">
        <w:t>–</w:t>
      </w:r>
      <w:r w:rsidR="00FC20E1" w:rsidRPr="00FC20E1">
        <w:rPr>
          <w:spacing w:val="-3"/>
        </w:rPr>
        <w:t xml:space="preserve"> </w:t>
      </w:r>
      <w:r w:rsidR="00FC20E1" w:rsidRPr="00FC20E1">
        <w:t>1</w:t>
      </w:r>
      <w:r>
        <w:t>4,8</w:t>
      </w:r>
      <w:r w:rsidR="00FC20E1" w:rsidRPr="00FC20E1">
        <w:rPr>
          <w:spacing w:val="-2"/>
        </w:rPr>
        <w:t xml:space="preserve"> відсотка.</w:t>
      </w:r>
    </w:p>
    <w:p w14:paraId="6425360F" w14:textId="77777777" w:rsidR="009919E6" w:rsidRDefault="009919E6">
      <w:pPr>
        <w:pStyle w:val="a3"/>
        <w:spacing w:before="4"/>
        <w:ind w:left="0" w:firstLine="0"/>
        <w:jc w:val="left"/>
      </w:pPr>
    </w:p>
    <w:p w14:paraId="0297DB42" w14:textId="77777777" w:rsidR="009919E6" w:rsidRDefault="006E4BA6">
      <w:pPr>
        <w:pStyle w:val="1"/>
        <w:numPr>
          <w:ilvl w:val="0"/>
          <w:numId w:val="9"/>
        </w:numPr>
        <w:tabs>
          <w:tab w:val="left" w:pos="3515"/>
        </w:tabs>
        <w:spacing w:before="1"/>
        <w:ind w:left="3515" w:hanging="344"/>
        <w:jc w:val="left"/>
      </w:pPr>
      <w:r>
        <w:t>Показники</w:t>
      </w:r>
      <w:r>
        <w:rPr>
          <w:spacing w:val="-12"/>
        </w:rPr>
        <w:t xml:space="preserve"> </w:t>
      </w:r>
      <w:r>
        <w:t>доходів</w:t>
      </w:r>
      <w:r>
        <w:rPr>
          <w:spacing w:val="-10"/>
        </w:rPr>
        <w:t xml:space="preserve"> </w:t>
      </w:r>
      <w:r>
        <w:rPr>
          <w:spacing w:val="-2"/>
        </w:rPr>
        <w:t>бюджету</w:t>
      </w:r>
    </w:p>
    <w:p w14:paraId="16C3257B" w14:textId="04D6E235" w:rsidR="009919E6" w:rsidRDefault="006E4BA6">
      <w:pPr>
        <w:pStyle w:val="a3"/>
        <w:spacing w:before="316"/>
        <w:ind w:right="145"/>
      </w:pPr>
      <w:r>
        <w:t xml:space="preserve">Законодавчою основою формування дохідної частини бюджету </w:t>
      </w:r>
      <w:r w:rsidR="009730A7">
        <w:t>Брацлавської селищної</w:t>
      </w:r>
      <w:r>
        <w:t xml:space="preserve"> територіальної громади є норми Бюджетного та Податкового кодексів України.</w:t>
      </w:r>
    </w:p>
    <w:p w14:paraId="5781A37F" w14:textId="77777777" w:rsidR="009919E6" w:rsidRDefault="006E4BA6">
      <w:pPr>
        <w:pStyle w:val="a3"/>
        <w:spacing w:line="321" w:lineRule="exact"/>
        <w:ind w:left="851" w:firstLine="0"/>
      </w:pPr>
      <w:r>
        <w:t>Показники</w:t>
      </w:r>
      <w:r>
        <w:rPr>
          <w:spacing w:val="-6"/>
        </w:rPr>
        <w:t xml:space="preserve"> </w:t>
      </w:r>
      <w:r>
        <w:t>доходів</w:t>
      </w:r>
      <w:r>
        <w:rPr>
          <w:spacing w:val="-8"/>
        </w:rPr>
        <w:t xml:space="preserve"> </w:t>
      </w:r>
      <w:r>
        <w:t>бюджету</w:t>
      </w:r>
      <w:r>
        <w:rPr>
          <w:spacing w:val="-10"/>
        </w:rPr>
        <w:t xml:space="preserve"> </w:t>
      </w:r>
      <w:r>
        <w:t>наведені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додатку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236A1861" w14:textId="03642A87" w:rsidR="009919E6" w:rsidRPr="006257F9" w:rsidRDefault="006E4BA6">
      <w:pPr>
        <w:pStyle w:val="a3"/>
        <w:ind w:right="145"/>
      </w:pPr>
      <w:r>
        <w:t xml:space="preserve">Обсяг дохідної частини бюджету </w:t>
      </w:r>
      <w:r w:rsidR="009730A7">
        <w:t>Брацлавської селищної</w:t>
      </w:r>
      <w:r>
        <w:t xml:space="preserve"> територіальної </w:t>
      </w:r>
      <w:r w:rsidRPr="006257F9">
        <w:t xml:space="preserve">громади на 2026 рік прогнозується в сумі </w:t>
      </w:r>
      <w:r w:rsidR="006257F9" w:rsidRPr="006257F9">
        <w:t>9</w:t>
      </w:r>
      <w:r w:rsidR="005C2C12">
        <w:t>4 663 461</w:t>
      </w:r>
      <w:r w:rsidRPr="006257F9">
        <w:t xml:space="preserve"> грн., із них</w:t>
      </w:r>
      <w:r w:rsidRPr="006257F9">
        <w:t>:</w:t>
      </w:r>
    </w:p>
    <w:p w14:paraId="38360187" w14:textId="1FE6D74D" w:rsidR="009919E6" w:rsidRPr="00507F77" w:rsidRDefault="006257F9" w:rsidP="006257F9">
      <w:pPr>
        <w:tabs>
          <w:tab w:val="left" w:pos="422"/>
        </w:tabs>
        <w:spacing w:before="4"/>
        <w:ind w:left="140" w:right="148"/>
        <w:rPr>
          <w:sz w:val="28"/>
        </w:rPr>
      </w:pPr>
      <w:r w:rsidRPr="006257F9">
        <w:rPr>
          <w:sz w:val="28"/>
        </w:rPr>
        <w:t>-</w:t>
      </w:r>
      <w:r>
        <w:rPr>
          <w:sz w:val="28"/>
        </w:rPr>
        <w:t xml:space="preserve"> </w:t>
      </w:r>
      <w:r w:rsidRPr="006257F9">
        <w:rPr>
          <w:sz w:val="28"/>
        </w:rPr>
        <w:t>Доходи</w:t>
      </w:r>
      <w:r w:rsidRPr="006257F9">
        <w:rPr>
          <w:spacing w:val="-5"/>
          <w:sz w:val="28"/>
        </w:rPr>
        <w:t xml:space="preserve"> </w:t>
      </w:r>
      <w:r w:rsidRPr="006257F9">
        <w:rPr>
          <w:sz w:val="28"/>
        </w:rPr>
        <w:t>(без урахування</w:t>
      </w:r>
      <w:r w:rsidRPr="006257F9">
        <w:rPr>
          <w:spacing w:val="-4"/>
          <w:sz w:val="28"/>
        </w:rPr>
        <w:t xml:space="preserve"> </w:t>
      </w:r>
      <w:r w:rsidRPr="006257F9">
        <w:rPr>
          <w:sz w:val="28"/>
        </w:rPr>
        <w:t>міжбюджетних</w:t>
      </w:r>
      <w:r w:rsidRPr="006257F9">
        <w:rPr>
          <w:spacing w:val="-8"/>
          <w:sz w:val="28"/>
        </w:rPr>
        <w:t xml:space="preserve"> </w:t>
      </w:r>
      <w:r w:rsidRPr="006257F9">
        <w:rPr>
          <w:sz w:val="28"/>
        </w:rPr>
        <w:t>трансфертів) –</w:t>
      </w:r>
      <w:r>
        <w:rPr>
          <w:sz w:val="28"/>
        </w:rPr>
        <w:t>6</w:t>
      </w:r>
      <w:r w:rsidR="005C2C12">
        <w:rPr>
          <w:sz w:val="28"/>
        </w:rPr>
        <w:t>3 874 861</w:t>
      </w:r>
      <w:r>
        <w:rPr>
          <w:sz w:val="28"/>
        </w:rPr>
        <w:t xml:space="preserve"> </w:t>
      </w:r>
      <w:r w:rsidRPr="006257F9">
        <w:rPr>
          <w:sz w:val="28"/>
        </w:rPr>
        <w:t>грн.,</w:t>
      </w:r>
      <w:r w:rsidRPr="006257F9">
        <w:rPr>
          <w:spacing w:val="-2"/>
          <w:sz w:val="28"/>
        </w:rPr>
        <w:t xml:space="preserve"> </w:t>
      </w:r>
      <w:r w:rsidRPr="006257F9">
        <w:rPr>
          <w:sz w:val="28"/>
        </w:rPr>
        <w:t>в</w:t>
      </w:r>
      <w:r w:rsidRPr="006257F9">
        <w:rPr>
          <w:spacing w:val="-5"/>
          <w:sz w:val="28"/>
        </w:rPr>
        <w:t xml:space="preserve"> </w:t>
      </w:r>
      <w:r w:rsidRPr="006257F9">
        <w:rPr>
          <w:sz w:val="28"/>
        </w:rPr>
        <w:t>т.ч. Податкові надходження</w:t>
      </w:r>
      <w:r w:rsidRPr="006257F9">
        <w:rPr>
          <w:spacing w:val="40"/>
          <w:sz w:val="28"/>
        </w:rPr>
        <w:t xml:space="preserve"> </w:t>
      </w:r>
      <w:r w:rsidRPr="00507F77">
        <w:rPr>
          <w:sz w:val="28"/>
        </w:rPr>
        <w:t>– 58 121 764 грн.</w:t>
      </w:r>
    </w:p>
    <w:p w14:paraId="3CF81758" w14:textId="25094470" w:rsidR="004129A6" w:rsidRPr="00507F77" w:rsidRDefault="006E4BA6">
      <w:pPr>
        <w:pStyle w:val="a3"/>
        <w:ind w:right="3671" w:firstLine="0"/>
        <w:jc w:val="left"/>
      </w:pPr>
      <w:r w:rsidRPr="00507F77">
        <w:t xml:space="preserve">Неподаткові надходження – </w:t>
      </w:r>
      <w:r w:rsidR="00667220">
        <w:t>4 524 507</w:t>
      </w:r>
      <w:r w:rsidRPr="00507F77">
        <w:t xml:space="preserve"> грн. </w:t>
      </w:r>
    </w:p>
    <w:p w14:paraId="0AE56C0B" w14:textId="1CA5A459" w:rsidR="009919E6" w:rsidRPr="00507F77" w:rsidRDefault="006E4BA6">
      <w:pPr>
        <w:pStyle w:val="a3"/>
        <w:ind w:right="3671" w:firstLine="0"/>
        <w:jc w:val="left"/>
      </w:pPr>
      <w:r w:rsidRPr="00507F77">
        <w:t>Доходи</w:t>
      </w:r>
      <w:r w:rsidRPr="00507F77">
        <w:rPr>
          <w:spacing w:val="-5"/>
        </w:rPr>
        <w:t xml:space="preserve"> </w:t>
      </w:r>
      <w:r w:rsidRPr="00507F77">
        <w:t>від</w:t>
      </w:r>
      <w:r w:rsidRPr="00507F77">
        <w:rPr>
          <w:spacing w:val="-4"/>
        </w:rPr>
        <w:t xml:space="preserve"> </w:t>
      </w:r>
      <w:r w:rsidRPr="00507F77">
        <w:t>операцій</w:t>
      </w:r>
      <w:r w:rsidRPr="00507F77">
        <w:rPr>
          <w:spacing w:val="-6"/>
        </w:rPr>
        <w:t xml:space="preserve"> </w:t>
      </w:r>
      <w:r w:rsidRPr="00507F77">
        <w:t>з</w:t>
      </w:r>
      <w:r w:rsidRPr="00507F77">
        <w:rPr>
          <w:spacing w:val="-4"/>
        </w:rPr>
        <w:t xml:space="preserve"> </w:t>
      </w:r>
      <w:r w:rsidRPr="00507F77">
        <w:t>капіталом –</w:t>
      </w:r>
      <w:r w:rsidRPr="00507F77">
        <w:rPr>
          <w:spacing w:val="-4"/>
        </w:rPr>
        <w:t xml:space="preserve"> </w:t>
      </w:r>
      <w:r w:rsidR="00667220">
        <w:t>1 228 590</w:t>
      </w:r>
      <w:r w:rsidRPr="00507F77">
        <w:rPr>
          <w:spacing w:val="-5"/>
        </w:rPr>
        <w:t xml:space="preserve"> </w:t>
      </w:r>
      <w:r w:rsidRPr="00507F77">
        <w:t xml:space="preserve">грн. </w:t>
      </w:r>
    </w:p>
    <w:p w14:paraId="1E6E86DD" w14:textId="64035A9E" w:rsidR="009919E6" w:rsidRPr="00507F77" w:rsidRDefault="006E4BA6" w:rsidP="00507F77">
      <w:pPr>
        <w:pStyle w:val="a5"/>
        <w:tabs>
          <w:tab w:val="left" w:pos="422"/>
        </w:tabs>
        <w:ind w:right="2371" w:firstLine="0"/>
        <w:jc w:val="left"/>
        <w:rPr>
          <w:sz w:val="28"/>
        </w:rPr>
      </w:pPr>
      <w:r w:rsidRPr="00507F77">
        <w:rPr>
          <w:sz w:val="28"/>
        </w:rPr>
        <w:t>Трансферти</w:t>
      </w:r>
      <w:r w:rsidRPr="00507F77">
        <w:rPr>
          <w:spacing w:val="-4"/>
          <w:sz w:val="28"/>
        </w:rPr>
        <w:t xml:space="preserve"> </w:t>
      </w:r>
      <w:r w:rsidRPr="00507F77">
        <w:rPr>
          <w:sz w:val="28"/>
        </w:rPr>
        <w:t>з</w:t>
      </w:r>
      <w:r w:rsidRPr="00507F77">
        <w:rPr>
          <w:spacing w:val="-3"/>
          <w:sz w:val="28"/>
        </w:rPr>
        <w:t xml:space="preserve"> </w:t>
      </w:r>
      <w:r w:rsidRPr="00507F77">
        <w:rPr>
          <w:sz w:val="28"/>
        </w:rPr>
        <w:t>державного</w:t>
      </w:r>
      <w:r w:rsidRPr="00507F77">
        <w:rPr>
          <w:spacing w:val="-4"/>
          <w:sz w:val="28"/>
        </w:rPr>
        <w:t xml:space="preserve"> </w:t>
      </w:r>
      <w:r w:rsidRPr="00507F77">
        <w:rPr>
          <w:sz w:val="28"/>
        </w:rPr>
        <w:t>бюджету</w:t>
      </w:r>
      <w:r w:rsidRPr="00507F77">
        <w:rPr>
          <w:spacing w:val="-2"/>
          <w:sz w:val="28"/>
        </w:rPr>
        <w:t xml:space="preserve"> </w:t>
      </w:r>
      <w:r w:rsidRPr="00507F77">
        <w:rPr>
          <w:sz w:val="28"/>
        </w:rPr>
        <w:t>–</w:t>
      </w:r>
      <w:r w:rsidRPr="00507F77">
        <w:rPr>
          <w:spacing w:val="-3"/>
          <w:sz w:val="28"/>
        </w:rPr>
        <w:t xml:space="preserve"> </w:t>
      </w:r>
      <w:r w:rsidR="000141ED">
        <w:rPr>
          <w:sz w:val="28"/>
        </w:rPr>
        <w:t>30 788 600</w:t>
      </w:r>
      <w:r w:rsidRPr="00507F77">
        <w:rPr>
          <w:spacing w:val="-3"/>
          <w:sz w:val="28"/>
        </w:rPr>
        <w:t xml:space="preserve"> </w:t>
      </w:r>
      <w:r w:rsidRPr="00507F77">
        <w:rPr>
          <w:sz w:val="28"/>
        </w:rPr>
        <w:t>грн.</w:t>
      </w:r>
      <w:r w:rsidRPr="00507F77">
        <w:rPr>
          <w:spacing w:val="-2"/>
          <w:sz w:val="28"/>
        </w:rPr>
        <w:t xml:space="preserve"> </w:t>
      </w:r>
      <w:r w:rsidRPr="00507F77">
        <w:rPr>
          <w:sz w:val="28"/>
        </w:rPr>
        <w:t>в</w:t>
      </w:r>
      <w:r w:rsidRPr="00507F77">
        <w:rPr>
          <w:spacing w:val="-5"/>
          <w:sz w:val="28"/>
        </w:rPr>
        <w:t xml:space="preserve"> </w:t>
      </w:r>
      <w:r w:rsidRPr="00507F77">
        <w:rPr>
          <w:sz w:val="28"/>
        </w:rPr>
        <w:t>т.ч. Дотації з державного бюджету</w:t>
      </w:r>
      <w:r w:rsidRPr="00507F77">
        <w:rPr>
          <w:spacing w:val="40"/>
          <w:sz w:val="28"/>
        </w:rPr>
        <w:t xml:space="preserve"> </w:t>
      </w:r>
      <w:r w:rsidR="00507F77" w:rsidRPr="00507F77">
        <w:rPr>
          <w:sz w:val="28"/>
        </w:rPr>
        <w:t>–</w:t>
      </w:r>
      <w:r w:rsidRPr="00507F77">
        <w:rPr>
          <w:sz w:val="28"/>
        </w:rPr>
        <w:t xml:space="preserve"> </w:t>
      </w:r>
      <w:r w:rsidR="00507F77" w:rsidRPr="00507F77">
        <w:rPr>
          <w:sz w:val="28"/>
        </w:rPr>
        <w:t>9 120 700</w:t>
      </w:r>
      <w:r w:rsidRPr="00507F77">
        <w:rPr>
          <w:sz w:val="28"/>
        </w:rPr>
        <w:t xml:space="preserve"> грн.</w:t>
      </w:r>
    </w:p>
    <w:p w14:paraId="11388DDA" w14:textId="794B281B" w:rsidR="009919E6" w:rsidRPr="00507F77" w:rsidRDefault="006E4BA6">
      <w:pPr>
        <w:pStyle w:val="a3"/>
        <w:spacing w:line="321" w:lineRule="exact"/>
        <w:ind w:firstLine="0"/>
        <w:jc w:val="left"/>
      </w:pPr>
      <w:r w:rsidRPr="00507F77">
        <w:t>Субвенції</w:t>
      </w:r>
      <w:r w:rsidRPr="00507F77">
        <w:rPr>
          <w:spacing w:val="-10"/>
        </w:rPr>
        <w:t xml:space="preserve"> </w:t>
      </w:r>
      <w:r w:rsidRPr="00507F77">
        <w:t>з</w:t>
      </w:r>
      <w:r w:rsidRPr="00507F77">
        <w:rPr>
          <w:spacing w:val="-4"/>
        </w:rPr>
        <w:t xml:space="preserve"> </w:t>
      </w:r>
      <w:r w:rsidRPr="00507F77">
        <w:t>державного</w:t>
      </w:r>
      <w:r w:rsidRPr="00507F77">
        <w:rPr>
          <w:spacing w:val="-4"/>
        </w:rPr>
        <w:t xml:space="preserve"> </w:t>
      </w:r>
      <w:r w:rsidRPr="00507F77">
        <w:t>бюджету</w:t>
      </w:r>
      <w:r w:rsidRPr="00507F77">
        <w:rPr>
          <w:spacing w:val="-3"/>
        </w:rPr>
        <w:t xml:space="preserve"> </w:t>
      </w:r>
      <w:r w:rsidRPr="00507F77">
        <w:t>–</w:t>
      </w:r>
      <w:r w:rsidRPr="00507F77">
        <w:rPr>
          <w:spacing w:val="-4"/>
        </w:rPr>
        <w:t xml:space="preserve"> </w:t>
      </w:r>
      <w:r w:rsidR="00507F77" w:rsidRPr="00507F77">
        <w:t>21 667 900</w:t>
      </w:r>
      <w:r w:rsidRPr="00507F77">
        <w:rPr>
          <w:spacing w:val="-3"/>
        </w:rPr>
        <w:t xml:space="preserve"> </w:t>
      </w:r>
      <w:r w:rsidRPr="00507F77">
        <w:rPr>
          <w:spacing w:val="-4"/>
        </w:rPr>
        <w:t>грн.</w:t>
      </w:r>
    </w:p>
    <w:p w14:paraId="2EB6976D" w14:textId="48A36EE7" w:rsidR="009919E6" w:rsidRPr="006C7327" w:rsidRDefault="006E4BA6">
      <w:pPr>
        <w:pStyle w:val="a3"/>
        <w:jc w:val="left"/>
      </w:pPr>
      <w:r>
        <w:t>Обсяг</w:t>
      </w:r>
      <w:r>
        <w:rPr>
          <w:spacing w:val="40"/>
        </w:rPr>
        <w:t xml:space="preserve"> </w:t>
      </w:r>
      <w:r>
        <w:t>дохідної</w:t>
      </w:r>
      <w:r>
        <w:rPr>
          <w:spacing w:val="40"/>
        </w:rPr>
        <w:t xml:space="preserve"> </w:t>
      </w:r>
      <w:r>
        <w:t>частини</w:t>
      </w:r>
      <w:r>
        <w:rPr>
          <w:spacing w:val="40"/>
        </w:rPr>
        <w:t xml:space="preserve"> </w:t>
      </w:r>
      <w:r>
        <w:t>бюджету</w:t>
      </w:r>
      <w:r>
        <w:rPr>
          <w:spacing w:val="40"/>
        </w:rPr>
        <w:t xml:space="preserve"> </w:t>
      </w:r>
      <w:r w:rsidR="009730A7">
        <w:t>Брацлавської селищної</w:t>
      </w:r>
      <w:r>
        <w:rPr>
          <w:spacing w:val="40"/>
        </w:rPr>
        <w:t xml:space="preserve"> </w:t>
      </w:r>
      <w:r>
        <w:t xml:space="preserve">територіальної громади на 2027 рік прогнозується в сумі </w:t>
      </w:r>
      <w:r w:rsidR="000141ED">
        <w:t>97 580 580</w:t>
      </w:r>
      <w:r w:rsidRPr="006C7327">
        <w:t xml:space="preserve"> грн., із них:</w:t>
      </w:r>
    </w:p>
    <w:p w14:paraId="2DDBF888" w14:textId="0D50F0DD" w:rsidR="009919E6" w:rsidRPr="006C7327" w:rsidRDefault="006E4BA6">
      <w:pPr>
        <w:pStyle w:val="a5"/>
        <w:numPr>
          <w:ilvl w:val="0"/>
          <w:numId w:val="5"/>
        </w:numPr>
        <w:tabs>
          <w:tab w:val="left" w:pos="422"/>
        </w:tabs>
        <w:spacing w:before="2"/>
        <w:ind w:right="148" w:firstLine="0"/>
        <w:jc w:val="left"/>
        <w:rPr>
          <w:sz w:val="28"/>
        </w:rPr>
      </w:pPr>
      <w:r w:rsidRPr="006C7327">
        <w:rPr>
          <w:sz w:val="28"/>
        </w:rPr>
        <w:t>Доходи</w:t>
      </w:r>
      <w:r w:rsidRPr="006C7327">
        <w:rPr>
          <w:spacing w:val="-5"/>
          <w:sz w:val="28"/>
        </w:rPr>
        <w:t xml:space="preserve"> </w:t>
      </w:r>
      <w:r w:rsidRPr="006C7327">
        <w:rPr>
          <w:sz w:val="28"/>
        </w:rPr>
        <w:t>(без</w:t>
      </w:r>
      <w:r w:rsidRPr="006C7327">
        <w:rPr>
          <w:sz w:val="28"/>
        </w:rPr>
        <w:t xml:space="preserve"> урахування</w:t>
      </w:r>
      <w:r w:rsidRPr="006C7327">
        <w:rPr>
          <w:spacing w:val="-4"/>
          <w:sz w:val="28"/>
        </w:rPr>
        <w:t xml:space="preserve"> </w:t>
      </w:r>
      <w:r w:rsidRPr="006C7327">
        <w:rPr>
          <w:sz w:val="28"/>
        </w:rPr>
        <w:t>міжбюджетних</w:t>
      </w:r>
      <w:r w:rsidRPr="006C7327">
        <w:rPr>
          <w:spacing w:val="-8"/>
          <w:sz w:val="28"/>
        </w:rPr>
        <w:t xml:space="preserve"> </w:t>
      </w:r>
      <w:r w:rsidRPr="006C7327">
        <w:rPr>
          <w:sz w:val="28"/>
        </w:rPr>
        <w:t>трансфертів) –</w:t>
      </w:r>
      <w:r w:rsidRPr="006C7327">
        <w:rPr>
          <w:spacing w:val="-4"/>
          <w:sz w:val="28"/>
        </w:rPr>
        <w:t xml:space="preserve"> </w:t>
      </w:r>
      <w:r w:rsidR="006C7327" w:rsidRPr="006C7327">
        <w:rPr>
          <w:sz w:val="28"/>
        </w:rPr>
        <w:t>6</w:t>
      </w:r>
      <w:r w:rsidR="000141ED">
        <w:rPr>
          <w:sz w:val="28"/>
        </w:rPr>
        <w:t>5 082 880</w:t>
      </w:r>
      <w:r w:rsidRPr="006C7327">
        <w:rPr>
          <w:spacing w:val="-4"/>
          <w:sz w:val="28"/>
        </w:rPr>
        <w:t xml:space="preserve"> </w:t>
      </w:r>
      <w:r w:rsidRPr="006C7327">
        <w:rPr>
          <w:sz w:val="28"/>
        </w:rPr>
        <w:t>грн.,</w:t>
      </w:r>
      <w:r w:rsidRPr="006C7327">
        <w:rPr>
          <w:spacing w:val="-2"/>
          <w:sz w:val="28"/>
        </w:rPr>
        <w:t xml:space="preserve"> </w:t>
      </w:r>
      <w:r w:rsidRPr="006C7327">
        <w:rPr>
          <w:sz w:val="28"/>
        </w:rPr>
        <w:t>в</w:t>
      </w:r>
      <w:r w:rsidRPr="006C7327">
        <w:rPr>
          <w:spacing w:val="-5"/>
          <w:sz w:val="28"/>
        </w:rPr>
        <w:t xml:space="preserve"> </w:t>
      </w:r>
      <w:r w:rsidRPr="006C7327">
        <w:rPr>
          <w:sz w:val="28"/>
        </w:rPr>
        <w:t>т.ч. Податкові надходження</w:t>
      </w:r>
      <w:r w:rsidRPr="006C7327">
        <w:rPr>
          <w:spacing w:val="40"/>
          <w:sz w:val="28"/>
        </w:rPr>
        <w:t xml:space="preserve"> </w:t>
      </w:r>
      <w:r w:rsidR="006C7327" w:rsidRPr="006C7327">
        <w:rPr>
          <w:sz w:val="28"/>
        </w:rPr>
        <w:t>–</w:t>
      </w:r>
      <w:r w:rsidRPr="006C7327">
        <w:rPr>
          <w:sz w:val="28"/>
        </w:rPr>
        <w:t xml:space="preserve"> </w:t>
      </w:r>
      <w:r w:rsidR="006C7327" w:rsidRPr="006C7327">
        <w:rPr>
          <w:sz w:val="28"/>
        </w:rPr>
        <w:t>6</w:t>
      </w:r>
      <w:r w:rsidR="000141ED">
        <w:rPr>
          <w:sz w:val="28"/>
        </w:rPr>
        <w:t>1 558 710</w:t>
      </w:r>
      <w:r w:rsidRPr="006C7327">
        <w:rPr>
          <w:sz w:val="28"/>
        </w:rPr>
        <w:t xml:space="preserve"> грн.</w:t>
      </w:r>
    </w:p>
    <w:p w14:paraId="1C8EB51E" w14:textId="2440AA48" w:rsidR="006C7327" w:rsidRPr="006C7327" w:rsidRDefault="006E4BA6">
      <w:pPr>
        <w:pStyle w:val="a3"/>
        <w:ind w:right="3671" w:firstLine="0"/>
        <w:jc w:val="left"/>
      </w:pPr>
      <w:r w:rsidRPr="006C7327">
        <w:t xml:space="preserve">Неподаткові надходження – </w:t>
      </w:r>
      <w:r w:rsidR="000141ED">
        <w:t>3 524 170</w:t>
      </w:r>
      <w:r w:rsidRPr="006C7327">
        <w:t xml:space="preserve"> грн. </w:t>
      </w:r>
    </w:p>
    <w:p w14:paraId="512092F1" w14:textId="720CB0CC" w:rsidR="009919E6" w:rsidRPr="006C7327" w:rsidRDefault="006E4BA6" w:rsidP="006C7327">
      <w:pPr>
        <w:pStyle w:val="a5"/>
        <w:tabs>
          <w:tab w:val="left" w:pos="422"/>
        </w:tabs>
        <w:ind w:right="2371" w:firstLine="0"/>
        <w:jc w:val="left"/>
        <w:rPr>
          <w:sz w:val="28"/>
        </w:rPr>
      </w:pPr>
      <w:r w:rsidRPr="006C7327">
        <w:rPr>
          <w:sz w:val="28"/>
        </w:rPr>
        <w:t>Трансферти</w:t>
      </w:r>
      <w:r w:rsidRPr="006C7327">
        <w:rPr>
          <w:spacing w:val="-4"/>
          <w:sz w:val="28"/>
        </w:rPr>
        <w:t xml:space="preserve"> </w:t>
      </w:r>
      <w:r w:rsidRPr="006C7327">
        <w:rPr>
          <w:sz w:val="28"/>
        </w:rPr>
        <w:t>з</w:t>
      </w:r>
      <w:r w:rsidRPr="006C7327">
        <w:rPr>
          <w:spacing w:val="-1"/>
          <w:sz w:val="28"/>
        </w:rPr>
        <w:t xml:space="preserve"> </w:t>
      </w:r>
      <w:r w:rsidRPr="006C7327">
        <w:rPr>
          <w:sz w:val="28"/>
        </w:rPr>
        <w:t>державного</w:t>
      </w:r>
      <w:r w:rsidRPr="006C7327">
        <w:rPr>
          <w:spacing w:val="-4"/>
          <w:sz w:val="28"/>
        </w:rPr>
        <w:t xml:space="preserve"> </w:t>
      </w:r>
      <w:r w:rsidRPr="006C7327">
        <w:rPr>
          <w:sz w:val="28"/>
        </w:rPr>
        <w:t>бюджету</w:t>
      </w:r>
      <w:r w:rsidRPr="006C7327">
        <w:rPr>
          <w:spacing w:val="-4"/>
          <w:sz w:val="28"/>
        </w:rPr>
        <w:t xml:space="preserve"> </w:t>
      </w:r>
      <w:r w:rsidRPr="006C7327">
        <w:rPr>
          <w:sz w:val="28"/>
        </w:rPr>
        <w:t>–</w:t>
      </w:r>
      <w:r w:rsidRPr="006C7327">
        <w:rPr>
          <w:spacing w:val="-3"/>
          <w:sz w:val="28"/>
        </w:rPr>
        <w:t xml:space="preserve"> </w:t>
      </w:r>
      <w:r w:rsidR="006C7327" w:rsidRPr="006C7327">
        <w:rPr>
          <w:sz w:val="28"/>
        </w:rPr>
        <w:t>32 497 700</w:t>
      </w:r>
      <w:r w:rsidRPr="006C7327">
        <w:rPr>
          <w:spacing w:val="-3"/>
          <w:sz w:val="28"/>
        </w:rPr>
        <w:t xml:space="preserve"> </w:t>
      </w:r>
      <w:r w:rsidRPr="006C7327">
        <w:rPr>
          <w:sz w:val="28"/>
        </w:rPr>
        <w:t>грн.</w:t>
      </w:r>
      <w:r w:rsidRPr="006C7327">
        <w:rPr>
          <w:spacing w:val="-2"/>
          <w:sz w:val="28"/>
        </w:rPr>
        <w:t xml:space="preserve"> </w:t>
      </w:r>
      <w:r w:rsidRPr="006C7327">
        <w:rPr>
          <w:sz w:val="28"/>
        </w:rPr>
        <w:t>в</w:t>
      </w:r>
      <w:r w:rsidRPr="006C7327">
        <w:rPr>
          <w:spacing w:val="-5"/>
          <w:sz w:val="28"/>
        </w:rPr>
        <w:t xml:space="preserve"> </w:t>
      </w:r>
      <w:r w:rsidRPr="006C7327">
        <w:rPr>
          <w:sz w:val="28"/>
        </w:rPr>
        <w:t>т.ч. Дотації з державного бюджету</w:t>
      </w:r>
      <w:r w:rsidRPr="006C7327">
        <w:rPr>
          <w:spacing w:val="40"/>
          <w:sz w:val="28"/>
        </w:rPr>
        <w:t xml:space="preserve"> </w:t>
      </w:r>
      <w:r w:rsidR="006C7327" w:rsidRPr="006C7327">
        <w:rPr>
          <w:sz w:val="28"/>
        </w:rPr>
        <w:t>–</w:t>
      </w:r>
      <w:r w:rsidRPr="006C7327">
        <w:rPr>
          <w:sz w:val="28"/>
        </w:rPr>
        <w:t xml:space="preserve"> </w:t>
      </w:r>
      <w:r w:rsidR="006C7327" w:rsidRPr="006C7327">
        <w:rPr>
          <w:sz w:val="28"/>
        </w:rPr>
        <w:t>9 118 800</w:t>
      </w:r>
      <w:r w:rsidRPr="006C7327">
        <w:rPr>
          <w:sz w:val="28"/>
        </w:rPr>
        <w:t xml:space="preserve"> грн.</w:t>
      </w:r>
    </w:p>
    <w:p w14:paraId="69B20F79" w14:textId="426FEFCC" w:rsidR="009919E6" w:rsidRPr="006C7327" w:rsidRDefault="006E4BA6">
      <w:pPr>
        <w:pStyle w:val="a3"/>
        <w:spacing w:line="321" w:lineRule="exact"/>
        <w:ind w:firstLine="0"/>
        <w:jc w:val="left"/>
      </w:pPr>
      <w:r w:rsidRPr="006C7327">
        <w:t>Субвенц</w:t>
      </w:r>
      <w:r w:rsidRPr="006C7327">
        <w:t>ії</w:t>
      </w:r>
      <w:r w:rsidRPr="006C7327">
        <w:rPr>
          <w:spacing w:val="-10"/>
        </w:rPr>
        <w:t xml:space="preserve"> </w:t>
      </w:r>
      <w:r w:rsidRPr="006C7327">
        <w:t>з</w:t>
      </w:r>
      <w:r w:rsidRPr="006C7327">
        <w:rPr>
          <w:spacing w:val="-4"/>
        </w:rPr>
        <w:t xml:space="preserve"> </w:t>
      </w:r>
      <w:r w:rsidRPr="006C7327">
        <w:t>державного</w:t>
      </w:r>
      <w:r w:rsidRPr="006C7327">
        <w:rPr>
          <w:spacing w:val="-4"/>
        </w:rPr>
        <w:t xml:space="preserve"> </w:t>
      </w:r>
      <w:r w:rsidRPr="006C7327">
        <w:t>бюджету</w:t>
      </w:r>
      <w:r w:rsidRPr="006C7327">
        <w:rPr>
          <w:spacing w:val="-3"/>
        </w:rPr>
        <w:t xml:space="preserve"> </w:t>
      </w:r>
      <w:r w:rsidRPr="006C7327">
        <w:t>–</w:t>
      </w:r>
      <w:r w:rsidRPr="006C7327">
        <w:rPr>
          <w:spacing w:val="-4"/>
        </w:rPr>
        <w:t xml:space="preserve"> </w:t>
      </w:r>
      <w:r w:rsidR="006C7327" w:rsidRPr="006C7327">
        <w:t>23 378 900</w:t>
      </w:r>
      <w:r w:rsidRPr="006C7327">
        <w:rPr>
          <w:spacing w:val="-3"/>
        </w:rPr>
        <w:t xml:space="preserve"> </w:t>
      </w:r>
      <w:r w:rsidRPr="006C7327">
        <w:rPr>
          <w:spacing w:val="-4"/>
        </w:rPr>
        <w:t>грн.</w:t>
      </w:r>
    </w:p>
    <w:p w14:paraId="36F03BD6" w14:textId="6BDE66B8" w:rsidR="009919E6" w:rsidRPr="006C7327" w:rsidRDefault="006E4BA6">
      <w:pPr>
        <w:pStyle w:val="a3"/>
        <w:jc w:val="left"/>
      </w:pPr>
      <w:r>
        <w:t>Обсяг</w:t>
      </w:r>
      <w:r>
        <w:rPr>
          <w:spacing w:val="40"/>
        </w:rPr>
        <w:t xml:space="preserve"> </w:t>
      </w:r>
      <w:r>
        <w:t>дохідної</w:t>
      </w:r>
      <w:r>
        <w:rPr>
          <w:spacing w:val="40"/>
        </w:rPr>
        <w:t xml:space="preserve"> </w:t>
      </w:r>
      <w:r>
        <w:t>частини</w:t>
      </w:r>
      <w:r>
        <w:rPr>
          <w:spacing w:val="40"/>
        </w:rPr>
        <w:t xml:space="preserve"> </w:t>
      </w:r>
      <w:r>
        <w:t>бюджету</w:t>
      </w:r>
      <w:r>
        <w:rPr>
          <w:spacing w:val="40"/>
        </w:rPr>
        <w:t xml:space="preserve"> </w:t>
      </w:r>
      <w:r w:rsidR="009730A7">
        <w:t>Брацлавської селищної</w:t>
      </w:r>
      <w:r>
        <w:rPr>
          <w:spacing w:val="40"/>
        </w:rPr>
        <w:t xml:space="preserve"> </w:t>
      </w:r>
      <w:r>
        <w:t xml:space="preserve">територіальної громади на 2028 рік прогнозується в </w:t>
      </w:r>
      <w:r w:rsidRPr="006C7327">
        <w:t xml:space="preserve">сумі </w:t>
      </w:r>
      <w:r w:rsidR="006C7327" w:rsidRPr="006C7327">
        <w:t>11</w:t>
      </w:r>
      <w:r w:rsidR="000141ED">
        <w:t>2 014 605</w:t>
      </w:r>
      <w:r w:rsidRPr="006C7327">
        <w:t xml:space="preserve"> грн., із них:</w:t>
      </w:r>
    </w:p>
    <w:p w14:paraId="393448C0" w14:textId="0087F6FF" w:rsidR="009919E6" w:rsidRPr="006C7327" w:rsidRDefault="006E4BA6">
      <w:pPr>
        <w:pStyle w:val="a5"/>
        <w:numPr>
          <w:ilvl w:val="0"/>
          <w:numId w:val="5"/>
        </w:numPr>
        <w:tabs>
          <w:tab w:val="left" w:pos="422"/>
        </w:tabs>
        <w:spacing w:line="242" w:lineRule="auto"/>
        <w:ind w:right="148" w:firstLine="0"/>
        <w:jc w:val="left"/>
        <w:rPr>
          <w:sz w:val="28"/>
        </w:rPr>
      </w:pPr>
      <w:r w:rsidRPr="006C7327">
        <w:rPr>
          <w:sz w:val="28"/>
        </w:rPr>
        <w:t>Доходи</w:t>
      </w:r>
      <w:r w:rsidRPr="006C7327">
        <w:rPr>
          <w:spacing w:val="-5"/>
          <w:sz w:val="28"/>
        </w:rPr>
        <w:t xml:space="preserve"> </w:t>
      </w:r>
      <w:r w:rsidRPr="006C7327">
        <w:rPr>
          <w:sz w:val="28"/>
        </w:rPr>
        <w:t>(без урахування</w:t>
      </w:r>
      <w:r w:rsidRPr="006C7327">
        <w:rPr>
          <w:spacing w:val="-4"/>
          <w:sz w:val="28"/>
        </w:rPr>
        <w:t xml:space="preserve"> </w:t>
      </w:r>
      <w:r w:rsidRPr="006C7327">
        <w:rPr>
          <w:sz w:val="28"/>
        </w:rPr>
        <w:t>міжбюджетних</w:t>
      </w:r>
      <w:r w:rsidRPr="006C7327">
        <w:rPr>
          <w:spacing w:val="-8"/>
          <w:sz w:val="28"/>
        </w:rPr>
        <w:t xml:space="preserve"> </w:t>
      </w:r>
      <w:r w:rsidRPr="006C7327">
        <w:rPr>
          <w:sz w:val="28"/>
        </w:rPr>
        <w:t>трансфертів) –</w:t>
      </w:r>
      <w:r w:rsidRPr="006C7327">
        <w:rPr>
          <w:spacing w:val="-4"/>
          <w:sz w:val="28"/>
        </w:rPr>
        <w:t xml:space="preserve"> </w:t>
      </w:r>
      <w:r w:rsidR="000141ED">
        <w:rPr>
          <w:sz w:val="28"/>
        </w:rPr>
        <w:t>68 011 205</w:t>
      </w:r>
      <w:r w:rsidRPr="006C7327">
        <w:rPr>
          <w:spacing w:val="-4"/>
          <w:sz w:val="28"/>
        </w:rPr>
        <w:t xml:space="preserve"> </w:t>
      </w:r>
      <w:r w:rsidRPr="006C7327">
        <w:rPr>
          <w:sz w:val="28"/>
        </w:rPr>
        <w:t>грн.,</w:t>
      </w:r>
      <w:r w:rsidRPr="006C7327">
        <w:rPr>
          <w:spacing w:val="-2"/>
          <w:sz w:val="28"/>
        </w:rPr>
        <w:t xml:space="preserve"> </w:t>
      </w:r>
      <w:r w:rsidRPr="006C7327">
        <w:rPr>
          <w:sz w:val="28"/>
        </w:rPr>
        <w:t>в</w:t>
      </w:r>
      <w:r w:rsidRPr="006C7327">
        <w:rPr>
          <w:spacing w:val="-5"/>
          <w:sz w:val="28"/>
        </w:rPr>
        <w:t xml:space="preserve"> </w:t>
      </w:r>
      <w:r w:rsidRPr="006C7327">
        <w:rPr>
          <w:sz w:val="28"/>
        </w:rPr>
        <w:t xml:space="preserve">т.ч. </w:t>
      </w:r>
      <w:r w:rsidRPr="006C7327">
        <w:rPr>
          <w:sz w:val="28"/>
        </w:rPr>
        <w:t>Податкові надходження</w:t>
      </w:r>
      <w:r w:rsidRPr="006C7327">
        <w:rPr>
          <w:spacing w:val="40"/>
          <w:sz w:val="28"/>
        </w:rPr>
        <w:t xml:space="preserve"> </w:t>
      </w:r>
      <w:r w:rsidR="006C7327" w:rsidRPr="006C7327">
        <w:rPr>
          <w:sz w:val="28"/>
        </w:rPr>
        <w:t>–</w:t>
      </w:r>
      <w:r w:rsidRPr="006C7327">
        <w:rPr>
          <w:sz w:val="28"/>
        </w:rPr>
        <w:t xml:space="preserve"> </w:t>
      </w:r>
      <w:r w:rsidR="006C7327" w:rsidRPr="006C7327">
        <w:rPr>
          <w:sz w:val="28"/>
        </w:rPr>
        <w:t>6</w:t>
      </w:r>
      <w:r w:rsidR="000141ED">
        <w:rPr>
          <w:sz w:val="28"/>
        </w:rPr>
        <w:t>4 487 035</w:t>
      </w:r>
      <w:r w:rsidRPr="006C7327">
        <w:rPr>
          <w:sz w:val="28"/>
        </w:rPr>
        <w:t xml:space="preserve"> грн.</w:t>
      </w:r>
    </w:p>
    <w:p w14:paraId="55644E37" w14:textId="18E7857D" w:rsidR="006C7327" w:rsidRPr="006C7327" w:rsidRDefault="006E4BA6">
      <w:pPr>
        <w:pStyle w:val="a3"/>
        <w:ind w:right="3671" w:firstLine="0"/>
        <w:jc w:val="left"/>
      </w:pPr>
      <w:r w:rsidRPr="006C7327">
        <w:t xml:space="preserve">Неподаткові надходження – </w:t>
      </w:r>
      <w:r w:rsidR="000141ED">
        <w:t>3 524 170</w:t>
      </w:r>
      <w:r w:rsidRPr="006C7327">
        <w:t xml:space="preserve"> грн. </w:t>
      </w:r>
    </w:p>
    <w:p w14:paraId="501BFB85" w14:textId="1805A430" w:rsidR="009919E6" w:rsidRPr="006C7327" w:rsidRDefault="006E4BA6" w:rsidP="006C7327">
      <w:pPr>
        <w:pStyle w:val="a3"/>
        <w:ind w:right="2696" w:firstLine="0"/>
        <w:jc w:val="left"/>
      </w:pPr>
      <w:r w:rsidRPr="006C7327">
        <w:t>Трансферти</w:t>
      </w:r>
      <w:r w:rsidRPr="006C7327">
        <w:rPr>
          <w:spacing w:val="-4"/>
        </w:rPr>
        <w:t xml:space="preserve"> </w:t>
      </w:r>
      <w:r w:rsidRPr="006C7327">
        <w:t>з</w:t>
      </w:r>
      <w:r w:rsidRPr="006C7327">
        <w:rPr>
          <w:spacing w:val="-3"/>
        </w:rPr>
        <w:t xml:space="preserve"> </w:t>
      </w:r>
      <w:r w:rsidRPr="006C7327">
        <w:t>державного</w:t>
      </w:r>
      <w:r w:rsidRPr="006C7327">
        <w:rPr>
          <w:spacing w:val="-4"/>
        </w:rPr>
        <w:t xml:space="preserve"> </w:t>
      </w:r>
      <w:r w:rsidRPr="006C7327">
        <w:t>бюджету</w:t>
      </w:r>
      <w:r w:rsidRPr="006C7327">
        <w:rPr>
          <w:spacing w:val="-2"/>
        </w:rPr>
        <w:t xml:space="preserve"> </w:t>
      </w:r>
      <w:r w:rsidRPr="006C7327">
        <w:t>–</w:t>
      </w:r>
      <w:r w:rsidRPr="006C7327">
        <w:rPr>
          <w:spacing w:val="-3"/>
        </w:rPr>
        <w:t xml:space="preserve"> </w:t>
      </w:r>
      <w:r w:rsidR="006C7327" w:rsidRPr="006C7327">
        <w:t>44 003 400</w:t>
      </w:r>
      <w:r w:rsidR="006C7327" w:rsidRPr="006C7327">
        <w:rPr>
          <w:spacing w:val="-3"/>
        </w:rPr>
        <w:t xml:space="preserve"> </w:t>
      </w:r>
      <w:r w:rsidRPr="006C7327">
        <w:t>грн.</w:t>
      </w:r>
      <w:r w:rsidRPr="006C7327">
        <w:rPr>
          <w:spacing w:val="-2"/>
        </w:rPr>
        <w:t xml:space="preserve"> </w:t>
      </w:r>
      <w:r w:rsidRPr="006C7327">
        <w:t>в</w:t>
      </w:r>
      <w:r w:rsidRPr="006C7327">
        <w:rPr>
          <w:spacing w:val="-5"/>
        </w:rPr>
        <w:t xml:space="preserve"> </w:t>
      </w:r>
      <w:r w:rsidRPr="006C7327">
        <w:t>т.ч. Дотації з державного бюджету</w:t>
      </w:r>
      <w:r w:rsidRPr="006C7327">
        <w:rPr>
          <w:spacing w:val="40"/>
        </w:rPr>
        <w:t xml:space="preserve"> </w:t>
      </w:r>
      <w:r w:rsidR="006C7327" w:rsidRPr="006C7327">
        <w:t>–</w:t>
      </w:r>
      <w:r w:rsidRPr="006C7327">
        <w:t xml:space="preserve"> 1</w:t>
      </w:r>
      <w:r w:rsidR="006C7327" w:rsidRPr="006C7327">
        <w:t>8 913 600</w:t>
      </w:r>
      <w:r w:rsidRPr="006C7327">
        <w:t xml:space="preserve"> грн.</w:t>
      </w:r>
    </w:p>
    <w:p w14:paraId="5C8D0949" w14:textId="17D9AF41" w:rsidR="009919E6" w:rsidRPr="006C7327" w:rsidRDefault="006E4BA6">
      <w:pPr>
        <w:pStyle w:val="a3"/>
        <w:spacing w:line="321" w:lineRule="exact"/>
        <w:ind w:firstLine="0"/>
        <w:jc w:val="left"/>
      </w:pPr>
      <w:r w:rsidRPr="006C7327">
        <w:t>Субвенції</w:t>
      </w:r>
      <w:r w:rsidRPr="006C7327">
        <w:rPr>
          <w:spacing w:val="-10"/>
        </w:rPr>
        <w:t xml:space="preserve"> </w:t>
      </w:r>
      <w:r w:rsidRPr="006C7327">
        <w:t>з</w:t>
      </w:r>
      <w:r w:rsidRPr="006C7327">
        <w:rPr>
          <w:spacing w:val="-4"/>
        </w:rPr>
        <w:t xml:space="preserve"> </w:t>
      </w:r>
      <w:r w:rsidRPr="006C7327">
        <w:t>державного</w:t>
      </w:r>
      <w:r w:rsidRPr="006C7327">
        <w:rPr>
          <w:spacing w:val="-4"/>
        </w:rPr>
        <w:t xml:space="preserve"> </w:t>
      </w:r>
      <w:r w:rsidRPr="006C7327">
        <w:t>бюджету</w:t>
      </w:r>
      <w:r w:rsidRPr="006C7327">
        <w:rPr>
          <w:spacing w:val="-3"/>
        </w:rPr>
        <w:t xml:space="preserve"> </w:t>
      </w:r>
      <w:r w:rsidRPr="006C7327">
        <w:t>–</w:t>
      </w:r>
      <w:r w:rsidRPr="006C7327">
        <w:rPr>
          <w:spacing w:val="-4"/>
        </w:rPr>
        <w:t xml:space="preserve"> </w:t>
      </w:r>
      <w:r w:rsidR="006C7327" w:rsidRPr="006C7327">
        <w:t>25 089 800</w:t>
      </w:r>
      <w:r w:rsidRPr="006C7327">
        <w:rPr>
          <w:spacing w:val="-3"/>
        </w:rPr>
        <w:t xml:space="preserve"> </w:t>
      </w:r>
      <w:r w:rsidRPr="006C7327">
        <w:rPr>
          <w:spacing w:val="-4"/>
        </w:rPr>
        <w:t>грн.</w:t>
      </w:r>
    </w:p>
    <w:p w14:paraId="00633CD3" w14:textId="03A3F0B5" w:rsidR="009919E6" w:rsidRDefault="006E4BA6">
      <w:pPr>
        <w:pStyle w:val="a3"/>
        <w:ind w:firstLine="706"/>
        <w:jc w:val="left"/>
      </w:pPr>
      <w:r>
        <w:t>При</w:t>
      </w:r>
      <w:r>
        <w:rPr>
          <w:spacing w:val="-5"/>
        </w:rPr>
        <w:t xml:space="preserve"> </w:t>
      </w:r>
      <w:r>
        <w:t>прогнозуванні</w:t>
      </w:r>
      <w:r>
        <w:rPr>
          <w:spacing w:val="-10"/>
        </w:rPr>
        <w:t xml:space="preserve"> </w:t>
      </w:r>
      <w:r>
        <w:t>обсягу</w:t>
      </w:r>
      <w:r>
        <w:rPr>
          <w:spacing w:val="-9"/>
        </w:rPr>
        <w:t xml:space="preserve"> </w:t>
      </w:r>
      <w:r>
        <w:t>доходів</w:t>
      </w:r>
      <w:r>
        <w:rPr>
          <w:spacing w:val="-2"/>
        </w:rPr>
        <w:t xml:space="preserve"> </w:t>
      </w:r>
      <w:r>
        <w:t>бюджету</w:t>
      </w:r>
      <w:r>
        <w:rPr>
          <w:spacing w:val="-3"/>
        </w:rPr>
        <w:t xml:space="preserve"> </w:t>
      </w:r>
      <w:r w:rsidR="009730A7">
        <w:t>Брацлавської селищної</w:t>
      </w:r>
      <w:r>
        <w:t xml:space="preserve"> територіальної громади на 2026-2028 роки враховано:</w:t>
      </w:r>
    </w:p>
    <w:p w14:paraId="7A212073" w14:textId="77777777" w:rsidR="009919E6" w:rsidRDefault="006E4BA6">
      <w:pPr>
        <w:pStyle w:val="a5"/>
        <w:numPr>
          <w:ilvl w:val="0"/>
          <w:numId w:val="5"/>
        </w:numPr>
        <w:tabs>
          <w:tab w:val="left" w:pos="422"/>
          <w:tab w:val="left" w:pos="424"/>
        </w:tabs>
        <w:ind w:left="424" w:right="136"/>
        <w:jc w:val="left"/>
        <w:rPr>
          <w:sz w:val="28"/>
        </w:rPr>
      </w:pPr>
      <w:r>
        <w:rPr>
          <w:sz w:val="28"/>
        </w:rPr>
        <w:t>прогнозні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-2"/>
          <w:sz w:val="28"/>
        </w:rPr>
        <w:t xml:space="preserve"> </w:t>
      </w:r>
      <w:r>
        <w:rPr>
          <w:sz w:val="28"/>
        </w:rPr>
        <w:t>економічного і</w:t>
      </w:r>
      <w:r>
        <w:rPr>
          <w:spacing w:val="-7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громади, динаміку надходжень за 2023-2024 роки та очікуване виконання за 2025 рік</w:t>
      </w:r>
      <w:r>
        <w:rPr>
          <w:spacing w:val="40"/>
          <w:sz w:val="28"/>
        </w:rPr>
        <w:t xml:space="preserve"> </w:t>
      </w:r>
      <w:r>
        <w:rPr>
          <w:sz w:val="28"/>
        </w:rPr>
        <w:t>;</w:t>
      </w:r>
    </w:p>
    <w:p w14:paraId="63E6C5A7" w14:textId="77777777" w:rsidR="009919E6" w:rsidRDefault="006E4BA6">
      <w:pPr>
        <w:pStyle w:val="a5"/>
        <w:numPr>
          <w:ilvl w:val="0"/>
          <w:numId w:val="5"/>
        </w:numPr>
        <w:tabs>
          <w:tab w:val="left" w:pos="422"/>
          <w:tab w:val="left" w:pos="424"/>
        </w:tabs>
        <w:ind w:left="424" w:right="137"/>
        <w:jc w:val="left"/>
        <w:rPr>
          <w:sz w:val="28"/>
        </w:rPr>
      </w:pPr>
      <w:r>
        <w:rPr>
          <w:sz w:val="28"/>
        </w:rPr>
        <w:t>макропоказники економічного</w:t>
      </w:r>
      <w:r>
        <w:rPr>
          <w:spacing w:val="34"/>
          <w:sz w:val="28"/>
        </w:rPr>
        <w:t xml:space="preserve"> </w:t>
      </w:r>
      <w:r>
        <w:rPr>
          <w:sz w:val="28"/>
        </w:rPr>
        <w:t>і соціального розвитку України на 2026-2028 роки</w:t>
      </w:r>
      <w:r>
        <w:rPr>
          <w:spacing w:val="19"/>
          <w:sz w:val="28"/>
        </w:rPr>
        <w:t xml:space="preserve"> </w:t>
      </w:r>
      <w:r>
        <w:rPr>
          <w:sz w:val="28"/>
        </w:rPr>
        <w:t>схвалені постановою Кабінету Міністрів України</w:t>
      </w:r>
      <w:r>
        <w:rPr>
          <w:spacing w:val="19"/>
          <w:sz w:val="28"/>
        </w:rPr>
        <w:t xml:space="preserve"> </w:t>
      </w:r>
      <w:r>
        <w:rPr>
          <w:sz w:val="28"/>
        </w:rPr>
        <w:t>від</w:t>
      </w:r>
      <w:r>
        <w:rPr>
          <w:spacing w:val="30"/>
          <w:sz w:val="28"/>
        </w:rPr>
        <w:t xml:space="preserve"> </w:t>
      </w:r>
      <w:r>
        <w:rPr>
          <w:sz w:val="28"/>
        </w:rPr>
        <w:t>06</w:t>
      </w:r>
      <w:r>
        <w:rPr>
          <w:spacing w:val="19"/>
          <w:sz w:val="28"/>
        </w:rPr>
        <w:t xml:space="preserve"> </w:t>
      </w:r>
      <w:r>
        <w:rPr>
          <w:sz w:val="28"/>
        </w:rPr>
        <w:t>серпня</w:t>
      </w:r>
      <w:r>
        <w:rPr>
          <w:spacing w:val="22"/>
          <w:sz w:val="28"/>
        </w:rPr>
        <w:t xml:space="preserve"> </w:t>
      </w:r>
      <w:r>
        <w:rPr>
          <w:sz w:val="28"/>
        </w:rPr>
        <w:t>2025</w:t>
      </w:r>
      <w:r>
        <w:rPr>
          <w:spacing w:val="19"/>
          <w:sz w:val="28"/>
        </w:rPr>
        <w:t xml:space="preserve"> </w:t>
      </w:r>
      <w:r>
        <w:rPr>
          <w:sz w:val="28"/>
        </w:rPr>
        <w:t>р.</w:t>
      </w:r>
    </w:p>
    <w:p w14:paraId="273972DC" w14:textId="77777777" w:rsidR="009919E6" w:rsidRDefault="006E4BA6">
      <w:pPr>
        <w:pStyle w:val="a3"/>
        <w:tabs>
          <w:tab w:val="left" w:pos="1341"/>
          <w:tab w:val="left" w:pos="1815"/>
          <w:tab w:val="left" w:pos="3202"/>
          <w:tab w:val="left" w:pos="4881"/>
          <w:tab w:val="left" w:pos="6597"/>
          <w:tab w:val="left" w:pos="7101"/>
          <w:tab w:val="left" w:pos="8553"/>
          <w:tab w:val="left" w:pos="9421"/>
        </w:tabs>
        <w:ind w:left="424" w:right="141" w:firstLine="0"/>
        <w:jc w:val="left"/>
      </w:pPr>
      <w:r>
        <w:rPr>
          <w:spacing w:val="-4"/>
        </w:rPr>
        <w:t>№946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визначені</w:t>
      </w:r>
      <w:r>
        <w:tab/>
      </w:r>
      <w:r>
        <w:rPr>
          <w:spacing w:val="-2"/>
        </w:rPr>
        <w:t>Бюджетною</w:t>
      </w:r>
      <w:r>
        <w:tab/>
      </w:r>
      <w:r>
        <w:rPr>
          <w:spacing w:val="-2"/>
        </w:rPr>
        <w:t>декларацією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2026-2028</w:t>
      </w:r>
      <w:r>
        <w:tab/>
      </w:r>
      <w:r>
        <w:rPr>
          <w:spacing w:val="-2"/>
        </w:rPr>
        <w:t>роки,</w:t>
      </w:r>
      <w:r>
        <w:tab/>
      </w:r>
      <w:r>
        <w:rPr>
          <w:spacing w:val="-6"/>
        </w:rPr>
        <w:t xml:space="preserve">що </w:t>
      </w:r>
      <w:r>
        <w:lastRenderedPageBreak/>
        <w:t>затверджена</w:t>
      </w:r>
      <w:r>
        <w:rPr>
          <w:spacing w:val="-6"/>
        </w:rPr>
        <w:t xml:space="preserve"> </w:t>
      </w:r>
      <w:r>
        <w:t>постановою</w:t>
      </w:r>
      <w:r>
        <w:rPr>
          <w:spacing w:val="-8"/>
        </w:rPr>
        <w:t xml:space="preserve"> </w:t>
      </w:r>
      <w:r>
        <w:t>Кабінету</w:t>
      </w:r>
      <w:r>
        <w:rPr>
          <w:spacing w:val="-11"/>
        </w:rPr>
        <w:t xml:space="preserve"> </w:t>
      </w:r>
      <w:r>
        <w:t>Міністрів</w:t>
      </w:r>
      <w:r>
        <w:rPr>
          <w:spacing w:val="-9"/>
        </w:rPr>
        <w:t xml:space="preserve"> </w:t>
      </w:r>
      <w:r>
        <w:t>Україн</w:t>
      </w:r>
      <w:r>
        <w:t>и</w:t>
      </w:r>
      <w:r>
        <w:rPr>
          <w:spacing w:val="-7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27.06.2025</w:t>
      </w:r>
      <w:r>
        <w:rPr>
          <w:spacing w:val="-6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4"/>
        </w:rPr>
        <w:t>774;</w:t>
      </w:r>
    </w:p>
    <w:p w14:paraId="61F81792" w14:textId="77777777" w:rsidR="009919E6" w:rsidRDefault="006E4BA6">
      <w:pPr>
        <w:pStyle w:val="a5"/>
        <w:numPr>
          <w:ilvl w:val="0"/>
          <w:numId w:val="5"/>
        </w:numPr>
        <w:tabs>
          <w:tab w:val="left" w:pos="422"/>
        </w:tabs>
        <w:spacing w:line="322" w:lineRule="exact"/>
        <w:ind w:left="422" w:hanging="282"/>
        <w:jc w:val="left"/>
        <w:rPr>
          <w:sz w:val="28"/>
        </w:rPr>
      </w:pPr>
      <w:r>
        <w:rPr>
          <w:sz w:val="28"/>
        </w:rPr>
        <w:t>застосування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чинних</w:t>
      </w:r>
      <w:r>
        <w:rPr>
          <w:spacing w:val="-15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-12"/>
          <w:sz w:val="28"/>
        </w:rPr>
        <w:t xml:space="preserve"> </w:t>
      </w:r>
      <w:r>
        <w:rPr>
          <w:sz w:val="28"/>
        </w:rPr>
        <w:t>загальнодержавних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податків;</w:t>
      </w:r>
    </w:p>
    <w:p w14:paraId="05AD17FB" w14:textId="77777777" w:rsidR="009919E6" w:rsidRDefault="006E4BA6">
      <w:pPr>
        <w:pStyle w:val="a5"/>
        <w:numPr>
          <w:ilvl w:val="0"/>
          <w:numId w:val="5"/>
        </w:numPr>
        <w:tabs>
          <w:tab w:val="left" w:pos="422"/>
        </w:tabs>
        <w:spacing w:line="322" w:lineRule="exact"/>
        <w:ind w:left="422" w:hanging="282"/>
        <w:jc w:val="left"/>
        <w:rPr>
          <w:sz w:val="28"/>
        </w:rPr>
      </w:pPr>
      <w:r>
        <w:rPr>
          <w:sz w:val="28"/>
        </w:rPr>
        <w:t>діючі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норми</w:t>
      </w:r>
      <w:r>
        <w:rPr>
          <w:spacing w:val="-8"/>
          <w:sz w:val="28"/>
        </w:rPr>
        <w:t xml:space="preserve"> </w:t>
      </w:r>
      <w:r>
        <w:rPr>
          <w:sz w:val="28"/>
        </w:rPr>
        <w:t>податкового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зокрема:</w:t>
      </w:r>
    </w:p>
    <w:p w14:paraId="5C7DA6CA" w14:textId="77777777" w:rsidR="009919E6" w:rsidRDefault="006E4BA6">
      <w:pPr>
        <w:pStyle w:val="a3"/>
        <w:ind w:right="147"/>
      </w:pPr>
      <w:r>
        <w:t xml:space="preserve">відновлення зарахування до державного бюджету податку на доходи фізичних осіб у розмірі 4 відсотки, що </w:t>
      </w:r>
      <w:r>
        <w:t>тимчасово спрямовувався до загального фонду бюджету громади, за рахунок відповідного зниження нормативу відрахування такого податку до загального фонду державного бюджету;</w:t>
      </w:r>
    </w:p>
    <w:p w14:paraId="5B746C79" w14:textId="77777777" w:rsidR="009919E6" w:rsidRDefault="006E4BA6">
      <w:pPr>
        <w:pStyle w:val="a3"/>
        <w:spacing w:before="1"/>
        <w:ind w:right="147"/>
      </w:pPr>
      <w:r>
        <w:t>спрямування податку на доходи фізичних осіб з грошового забезпечення військовослужбо</w:t>
      </w:r>
      <w:r>
        <w:t>вців у 2026 році – до спеціального фонду державного</w:t>
      </w:r>
      <w:r>
        <w:rPr>
          <w:spacing w:val="40"/>
        </w:rPr>
        <w:t xml:space="preserve"> </w:t>
      </w:r>
      <w:r>
        <w:t>бюджету, у 2027-2028 роках – до загального фонду місцевих бюджетів;</w:t>
      </w:r>
    </w:p>
    <w:p w14:paraId="1C7236AD" w14:textId="77777777" w:rsidR="009919E6" w:rsidRDefault="006E4BA6">
      <w:pPr>
        <w:pStyle w:val="a3"/>
        <w:ind w:right="147"/>
      </w:pPr>
      <w:r>
        <w:t>поступове наближення ставок акцизного податку на тютюнові вироби та пальне до рівня, передбаченого ЄС;</w:t>
      </w:r>
    </w:p>
    <w:p w14:paraId="64A840B8" w14:textId="527B90FB" w:rsidR="009919E6" w:rsidRPr="006C7327" w:rsidRDefault="006E4BA6">
      <w:pPr>
        <w:pStyle w:val="a5"/>
        <w:numPr>
          <w:ilvl w:val="0"/>
          <w:numId w:val="5"/>
        </w:numPr>
        <w:tabs>
          <w:tab w:val="left" w:pos="422"/>
          <w:tab w:val="left" w:pos="424"/>
        </w:tabs>
        <w:ind w:left="424" w:right="135"/>
        <w:rPr>
          <w:sz w:val="28"/>
        </w:rPr>
      </w:pPr>
      <w:r w:rsidRPr="006C7327">
        <w:rPr>
          <w:sz w:val="28"/>
        </w:rPr>
        <w:t>застосування ставок місцевих пода</w:t>
      </w:r>
      <w:r w:rsidRPr="006C7327">
        <w:rPr>
          <w:sz w:val="28"/>
        </w:rPr>
        <w:t xml:space="preserve">тків і зборів, встановлених рішенням </w:t>
      </w:r>
      <w:r w:rsidR="006C7327" w:rsidRPr="006C7327">
        <w:rPr>
          <w:sz w:val="28"/>
        </w:rPr>
        <w:t>38</w:t>
      </w:r>
      <w:r w:rsidRPr="006C7327">
        <w:rPr>
          <w:sz w:val="28"/>
        </w:rPr>
        <w:t xml:space="preserve"> сесії</w:t>
      </w:r>
      <w:r w:rsidRPr="006C7327">
        <w:rPr>
          <w:spacing w:val="-2"/>
          <w:sz w:val="28"/>
        </w:rPr>
        <w:t xml:space="preserve"> </w:t>
      </w:r>
      <w:r w:rsidRPr="006C7327">
        <w:rPr>
          <w:sz w:val="28"/>
        </w:rPr>
        <w:t>8</w:t>
      </w:r>
      <w:r w:rsidRPr="006C7327">
        <w:rPr>
          <w:spacing w:val="-2"/>
          <w:sz w:val="28"/>
        </w:rPr>
        <w:t xml:space="preserve"> </w:t>
      </w:r>
      <w:r w:rsidRPr="006C7327">
        <w:rPr>
          <w:sz w:val="28"/>
        </w:rPr>
        <w:t>скликання</w:t>
      </w:r>
      <w:r w:rsidR="0044000F">
        <w:rPr>
          <w:sz w:val="28"/>
        </w:rPr>
        <w:t xml:space="preserve"> Брацлавської селищної ради</w:t>
      </w:r>
      <w:r w:rsidRPr="006C7327">
        <w:rPr>
          <w:spacing w:val="-1"/>
          <w:sz w:val="28"/>
        </w:rPr>
        <w:t xml:space="preserve"> </w:t>
      </w:r>
      <w:r w:rsidRPr="006C7327">
        <w:rPr>
          <w:sz w:val="28"/>
        </w:rPr>
        <w:t xml:space="preserve">від </w:t>
      </w:r>
      <w:r w:rsidR="006C7327" w:rsidRPr="006C7327">
        <w:rPr>
          <w:sz w:val="28"/>
        </w:rPr>
        <w:t>14</w:t>
      </w:r>
      <w:r w:rsidRPr="006C7327">
        <w:rPr>
          <w:sz w:val="28"/>
        </w:rPr>
        <w:t>.0</w:t>
      </w:r>
      <w:r w:rsidR="006C7327" w:rsidRPr="006C7327">
        <w:rPr>
          <w:sz w:val="28"/>
        </w:rPr>
        <w:t>7</w:t>
      </w:r>
      <w:r w:rsidRPr="006C7327">
        <w:rPr>
          <w:sz w:val="28"/>
        </w:rPr>
        <w:t>.202</w:t>
      </w:r>
      <w:r w:rsidR="006C7327" w:rsidRPr="006C7327">
        <w:rPr>
          <w:sz w:val="28"/>
        </w:rPr>
        <w:t>3</w:t>
      </w:r>
      <w:r w:rsidRPr="006C7327">
        <w:rPr>
          <w:spacing w:val="-1"/>
          <w:sz w:val="28"/>
        </w:rPr>
        <w:t xml:space="preserve"> </w:t>
      </w:r>
      <w:r w:rsidRPr="006C7327">
        <w:rPr>
          <w:sz w:val="28"/>
        </w:rPr>
        <w:t>року</w:t>
      </w:r>
      <w:r w:rsidRPr="006C7327">
        <w:rPr>
          <w:spacing w:val="-2"/>
          <w:sz w:val="28"/>
        </w:rPr>
        <w:t xml:space="preserve"> </w:t>
      </w:r>
      <w:r w:rsidRPr="006C7327">
        <w:rPr>
          <w:sz w:val="28"/>
        </w:rPr>
        <w:t>№</w:t>
      </w:r>
      <w:r w:rsidRPr="006C7327">
        <w:rPr>
          <w:spacing w:val="-2"/>
          <w:sz w:val="28"/>
        </w:rPr>
        <w:t xml:space="preserve"> </w:t>
      </w:r>
      <w:r w:rsidR="006C7327" w:rsidRPr="006C7327">
        <w:rPr>
          <w:sz w:val="28"/>
        </w:rPr>
        <w:t>134</w:t>
      </w:r>
      <w:r w:rsidRPr="006C7327">
        <w:rPr>
          <w:sz w:val="28"/>
        </w:rPr>
        <w:t xml:space="preserve"> «Про</w:t>
      </w:r>
      <w:r w:rsidRPr="006C7327">
        <w:rPr>
          <w:spacing w:val="-2"/>
          <w:sz w:val="28"/>
        </w:rPr>
        <w:t xml:space="preserve"> </w:t>
      </w:r>
      <w:r w:rsidRPr="006C7327">
        <w:rPr>
          <w:sz w:val="28"/>
        </w:rPr>
        <w:t xml:space="preserve">встановлення місцевих податків і зборів на території </w:t>
      </w:r>
      <w:r w:rsidR="006C7327" w:rsidRPr="006C7327">
        <w:rPr>
          <w:sz w:val="28"/>
        </w:rPr>
        <w:t>Брацлавської селищної</w:t>
      </w:r>
      <w:r w:rsidRPr="006C7327">
        <w:rPr>
          <w:sz w:val="28"/>
        </w:rPr>
        <w:t xml:space="preserve"> територіальної </w:t>
      </w:r>
      <w:r w:rsidRPr="006C7327">
        <w:rPr>
          <w:spacing w:val="-2"/>
          <w:sz w:val="28"/>
        </w:rPr>
        <w:t>громади»;</w:t>
      </w:r>
    </w:p>
    <w:p w14:paraId="25C7C3B0" w14:textId="77777777" w:rsidR="009919E6" w:rsidRDefault="006E4BA6">
      <w:pPr>
        <w:pStyle w:val="a5"/>
        <w:numPr>
          <w:ilvl w:val="0"/>
          <w:numId w:val="5"/>
        </w:numPr>
        <w:tabs>
          <w:tab w:val="left" w:pos="422"/>
          <w:tab w:val="left" w:pos="424"/>
        </w:tabs>
        <w:spacing w:before="2"/>
        <w:ind w:left="424" w:right="140"/>
        <w:rPr>
          <w:sz w:val="28"/>
        </w:rPr>
      </w:pPr>
      <w:r>
        <w:rPr>
          <w:sz w:val="28"/>
        </w:rPr>
        <w:t xml:space="preserve">підвищення розміру </w:t>
      </w:r>
      <w:r>
        <w:rPr>
          <w:sz w:val="28"/>
        </w:rPr>
        <w:t>прожиткового мінімуму, мінімальної заробітної плати та посадового окладу (тарифної ставки) працівника І тарифного розряду Єдиної тарифної сітки;</w:t>
      </w:r>
    </w:p>
    <w:p w14:paraId="7BAAFF8A" w14:textId="77777777" w:rsidR="009919E6" w:rsidRPr="0044000F" w:rsidRDefault="006E4BA6">
      <w:pPr>
        <w:pStyle w:val="a5"/>
        <w:numPr>
          <w:ilvl w:val="0"/>
          <w:numId w:val="5"/>
        </w:numPr>
        <w:tabs>
          <w:tab w:val="left" w:pos="422"/>
          <w:tab w:val="left" w:pos="424"/>
        </w:tabs>
        <w:ind w:left="424" w:right="142"/>
        <w:rPr>
          <w:sz w:val="28"/>
        </w:rPr>
      </w:pPr>
      <w:r>
        <w:rPr>
          <w:sz w:val="28"/>
        </w:rPr>
        <w:t xml:space="preserve">здійснення суб’єктами господарювання виплати орендодавцям – фізичним особам в повному обсязі нарахованої плати </w:t>
      </w:r>
      <w:r>
        <w:rPr>
          <w:sz w:val="28"/>
        </w:rPr>
        <w:t>за оренду земельних часток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(</w:t>
      </w:r>
      <w:r w:rsidRPr="0044000F">
        <w:rPr>
          <w:spacing w:val="-2"/>
          <w:sz w:val="28"/>
        </w:rPr>
        <w:t>паїв);</w:t>
      </w:r>
    </w:p>
    <w:p w14:paraId="6A1A51B5" w14:textId="2BAD45E9" w:rsidR="009919E6" w:rsidRPr="0044000F" w:rsidRDefault="006E4BA6">
      <w:pPr>
        <w:pStyle w:val="a5"/>
        <w:numPr>
          <w:ilvl w:val="0"/>
          <w:numId w:val="5"/>
        </w:numPr>
        <w:tabs>
          <w:tab w:val="left" w:pos="422"/>
          <w:tab w:val="left" w:pos="424"/>
        </w:tabs>
        <w:ind w:left="424" w:right="136"/>
        <w:rPr>
          <w:sz w:val="28"/>
        </w:rPr>
      </w:pPr>
      <w:r w:rsidRPr="0044000F">
        <w:rPr>
          <w:sz w:val="28"/>
        </w:rPr>
        <w:t xml:space="preserve">прогнозні втрати бюджету громади внаслідок надання пільг зі сплати земельного податку та податку на нерухоме майно, відмінне від земельної ділянки рішенням </w:t>
      </w:r>
      <w:r w:rsidR="006C7327" w:rsidRPr="0044000F">
        <w:rPr>
          <w:sz w:val="28"/>
        </w:rPr>
        <w:t>38</w:t>
      </w:r>
      <w:r w:rsidRPr="0044000F">
        <w:rPr>
          <w:sz w:val="28"/>
        </w:rPr>
        <w:t xml:space="preserve"> сесії  8 скликання</w:t>
      </w:r>
      <w:r w:rsidR="0044000F" w:rsidRPr="0044000F">
        <w:rPr>
          <w:sz w:val="28"/>
        </w:rPr>
        <w:t xml:space="preserve"> Брацлавської селищної ради</w:t>
      </w:r>
      <w:r w:rsidRPr="0044000F">
        <w:rPr>
          <w:sz w:val="28"/>
        </w:rPr>
        <w:t xml:space="preserve"> від </w:t>
      </w:r>
      <w:r w:rsidR="0044000F" w:rsidRPr="0044000F">
        <w:rPr>
          <w:sz w:val="28"/>
        </w:rPr>
        <w:t>14</w:t>
      </w:r>
      <w:r w:rsidRPr="0044000F">
        <w:rPr>
          <w:sz w:val="28"/>
        </w:rPr>
        <w:t>.</w:t>
      </w:r>
      <w:r w:rsidR="0044000F" w:rsidRPr="0044000F">
        <w:rPr>
          <w:sz w:val="28"/>
        </w:rPr>
        <w:t>07</w:t>
      </w:r>
      <w:r w:rsidRPr="0044000F">
        <w:rPr>
          <w:sz w:val="28"/>
        </w:rPr>
        <w:t>.202</w:t>
      </w:r>
      <w:r w:rsidR="0044000F" w:rsidRPr="0044000F">
        <w:rPr>
          <w:sz w:val="28"/>
        </w:rPr>
        <w:t>3</w:t>
      </w:r>
      <w:r w:rsidRPr="0044000F">
        <w:rPr>
          <w:sz w:val="28"/>
        </w:rPr>
        <w:t xml:space="preserve"> року № </w:t>
      </w:r>
      <w:r w:rsidR="0044000F" w:rsidRPr="0044000F">
        <w:rPr>
          <w:spacing w:val="-2"/>
          <w:sz w:val="28"/>
        </w:rPr>
        <w:t>134</w:t>
      </w:r>
      <w:r w:rsidRPr="0044000F">
        <w:rPr>
          <w:spacing w:val="-2"/>
          <w:sz w:val="28"/>
        </w:rPr>
        <w:t>;</w:t>
      </w:r>
    </w:p>
    <w:p w14:paraId="0EBD8145" w14:textId="77777777" w:rsidR="009919E6" w:rsidRDefault="006E4BA6">
      <w:pPr>
        <w:pStyle w:val="a5"/>
        <w:numPr>
          <w:ilvl w:val="0"/>
          <w:numId w:val="5"/>
        </w:numPr>
        <w:tabs>
          <w:tab w:val="left" w:pos="422"/>
          <w:tab w:val="left" w:pos="424"/>
        </w:tabs>
        <w:ind w:left="424" w:right="135"/>
        <w:rPr>
          <w:sz w:val="28"/>
        </w:rPr>
      </w:pPr>
      <w:r>
        <w:rPr>
          <w:sz w:val="28"/>
        </w:rPr>
        <w:t xml:space="preserve">збереження розподілу акцизу з пального між бюджетами, а саме — зарахування 13,44 відсотка такого податку до бюджетів територіальних </w:t>
      </w:r>
      <w:r>
        <w:rPr>
          <w:spacing w:val="-2"/>
          <w:sz w:val="28"/>
        </w:rPr>
        <w:t>громад.</w:t>
      </w:r>
    </w:p>
    <w:p w14:paraId="1F002CE3" w14:textId="35D257A5" w:rsidR="008169CF" w:rsidRPr="008169CF" w:rsidRDefault="006E4BA6" w:rsidP="008169CF">
      <w:pPr>
        <w:pStyle w:val="a3"/>
        <w:tabs>
          <w:tab w:val="left" w:pos="1283"/>
          <w:tab w:val="left" w:pos="3120"/>
          <w:tab w:val="left" w:pos="4501"/>
          <w:tab w:val="left" w:pos="5930"/>
          <w:tab w:val="left" w:pos="8468"/>
        </w:tabs>
        <w:spacing w:before="280"/>
        <w:ind w:left="424" w:right="142" w:firstLine="422"/>
        <w:jc w:val="left"/>
        <w:rPr>
          <w:spacing w:val="-2"/>
        </w:rPr>
      </w:pPr>
      <w:r>
        <w:rPr>
          <w:spacing w:val="-10"/>
        </w:rPr>
        <w:t>З</w:t>
      </w:r>
      <w:r>
        <w:tab/>
      </w:r>
      <w:r>
        <w:rPr>
          <w:spacing w:val="-2"/>
        </w:rPr>
        <w:t>урахуванням</w:t>
      </w:r>
      <w:r>
        <w:tab/>
      </w:r>
      <w:r>
        <w:rPr>
          <w:spacing w:val="-2"/>
        </w:rPr>
        <w:t>прогнозу</w:t>
      </w:r>
      <w:r>
        <w:tab/>
      </w:r>
      <w:r>
        <w:rPr>
          <w:spacing w:val="-2"/>
        </w:rPr>
        <w:t>основних</w:t>
      </w:r>
      <w:r>
        <w:tab/>
      </w:r>
      <w:r>
        <w:rPr>
          <w:spacing w:val="-2"/>
        </w:rPr>
        <w:t>макроекономічних</w:t>
      </w:r>
      <w:r>
        <w:tab/>
      </w:r>
      <w:r>
        <w:rPr>
          <w:spacing w:val="-2"/>
        </w:rPr>
        <w:t xml:space="preserve">показників </w:t>
      </w:r>
      <w:r>
        <w:t>е</w:t>
      </w:r>
      <w:r>
        <w:t>кономічного</w:t>
      </w:r>
      <w:r>
        <w:rPr>
          <w:spacing w:val="38"/>
        </w:rPr>
        <w:t xml:space="preserve"> </w:t>
      </w:r>
      <w:r>
        <w:t>і</w:t>
      </w:r>
      <w:r>
        <w:rPr>
          <w:spacing w:val="34"/>
        </w:rPr>
        <w:t xml:space="preserve"> </w:t>
      </w:r>
      <w:r>
        <w:t>соціального</w:t>
      </w:r>
      <w:r>
        <w:rPr>
          <w:spacing w:val="38"/>
        </w:rPr>
        <w:t xml:space="preserve"> </w:t>
      </w:r>
      <w:r>
        <w:t>розвитку</w:t>
      </w:r>
      <w:r>
        <w:rPr>
          <w:spacing w:val="34"/>
        </w:rPr>
        <w:t xml:space="preserve"> </w:t>
      </w:r>
      <w:r>
        <w:t>країни,</w:t>
      </w:r>
      <w:r>
        <w:rPr>
          <w:spacing w:val="41"/>
        </w:rPr>
        <w:t xml:space="preserve"> </w:t>
      </w:r>
      <w:r>
        <w:t>динаміки</w:t>
      </w:r>
      <w:r>
        <w:rPr>
          <w:spacing w:val="38"/>
        </w:rPr>
        <w:t xml:space="preserve"> </w:t>
      </w:r>
      <w:r>
        <w:t>бази</w:t>
      </w:r>
      <w:r>
        <w:rPr>
          <w:spacing w:val="39"/>
        </w:rPr>
        <w:t xml:space="preserve"> </w:t>
      </w:r>
      <w:r>
        <w:rPr>
          <w:spacing w:val="-2"/>
        </w:rPr>
        <w:t>оподаткування,</w:t>
      </w:r>
    </w:p>
    <w:p w14:paraId="64C6B31D" w14:textId="77777777" w:rsidR="008169CF" w:rsidRDefault="008169CF" w:rsidP="008169CF">
      <w:pPr>
        <w:pStyle w:val="a3"/>
        <w:spacing w:before="67"/>
        <w:ind w:left="424" w:right="139" w:firstLine="0"/>
      </w:pPr>
      <w:r>
        <w:t xml:space="preserve">ефективності податкового адміністрування, загальні показники доходів бюджету Брацлавської селищної територіальної громади на 2026 – 2028 роки </w:t>
      </w:r>
      <w:r>
        <w:rPr>
          <w:spacing w:val="-2"/>
        </w:rPr>
        <w:t>зростають.</w:t>
      </w:r>
    </w:p>
    <w:p w14:paraId="1A9B934C" w14:textId="77777777" w:rsidR="009919E6" w:rsidRDefault="009919E6">
      <w:pPr>
        <w:pStyle w:val="a3"/>
        <w:jc w:val="left"/>
        <w:sectPr w:rsidR="009919E6">
          <w:pgSz w:w="11910" w:h="16840"/>
          <w:pgMar w:top="1040" w:right="425" w:bottom="280" w:left="1559" w:header="708" w:footer="708" w:gutter="0"/>
          <w:cols w:space="720"/>
        </w:sectPr>
      </w:pPr>
    </w:p>
    <w:p w14:paraId="0C43D180" w14:textId="77777777" w:rsidR="00832182" w:rsidRDefault="006E4BA6" w:rsidP="00832182">
      <w:pPr>
        <w:spacing w:before="307"/>
        <w:ind w:left="3511" w:hanging="2824"/>
        <w:rPr>
          <w:b/>
          <w:sz w:val="26"/>
        </w:rPr>
      </w:pPr>
      <w:r>
        <w:rPr>
          <w:b/>
          <w:sz w:val="26"/>
        </w:rPr>
        <w:lastRenderedPageBreak/>
        <w:t>Загальні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показник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доходів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бюджету</w:t>
      </w:r>
      <w:r>
        <w:rPr>
          <w:b/>
          <w:spacing w:val="-7"/>
          <w:sz w:val="26"/>
        </w:rPr>
        <w:t xml:space="preserve"> </w:t>
      </w:r>
      <w:r w:rsidR="0098172D">
        <w:rPr>
          <w:b/>
          <w:sz w:val="26"/>
        </w:rPr>
        <w:t>Б</w:t>
      </w:r>
      <w:r w:rsidR="00832182">
        <w:rPr>
          <w:b/>
          <w:sz w:val="26"/>
        </w:rPr>
        <w:t>рацлавської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 xml:space="preserve">територіальної громади </w:t>
      </w:r>
    </w:p>
    <w:p w14:paraId="73E7B827" w14:textId="7F26BD94" w:rsidR="009919E6" w:rsidRDefault="006E4BA6" w:rsidP="00832182">
      <w:pPr>
        <w:spacing w:before="307"/>
        <w:ind w:left="3511" w:hanging="2824"/>
        <w:jc w:val="center"/>
        <w:rPr>
          <w:b/>
          <w:sz w:val="26"/>
        </w:rPr>
      </w:pPr>
      <w:r>
        <w:rPr>
          <w:b/>
          <w:sz w:val="26"/>
        </w:rPr>
        <w:t>у 2026 -2028 роках</w:t>
      </w:r>
    </w:p>
    <w:p w14:paraId="1B909A6B" w14:textId="77777777" w:rsidR="009919E6" w:rsidRDefault="009919E6">
      <w:pPr>
        <w:pStyle w:val="a3"/>
        <w:spacing w:before="9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994"/>
        <w:gridCol w:w="993"/>
        <w:gridCol w:w="710"/>
        <w:gridCol w:w="988"/>
        <w:gridCol w:w="992"/>
        <w:gridCol w:w="705"/>
        <w:gridCol w:w="974"/>
        <w:gridCol w:w="979"/>
        <w:gridCol w:w="710"/>
      </w:tblGrid>
      <w:tr w:rsidR="009919E6" w14:paraId="73A90A27" w14:textId="77777777">
        <w:trPr>
          <w:trHeight w:val="186"/>
        </w:trPr>
        <w:tc>
          <w:tcPr>
            <w:tcW w:w="1522" w:type="dxa"/>
            <w:vMerge w:val="restart"/>
          </w:tcPr>
          <w:p w14:paraId="1580C43B" w14:textId="77777777" w:rsidR="009919E6" w:rsidRDefault="009919E6">
            <w:pPr>
              <w:pStyle w:val="TableParagraph"/>
              <w:spacing w:before="12"/>
              <w:jc w:val="left"/>
              <w:rPr>
                <w:b/>
                <w:sz w:val="16"/>
              </w:rPr>
            </w:pPr>
          </w:p>
          <w:p w14:paraId="07F4B83F" w14:textId="77777777" w:rsidR="009919E6" w:rsidRDefault="006E4BA6">
            <w:pPr>
              <w:pStyle w:val="TableParagraph"/>
              <w:ind w:left="383" w:right="210" w:hanging="1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Найменування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показника</w:t>
            </w:r>
          </w:p>
        </w:tc>
        <w:tc>
          <w:tcPr>
            <w:tcW w:w="2697" w:type="dxa"/>
            <w:gridSpan w:val="3"/>
          </w:tcPr>
          <w:p w14:paraId="524CEDD3" w14:textId="77777777" w:rsidR="009919E6" w:rsidRDefault="006E4BA6">
            <w:pPr>
              <w:pStyle w:val="TableParagraph"/>
              <w:spacing w:before="4" w:line="163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2026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рік</w:t>
            </w:r>
          </w:p>
        </w:tc>
        <w:tc>
          <w:tcPr>
            <w:tcW w:w="2685" w:type="dxa"/>
            <w:gridSpan w:val="3"/>
          </w:tcPr>
          <w:p w14:paraId="6C4CA68B" w14:textId="77777777" w:rsidR="009919E6" w:rsidRDefault="006E4BA6">
            <w:pPr>
              <w:pStyle w:val="TableParagraph"/>
              <w:spacing w:before="4" w:line="163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2027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рік</w:t>
            </w:r>
          </w:p>
        </w:tc>
        <w:tc>
          <w:tcPr>
            <w:tcW w:w="2663" w:type="dxa"/>
            <w:gridSpan w:val="3"/>
          </w:tcPr>
          <w:p w14:paraId="539E1C1B" w14:textId="77777777" w:rsidR="009919E6" w:rsidRDefault="006E4BA6">
            <w:pPr>
              <w:pStyle w:val="TableParagraph"/>
              <w:spacing w:before="4" w:line="163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2028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рік</w:t>
            </w:r>
          </w:p>
        </w:tc>
      </w:tr>
      <w:tr w:rsidR="009919E6" w14:paraId="23570A70" w14:textId="77777777">
        <w:trPr>
          <w:trHeight w:val="369"/>
        </w:trPr>
        <w:tc>
          <w:tcPr>
            <w:tcW w:w="1522" w:type="dxa"/>
            <w:vMerge/>
            <w:tcBorders>
              <w:top w:val="nil"/>
            </w:tcBorders>
          </w:tcPr>
          <w:p w14:paraId="36F76BE9" w14:textId="77777777" w:rsidR="009919E6" w:rsidRDefault="009919E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restart"/>
          </w:tcPr>
          <w:p w14:paraId="4CF3994B" w14:textId="77777777" w:rsidR="009919E6" w:rsidRDefault="009919E6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4CAF4F" w14:textId="77777777" w:rsidR="009919E6" w:rsidRDefault="006E4BA6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прогноз</w:t>
            </w:r>
          </w:p>
        </w:tc>
        <w:tc>
          <w:tcPr>
            <w:tcW w:w="1703" w:type="dxa"/>
            <w:gridSpan w:val="2"/>
          </w:tcPr>
          <w:p w14:paraId="70EE341A" w14:textId="77777777" w:rsidR="009919E6" w:rsidRDefault="006E4BA6">
            <w:pPr>
              <w:pStyle w:val="TableParagraph"/>
              <w:spacing w:line="182" w:lineRule="exact"/>
              <w:ind w:left="168" w:right="158" w:firstLine="1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Відхилення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до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попереднього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року</w:t>
            </w:r>
          </w:p>
        </w:tc>
        <w:tc>
          <w:tcPr>
            <w:tcW w:w="988" w:type="dxa"/>
            <w:vMerge w:val="restart"/>
          </w:tcPr>
          <w:p w14:paraId="7D51B171" w14:textId="77777777" w:rsidR="009919E6" w:rsidRDefault="009919E6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21140C0" w14:textId="77777777" w:rsidR="009919E6" w:rsidRDefault="006E4BA6">
            <w:pPr>
              <w:pStyle w:val="TableParagraph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прогноз</w:t>
            </w:r>
          </w:p>
        </w:tc>
        <w:tc>
          <w:tcPr>
            <w:tcW w:w="1697" w:type="dxa"/>
            <w:gridSpan w:val="2"/>
          </w:tcPr>
          <w:p w14:paraId="2AEDD39A" w14:textId="77777777" w:rsidR="009919E6" w:rsidRDefault="006E4BA6">
            <w:pPr>
              <w:pStyle w:val="TableParagraph"/>
              <w:spacing w:line="182" w:lineRule="exact"/>
              <w:ind w:left="170" w:right="150" w:firstLine="1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Відхилення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до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попереднього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року</w:t>
            </w:r>
          </w:p>
        </w:tc>
        <w:tc>
          <w:tcPr>
            <w:tcW w:w="974" w:type="dxa"/>
            <w:vMerge w:val="restart"/>
          </w:tcPr>
          <w:p w14:paraId="00DB8A39" w14:textId="77777777" w:rsidR="009919E6" w:rsidRDefault="009919E6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5266EE" w14:textId="77777777" w:rsidR="009919E6" w:rsidRDefault="006E4BA6">
            <w:pPr>
              <w:pStyle w:val="TableParagraph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прогноз</w:t>
            </w:r>
          </w:p>
        </w:tc>
        <w:tc>
          <w:tcPr>
            <w:tcW w:w="1689" w:type="dxa"/>
            <w:gridSpan w:val="2"/>
          </w:tcPr>
          <w:p w14:paraId="5143711B" w14:textId="77777777" w:rsidR="009919E6" w:rsidRDefault="006E4BA6">
            <w:pPr>
              <w:pStyle w:val="TableParagraph"/>
              <w:spacing w:line="182" w:lineRule="exact"/>
              <w:ind w:left="169" w:right="143" w:firstLine="1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Відхилення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до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попереднього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року</w:t>
            </w:r>
          </w:p>
        </w:tc>
      </w:tr>
      <w:tr w:rsidR="009919E6" w14:paraId="79218157" w14:textId="77777777">
        <w:trPr>
          <w:trHeight w:val="181"/>
        </w:trPr>
        <w:tc>
          <w:tcPr>
            <w:tcW w:w="1522" w:type="dxa"/>
            <w:vMerge/>
            <w:tcBorders>
              <w:top w:val="nil"/>
            </w:tcBorders>
          </w:tcPr>
          <w:p w14:paraId="5D382BF3" w14:textId="77777777" w:rsidR="009919E6" w:rsidRDefault="009919E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EFAEB22" w14:textId="77777777" w:rsidR="009919E6" w:rsidRDefault="009919E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B1B59BC" w14:textId="77777777" w:rsidR="009919E6" w:rsidRDefault="006E4BA6">
            <w:pPr>
              <w:pStyle w:val="TableParagraph"/>
              <w:spacing w:line="162" w:lineRule="exact"/>
              <w:ind w:left="16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10" w:type="dxa"/>
          </w:tcPr>
          <w:p w14:paraId="334E47BB" w14:textId="77777777" w:rsidR="009919E6" w:rsidRDefault="006E4BA6">
            <w:pPr>
              <w:pStyle w:val="TableParagraph"/>
              <w:spacing w:line="162" w:lineRule="exact"/>
              <w:ind w:left="31"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14:paraId="5D22A0E1" w14:textId="77777777" w:rsidR="009919E6" w:rsidRDefault="009919E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482D0AD" w14:textId="77777777" w:rsidR="009919E6" w:rsidRDefault="006E4BA6">
            <w:pPr>
              <w:pStyle w:val="TableParagraph"/>
              <w:spacing w:line="162" w:lineRule="exact"/>
              <w:ind w:left="23" w:right="7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05" w:type="dxa"/>
          </w:tcPr>
          <w:p w14:paraId="798C36C4" w14:textId="77777777" w:rsidR="009919E6" w:rsidRDefault="006E4BA6">
            <w:pPr>
              <w:pStyle w:val="TableParagraph"/>
              <w:spacing w:line="162" w:lineRule="exact"/>
              <w:ind w:left="31" w:right="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974" w:type="dxa"/>
            <w:vMerge/>
            <w:tcBorders>
              <w:top w:val="nil"/>
            </w:tcBorders>
          </w:tcPr>
          <w:p w14:paraId="131DE6B5" w14:textId="77777777" w:rsidR="009919E6" w:rsidRDefault="009919E6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14:paraId="7D2857A3" w14:textId="77777777" w:rsidR="009919E6" w:rsidRDefault="006E4BA6">
            <w:pPr>
              <w:pStyle w:val="TableParagraph"/>
              <w:spacing w:line="162" w:lineRule="exact"/>
              <w:ind w:left="29"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10" w:type="dxa"/>
          </w:tcPr>
          <w:p w14:paraId="0FB6F6AA" w14:textId="77777777" w:rsidR="009919E6" w:rsidRDefault="006E4BA6">
            <w:pPr>
              <w:pStyle w:val="TableParagraph"/>
              <w:spacing w:line="162" w:lineRule="exact"/>
              <w:ind w:left="31" w:right="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</w:tr>
      <w:tr w:rsidR="009919E6" w14:paraId="11478D23" w14:textId="77777777">
        <w:trPr>
          <w:trHeight w:val="1862"/>
        </w:trPr>
        <w:tc>
          <w:tcPr>
            <w:tcW w:w="1522" w:type="dxa"/>
          </w:tcPr>
          <w:p w14:paraId="666B9190" w14:textId="4167E2FC" w:rsidR="009919E6" w:rsidRDefault="006E4BA6" w:rsidP="002B333A">
            <w:pPr>
              <w:pStyle w:val="TableParagraph"/>
              <w:ind w:left="196" w:firstLine="2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Бюджет </w:t>
            </w:r>
            <w:r w:rsidR="002B333A">
              <w:rPr>
                <w:b/>
                <w:spacing w:val="-2"/>
                <w:sz w:val="18"/>
              </w:rPr>
              <w:t xml:space="preserve">Брацлавської селищної </w:t>
            </w:r>
            <w:r>
              <w:rPr>
                <w:b/>
                <w:spacing w:val="-2"/>
                <w:sz w:val="18"/>
              </w:rPr>
              <w:t xml:space="preserve">територіальної </w:t>
            </w:r>
            <w:r>
              <w:rPr>
                <w:b/>
                <w:sz w:val="18"/>
              </w:rPr>
              <w:t xml:space="preserve">громади (без </w:t>
            </w:r>
            <w:r>
              <w:rPr>
                <w:b/>
                <w:spacing w:val="-2"/>
                <w:sz w:val="18"/>
              </w:rPr>
              <w:t>урахування міжбюджетних трансфертів),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в</w:t>
            </w:r>
          </w:p>
          <w:p w14:paraId="47BC38C0" w14:textId="77777777" w:rsidR="009919E6" w:rsidRDefault="006E4BA6">
            <w:pPr>
              <w:pStyle w:val="TableParagraph"/>
              <w:spacing w:before="1" w:line="186" w:lineRule="exact"/>
              <w:ind w:left="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т.ч.</w:t>
            </w:r>
          </w:p>
        </w:tc>
        <w:tc>
          <w:tcPr>
            <w:tcW w:w="994" w:type="dxa"/>
          </w:tcPr>
          <w:p w14:paraId="1AD9E5C2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34500C4F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7DF4FB73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3A5F794B" w14:textId="77777777" w:rsidR="009919E6" w:rsidRPr="00832182" w:rsidRDefault="009919E6">
            <w:pPr>
              <w:pStyle w:val="TableParagraph"/>
              <w:spacing w:before="98"/>
              <w:jc w:val="left"/>
              <w:rPr>
                <w:b/>
                <w:sz w:val="16"/>
              </w:rPr>
            </w:pPr>
          </w:p>
          <w:p w14:paraId="7BBCF84D" w14:textId="20BF2352" w:rsidR="009919E6" w:rsidRPr="00832182" w:rsidRDefault="007C6294">
            <w:pPr>
              <w:pStyle w:val="TableParagraph"/>
              <w:spacing w:before="1"/>
              <w:ind w:left="15"/>
              <w:rPr>
                <w:sz w:val="16"/>
              </w:rPr>
            </w:pPr>
            <w:r w:rsidRPr="00832182">
              <w:rPr>
                <w:spacing w:val="-2"/>
                <w:sz w:val="16"/>
              </w:rPr>
              <w:t>9</w:t>
            </w:r>
            <w:r w:rsidR="008169CF">
              <w:rPr>
                <w:spacing w:val="-2"/>
                <w:sz w:val="16"/>
              </w:rPr>
              <w:t>4 663 461</w:t>
            </w:r>
          </w:p>
        </w:tc>
        <w:tc>
          <w:tcPr>
            <w:tcW w:w="993" w:type="dxa"/>
          </w:tcPr>
          <w:p w14:paraId="1B8E9BCF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48FC1529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09C4B23F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59F6C106" w14:textId="77777777" w:rsidR="009919E6" w:rsidRPr="00832182" w:rsidRDefault="009919E6">
            <w:pPr>
              <w:pStyle w:val="TableParagraph"/>
              <w:spacing w:before="98"/>
              <w:jc w:val="left"/>
              <w:rPr>
                <w:b/>
                <w:sz w:val="16"/>
              </w:rPr>
            </w:pPr>
          </w:p>
          <w:p w14:paraId="6A57EE7A" w14:textId="448995E9" w:rsidR="009919E6" w:rsidRPr="00832182" w:rsidRDefault="008169CF">
            <w:pPr>
              <w:pStyle w:val="TableParagraph"/>
              <w:spacing w:before="1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2 161 938</w:t>
            </w:r>
          </w:p>
        </w:tc>
        <w:tc>
          <w:tcPr>
            <w:tcW w:w="710" w:type="dxa"/>
          </w:tcPr>
          <w:p w14:paraId="4A649C5B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10CF2754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762473F0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6F80C7C1" w14:textId="77777777" w:rsidR="009919E6" w:rsidRPr="00832182" w:rsidRDefault="009919E6">
            <w:pPr>
              <w:pStyle w:val="TableParagraph"/>
              <w:spacing w:before="98"/>
              <w:jc w:val="left"/>
              <w:rPr>
                <w:b/>
                <w:sz w:val="16"/>
              </w:rPr>
            </w:pPr>
          </w:p>
          <w:p w14:paraId="3A7C23D6" w14:textId="17028EBB" w:rsidR="009919E6" w:rsidRPr="00832182" w:rsidRDefault="006E4BA6">
            <w:pPr>
              <w:pStyle w:val="TableParagraph"/>
              <w:spacing w:before="1"/>
              <w:ind w:left="31" w:right="13"/>
              <w:rPr>
                <w:sz w:val="16"/>
              </w:rPr>
            </w:pPr>
            <w:r w:rsidRPr="00832182">
              <w:rPr>
                <w:spacing w:val="-2"/>
                <w:sz w:val="16"/>
              </w:rPr>
              <w:t>1</w:t>
            </w:r>
            <w:r w:rsidR="005C2C12">
              <w:rPr>
                <w:spacing w:val="-2"/>
                <w:sz w:val="16"/>
              </w:rPr>
              <w:t>02,3</w:t>
            </w:r>
          </w:p>
        </w:tc>
        <w:tc>
          <w:tcPr>
            <w:tcW w:w="988" w:type="dxa"/>
          </w:tcPr>
          <w:p w14:paraId="477791CC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51211CC5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7E598D5A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4C90A317" w14:textId="77777777" w:rsidR="009919E6" w:rsidRPr="00832182" w:rsidRDefault="009919E6">
            <w:pPr>
              <w:pStyle w:val="TableParagraph"/>
              <w:spacing w:before="98"/>
              <w:jc w:val="left"/>
              <w:rPr>
                <w:b/>
                <w:sz w:val="16"/>
              </w:rPr>
            </w:pPr>
          </w:p>
          <w:p w14:paraId="63CD8AAF" w14:textId="25E4C4B4" w:rsidR="009919E6" w:rsidRPr="00832182" w:rsidRDefault="008169CF">
            <w:pPr>
              <w:pStyle w:val="TableParagraph"/>
              <w:spacing w:before="1"/>
              <w:ind w:left="10" w:right="5"/>
              <w:rPr>
                <w:sz w:val="16"/>
              </w:rPr>
            </w:pPr>
            <w:r>
              <w:rPr>
                <w:spacing w:val="-2"/>
                <w:sz w:val="16"/>
              </w:rPr>
              <w:t>97 580 580</w:t>
            </w:r>
          </w:p>
        </w:tc>
        <w:tc>
          <w:tcPr>
            <w:tcW w:w="992" w:type="dxa"/>
          </w:tcPr>
          <w:p w14:paraId="5F4E59E7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5BDBD632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1BB52FDB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10F9A96C" w14:textId="77777777" w:rsidR="009919E6" w:rsidRPr="00832182" w:rsidRDefault="009919E6">
            <w:pPr>
              <w:pStyle w:val="TableParagraph"/>
              <w:spacing w:before="98"/>
              <w:jc w:val="left"/>
              <w:rPr>
                <w:b/>
                <w:sz w:val="16"/>
              </w:rPr>
            </w:pPr>
          </w:p>
          <w:p w14:paraId="54E544F0" w14:textId="0E01F8CD" w:rsidR="009919E6" w:rsidRPr="00832182" w:rsidRDefault="008169CF">
            <w:pPr>
              <w:pStyle w:val="TableParagraph"/>
              <w:spacing w:before="1"/>
              <w:ind w:left="23" w:right="5"/>
              <w:rPr>
                <w:sz w:val="16"/>
              </w:rPr>
            </w:pPr>
            <w:r>
              <w:rPr>
                <w:spacing w:val="-2"/>
                <w:sz w:val="16"/>
              </w:rPr>
              <w:t>2 917 119</w:t>
            </w:r>
          </w:p>
        </w:tc>
        <w:tc>
          <w:tcPr>
            <w:tcW w:w="705" w:type="dxa"/>
          </w:tcPr>
          <w:p w14:paraId="7A928792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6267EAD1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47A83AA7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1BDEF3A2" w14:textId="77777777" w:rsidR="009919E6" w:rsidRPr="00832182" w:rsidRDefault="009919E6">
            <w:pPr>
              <w:pStyle w:val="TableParagraph"/>
              <w:spacing w:before="98"/>
              <w:jc w:val="left"/>
              <w:rPr>
                <w:b/>
                <w:sz w:val="16"/>
              </w:rPr>
            </w:pPr>
          </w:p>
          <w:p w14:paraId="533554F5" w14:textId="6BE30208" w:rsidR="009919E6" w:rsidRPr="00832182" w:rsidRDefault="005C2C12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103,1</w:t>
            </w:r>
          </w:p>
        </w:tc>
        <w:tc>
          <w:tcPr>
            <w:tcW w:w="974" w:type="dxa"/>
          </w:tcPr>
          <w:p w14:paraId="4009234E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399C3B2E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3997375E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7933DAF3" w14:textId="77777777" w:rsidR="009919E6" w:rsidRPr="00832182" w:rsidRDefault="009919E6">
            <w:pPr>
              <w:pStyle w:val="TableParagraph"/>
              <w:spacing w:before="98"/>
              <w:jc w:val="left"/>
              <w:rPr>
                <w:b/>
                <w:sz w:val="16"/>
              </w:rPr>
            </w:pPr>
          </w:p>
          <w:p w14:paraId="55639942" w14:textId="7701066D" w:rsidR="009919E6" w:rsidRPr="00832182" w:rsidRDefault="00BA53FD">
            <w:pPr>
              <w:pStyle w:val="TableParagraph"/>
              <w:spacing w:before="1"/>
              <w:ind w:left="27"/>
              <w:rPr>
                <w:sz w:val="16"/>
              </w:rPr>
            </w:pPr>
            <w:r w:rsidRPr="00832182">
              <w:rPr>
                <w:spacing w:val="-2"/>
                <w:sz w:val="16"/>
              </w:rPr>
              <w:t>11</w:t>
            </w:r>
            <w:r w:rsidR="008169CF">
              <w:rPr>
                <w:spacing w:val="-2"/>
                <w:sz w:val="16"/>
              </w:rPr>
              <w:t>2 014 605</w:t>
            </w:r>
          </w:p>
        </w:tc>
        <w:tc>
          <w:tcPr>
            <w:tcW w:w="979" w:type="dxa"/>
          </w:tcPr>
          <w:p w14:paraId="68FB51EA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0C826F27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02EEE94A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22785F40" w14:textId="77777777" w:rsidR="009919E6" w:rsidRPr="00832182" w:rsidRDefault="009919E6">
            <w:pPr>
              <w:pStyle w:val="TableParagraph"/>
              <w:spacing w:before="98"/>
              <w:jc w:val="left"/>
              <w:rPr>
                <w:b/>
                <w:sz w:val="16"/>
              </w:rPr>
            </w:pPr>
          </w:p>
          <w:p w14:paraId="7EEAE9E6" w14:textId="25473EC9" w:rsidR="009919E6" w:rsidRPr="00832182" w:rsidRDefault="005C2C12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14 434 025</w:t>
            </w:r>
          </w:p>
        </w:tc>
        <w:tc>
          <w:tcPr>
            <w:tcW w:w="710" w:type="dxa"/>
          </w:tcPr>
          <w:p w14:paraId="151C109F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70B6652C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205438C8" w14:textId="77777777" w:rsidR="009919E6" w:rsidRPr="00832182" w:rsidRDefault="009919E6">
            <w:pPr>
              <w:pStyle w:val="TableParagraph"/>
              <w:jc w:val="left"/>
              <w:rPr>
                <w:b/>
                <w:sz w:val="16"/>
              </w:rPr>
            </w:pPr>
          </w:p>
          <w:p w14:paraId="5A13046E" w14:textId="77777777" w:rsidR="009919E6" w:rsidRPr="00832182" w:rsidRDefault="009919E6">
            <w:pPr>
              <w:pStyle w:val="TableParagraph"/>
              <w:spacing w:before="98"/>
              <w:jc w:val="left"/>
              <w:rPr>
                <w:b/>
                <w:sz w:val="16"/>
              </w:rPr>
            </w:pPr>
          </w:p>
          <w:p w14:paraId="269DDD82" w14:textId="15C65E9F" w:rsidR="009919E6" w:rsidRPr="00832182" w:rsidRDefault="006E4BA6">
            <w:pPr>
              <w:pStyle w:val="TableParagraph"/>
              <w:spacing w:before="1"/>
              <w:ind w:left="31"/>
              <w:rPr>
                <w:sz w:val="16"/>
              </w:rPr>
            </w:pPr>
            <w:r w:rsidRPr="00832182">
              <w:rPr>
                <w:spacing w:val="-2"/>
                <w:sz w:val="16"/>
              </w:rPr>
              <w:t>1</w:t>
            </w:r>
            <w:r w:rsidR="00832182" w:rsidRPr="00832182">
              <w:rPr>
                <w:spacing w:val="-2"/>
                <w:sz w:val="16"/>
              </w:rPr>
              <w:t>1</w:t>
            </w:r>
            <w:r w:rsidR="005C2C12">
              <w:rPr>
                <w:spacing w:val="-2"/>
                <w:sz w:val="16"/>
              </w:rPr>
              <w:t>4,8</w:t>
            </w:r>
          </w:p>
        </w:tc>
      </w:tr>
      <w:tr w:rsidR="009919E6" w14:paraId="075724E2" w14:textId="77777777">
        <w:trPr>
          <w:trHeight w:val="412"/>
        </w:trPr>
        <w:tc>
          <w:tcPr>
            <w:tcW w:w="1522" w:type="dxa"/>
          </w:tcPr>
          <w:p w14:paraId="00FE2114" w14:textId="77777777" w:rsidR="009919E6" w:rsidRDefault="006E4BA6">
            <w:pPr>
              <w:pStyle w:val="TableParagraph"/>
              <w:spacing w:line="20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Загальний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фонд</w:t>
            </w:r>
          </w:p>
        </w:tc>
        <w:tc>
          <w:tcPr>
            <w:tcW w:w="994" w:type="dxa"/>
          </w:tcPr>
          <w:p w14:paraId="3047B9EF" w14:textId="54D74310" w:rsidR="009919E6" w:rsidRPr="00832182" w:rsidRDefault="008169CF"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88 382 281</w:t>
            </w:r>
          </w:p>
        </w:tc>
        <w:tc>
          <w:tcPr>
            <w:tcW w:w="993" w:type="dxa"/>
          </w:tcPr>
          <w:p w14:paraId="4AB4CC1C" w14:textId="4F90F93F" w:rsidR="009919E6" w:rsidRPr="00832182" w:rsidRDefault="008169CF">
            <w:pPr>
              <w:pStyle w:val="TableParagraph"/>
              <w:spacing w:line="178" w:lineRule="exact"/>
              <w:ind w:left="16" w:right="4"/>
              <w:rPr>
                <w:sz w:val="16"/>
              </w:rPr>
            </w:pPr>
            <w:r>
              <w:rPr>
                <w:spacing w:val="-2"/>
                <w:sz w:val="16"/>
              </w:rPr>
              <w:t>6 564 023</w:t>
            </w:r>
          </w:p>
        </w:tc>
        <w:tc>
          <w:tcPr>
            <w:tcW w:w="710" w:type="dxa"/>
          </w:tcPr>
          <w:p w14:paraId="15071BB0" w14:textId="1B527E0A" w:rsidR="009919E6" w:rsidRPr="00832182" w:rsidRDefault="006E4BA6">
            <w:pPr>
              <w:pStyle w:val="TableParagraph"/>
              <w:spacing w:line="178" w:lineRule="exact"/>
              <w:ind w:left="31" w:right="13"/>
              <w:rPr>
                <w:sz w:val="16"/>
              </w:rPr>
            </w:pPr>
            <w:r w:rsidRPr="00832182">
              <w:rPr>
                <w:spacing w:val="-2"/>
                <w:sz w:val="16"/>
              </w:rPr>
              <w:t>1</w:t>
            </w:r>
            <w:r w:rsidR="005C2C12">
              <w:rPr>
                <w:spacing w:val="-2"/>
                <w:sz w:val="16"/>
              </w:rPr>
              <w:t>08,0</w:t>
            </w:r>
          </w:p>
        </w:tc>
        <w:tc>
          <w:tcPr>
            <w:tcW w:w="988" w:type="dxa"/>
          </w:tcPr>
          <w:p w14:paraId="4CBDF213" w14:textId="188245BA" w:rsidR="009919E6" w:rsidRPr="00832182" w:rsidRDefault="00BA53FD">
            <w:pPr>
              <w:pStyle w:val="TableParagraph"/>
              <w:spacing w:line="178" w:lineRule="exact"/>
              <w:ind w:left="10" w:right="5"/>
              <w:rPr>
                <w:sz w:val="16"/>
              </w:rPr>
            </w:pPr>
            <w:r w:rsidRPr="00832182">
              <w:rPr>
                <w:spacing w:val="-2"/>
                <w:sz w:val="16"/>
              </w:rPr>
              <w:t>9</w:t>
            </w:r>
            <w:r w:rsidR="008169CF">
              <w:rPr>
                <w:spacing w:val="-2"/>
                <w:sz w:val="16"/>
              </w:rPr>
              <w:t>1 140 900</w:t>
            </w:r>
          </w:p>
        </w:tc>
        <w:tc>
          <w:tcPr>
            <w:tcW w:w="992" w:type="dxa"/>
          </w:tcPr>
          <w:p w14:paraId="2DFC9327" w14:textId="76A27659" w:rsidR="009919E6" w:rsidRPr="00832182" w:rsidRDefault="008169CF">
            <w:pPr>
              <w:pStyle w:val="TableParagraph"/>
              <w:spacing w:line="178" w:lineRule="exact"/>
              <w:ind w:left="23" w:right="5"/>
              <w:rPr>
                <w:sz w:val="16"/>
              </w:rPr>
            </w:pPr>
            <w:r>
              <w:rPr>
                <w:spacing w:val="-2"/>
                <w:sz w:val="16"/>
              </w:rPr>
              <w:t>2 758 619</w:t>
            </w:r>
          </w:p>
        </w:tc>
        <w:tc>
          <w:tcPr>
            <w:tcW w:w="705" w:type="dxa"/>
          </w:tcPr>
          <w:p w14:paraId="4DA60740" w14:textId="7BF5B381" w:rsidR="009919E6" w:rsidRPr="00832182" w:rsidRDefault="006E4BA6">
            <w:pPr>
              <w:pStyle w:val="TableParagraph"/>
              <w:spacing w:line="178" w:lineRule="exact"/>
              <w:ind w:left="31"/>
              <w:rPr>
                <w:sz w:val="16"/>
              </w:rPr>
            </w:pPr>
            <w:r w:rsidRPr="00832182">
              <w:rPr>
                <w:spacing w:val="-2"/>
                <w:sz w:val="16"/>
              </w:rPr>
              <w:t>1</w:t>
            </w:r>
            <w:r w:rsidR="00BA53FD" w:rsidRPr="00832182">
              <w:rPr>
                <w:spacing w:val="-2"/>
                <w:sz w:val="16"/>
              </w:rPr>
              <w:t>0</w:t>
            </w:r>
            <w:r w:rsidR="005C2C12">
              <w:rPr>
                <w:spacing w:val="-2"/>
                <w:sz w:val="16"/>
              </w:rPr>
              <w:t>3,1</w:t>
            </w:r>
          </w:p>
        </w:tc>
        <w:tc>
          <w:tcPr>
            <w:tcW w:w="974" w:type="dxa"/>
          </w:tcPr>
          <w:p w14:paraId="7570F20C" w14:textId="06C37B3E" w:rsidR="009919E6" w:rsidRPr="00832182" w:rsidRDefault="008169CF"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107 011 125</w:t>
            </w:r>
          </w:p>
        </w:tc>
        <w:tc>
          <w:tcPr>
            <w:tcW w:w="979" w:type="dxa"/>
          </w:tcPr>
          <w:p w14:paraId="0902A15C" w14:textId="1A5A2577" w:rsidR="009919E6" w:rsidRPr="00832182" w:rsidRDefault="00832182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 w:rsidRPr="00832182">
              <w:rPr>
                <w:spacing w:val="-2"/>
                <w:sz w:val="16"/>
              </w:rPr>
              <w:t>1</w:t>
            </w:r>
            <w:r w:rsidR="005C2C12">
              <w:rPr>
                <w:spacing w:val="-2"/>
                <w:sz w:val="16"/>
              </w:rPr>
              <w:t>5 870 225</w:t>
            </w:r>
          </w:p>
        </w:tc>
        <w:tc>
          <w:tcPr>
            <w:tcW w:w="710" w:type="dxa"/>
          </w:tcPr>
          <w:p w14:paraId="44F50895" w14:textId="78A9A200" w:rsidR="009919E6" w:rsidRPr="00832182" w:rsidRDefault="006E4BA6">
            <w:pPr>
              <w:pStyle w:val="TableParagraph"/>
              <w:spacing w:line="178" w:lineRule="exact"/>
              <w:ind w:left="31"/>
              <w:rPr>
                <w:sz w:val="16"/>
              </w:rPr>
            </w:pPr>
            <w:r w:rsidRPr="00832182">
              <w:rPr>
                <w:spacing w:val="-2"/>
                <w:sz w:val="16"/>
              </w:rPr>
              <w:t>1</w:t>
            </w:r>
            <w:r w:rsidR="00832182" w:rsidRPr="00832182">
              <w:rPr>
                <w:spacing w:val="-2"/>
                <w:sz w:val="16"/>
              </w:rPr>
              <w:t>1</w:t>
            </w:r>
            <w:r w:rsidR="005C2C12">
              <w:rPr>
                <w:spacing w:val="-2"/>
                <w:sz w:val="16"/>
              </w:rPr>
              <w:t>7,4</w:t>
            </w:r>
          </w:p>
        </w:tc>
      </w:tr>
      <w:tr w:rsidR="009919E6" w14:paraId="5AFEDE54" w14:textId="77777777">
        <w:trPr>
          <w:trHeight w:val="417"/>
        </w:trPr>
        <w:tc>
          <w:tcPr>
            <w:tcW w:w="1522" w:type="dxa"/>
          </w:tcPr>
          <w:p w14:paraId="352EA308" w14:textId="77777777" w:rsidR="009919E6" w:rsidRDefault="006E4BA6">
            <w:pPr>
              <w:pStyle w:val="TableParagraph"/>
              <w:spacing w:line="206" w:lineRule="exact"/>
              <w:ind w:left="110" w:right="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Спеціальний </w:t>
            </w:r>
            <w:r>
              <w:rPr>
                <w:spacing w:val="-4"/>
                <w:sz w:val="18"/>
              </w:rPr>
              <w:t>фонд</w:t>
            </w:r>
          </w:p>
        </w:tc>
        <w:tc>
          <w:tcPr>
            <w:tcW w:w="994" w:type="dxa"/>
          </w:tcPr>
          <w:p w14:paraId="593134D5" w14:textId="2DD72F73" w:rsidR="009919E6" w:rsidRPr="00832182" w:rsidRDefault="008169CF">
            <w:pPr>
              <w:pStyle w:val="TableParagraph"/>
              <w:spacing w:line="183" w:lineRule="exact"/>
              <w:ind w:left="15" w:right="5"/>
              <w:rPr>
                <w:sz w:val="16"/>
              </w:rPr>
            </w:pPr>
            <w:r>
              <w:rPr>
                <w:spacing w:val="-2"/>
                <w:sz w:val="16"/>
              </w:rPr>
              <w:t>6 281 180</w:t>
            </w:r>
          </w:p>
        </w:tc>
        <w:tc>
          <w:tcPr>
            <w:tcW w:w="993" w:type="dxa"/>
          </w:tcPr>
          <w:p w14:paraId="4FC4C1CB" w14:textId="7C4D970E" w:rsidR="009919E6" w:rsidRPr="00832182" w:rsidRDefault="008169CF" w:rsidP="008169CF">
            <w:pPr>
              <w:pStyle w:val="TableParagraph"/>
              <w:spacing w:line="183" w:lineRule="exact"/>
              <w:ind w:left="140"/>
              <w:jc w:val="left"/>
              <w:rPr>
                <w:sz w:val="16"/>
              </w:rPr>
            </w:pPr>
            <w:r>
              <w:rPr>
                <w:spacing w:val="-7"/>
                <w:sz w:val="16"/>
              </w:rPr>
              <w:t>-4 402 085</w:t>
            </w:r>
          </w:p>
        </w:tc>
        <w:tc>
          <w:tcPr>
            <w:tcW w:w="710" w:type="dxa"/>
          </w:tcPr>
          <w:p w14:paraId="4A4B7099" w14:textId="73A8D032" w:rsidR="009919E6" w:rsidRPr="00832182" w:rsidRDefault="005C2C12">
            <w:pPr>
              <w:pStyle w:val="TableParagraph"/>
              <w:spacing w:line="183" w:lineRule="exact"/>
              <w:ind w:left="31" w:right="18"/>
              <w:rPr>
                <w:sz w:val="16"/>
              </w:rPr>
            </w:pPr>
            <w:r>
              <w:rPr>
                <w:sz w:val="16"/>
              </w:rPr>
              <w:t>58,8</w:t>
            </w:r>
          </w:p>
        </w:tc>
        <w:tc>
          <w:tcPr>
            <w:tcW w:w="988" w:type="dxa"/>
          </w:tcPr>
          <w:p w14:paraId="4B2B6DFB" w14:textId="74D9FEBD" w:rsidR="009919E6" w:rsidRPr="00832182" w:rsidRDefault="008169CF">
            <w:pPr>
              <w:pStyle w:val="TableParagraph"/>
              <w:spacing w:line="183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6 439 680</w:t>
            </w:r>
          </w:p>
        </w:tc>
        <w:tc>
          <w:tcPr>
            <w:tcW w:w="992" w:type="dxa"/>
          </w:tcPr>
          <w:p w14:paraId="5C270C33" w14:textId="33D73CE1" w:rsidR="009919E6" w:rsidRPr="00832182" w:rsidRDefault="008169CF" w:rsidP="00BA53FD">
            <w:pPr>
              <w:pStyle w:val="TableParagraph"/>
              <w:spacing w:line="183" w:lineRule="exact"/>
              <w:ind w:left="1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158 500</w:t>
            </w:r>
          </w:p>
        </w:tc>
        <w:tc>
          <w:tcPr>
            <w:tcW w:w="705" w:type="dxa"/>
          </w:tcPr>
          <w:p w14:paraId="610BEE72" w14:textId="1C94174C" w:rsidR="009919E6" w:rsidRPr="00832182" w:rsidRDefault="005C2C12"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102,5</w:t>
            </w:r>
          </w:p>
        </w:tc>
        <w:tc>
          <w:tcPr>
            <w:tcW w:w="974" w:type="dxa"/>
          </w:tcPr>
          <w:p w14:paraId="21C7772A" w14:textId="6D5ECF75" w:rsidR="009919E6" w:rsidRPr="00832182" w:rsidRDefault="008169CF">
            <w:pPr>
              <w:pStyle w:val="TableParagraph"/>
              <w:spacing w:line="183" w:lineRule="exact"/>
              <w:ind w:left="27" w:right="5"/>
              <w:rPr>
                <w:sz w:val="16"/>
              </w:rPr>
            </w:pPr>
            <w:r>
              <w:rPr>
                <w:spacing w:val="-2"/>
                <w:sz w:val="16"/>
              </w:rPr>
              <w:t>5 003 480</w:t>
            </w:r>
          </w:p>
        </w:tc>
        <w:tc>
          <w:tcPr>
            <w:tcW w:w="979" w:type="dxa"/>
          </w:tcPr>
          <w:p w14:paraId="7C33415F" w14:textId="258F374E" w:rsidR="009919E6" w:rsidRPr="00832182" w:rsidRDefault="005C2C12">
            <w:pPr>
              <w:pStyle w:val="TableParagraph"/>
              <w:spacing w:line="183" w:lineRule="exact"/>
              <w:ind w:left="29" w:right="5"/>
              <w:rPr>
                <w:sz w:val="16"/>
              </w:rPr>
            </w:pPr>
            <w:r>
              <w:rPr>
                <w:spacing w:val="-2"/>
                <w:sz w:val="16"/>
              </w:rPr>
              <w:t>-1 436 200</w:t>
            </w:r>
          </w:p>
        </w:tc>
        <w:tc>
          <w:tcPr>
            <w:tcW w:w="710" w:type="dxa"/>
          </w:tcPr>
          <w:p w14:paraId="555FE5C7" w14:textId="3DBA4C78" w:rsidR="009919E6" w:rsidRPr="00832182" w:rsidRDefault="005C2C12"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77,7</w:t>
            </w:r>
          </w:p>
        </w:tc>
      </w:tr>
    </w:tbl>
    <w:p w14:paraId="7EA430F3" w14:textId="77777777" w:rsidR="009919E6" w:rsidRDefault="009919E6">
      <w:pPr>
        <w:pStyle w:val="a3"/>
        <w:spacing w:before="23"/>
        <w:ind w:left="0" w:firstLine="0"/>
        <w:jc w:val="left"/>
        <w:rPr>
          <w:b/>
          <w:sz w:val="26"/>
        </w:rPr>
      </w:pPr>
    </w:p>
    <w:p w14:paraId="7BF6E4D1" w14:textId="77777777" w:rsidR="009919E6" w:rsidRDefault="006E4BA6">
      <w:pPr>
        <w:pStyle w:val="1"/>
        <w:numPr>
          <w:ilvl w:val="0"/>
          <w:numId w:val="6"/>
        </w:numPr>
        <w:tabs>
          <w:tab w:val="left" w:pos="1276"/>
          <w:tab w:val="left" w:pos="1369"/>
        </w:tabs>
        <w:ind w:left="1369" w:right="574" w:hanging="437"/>
        <w:jc w:val="left"/>
      </w:pPr>
      <w:r>
        <w:t>Показники</w:t>
      </w:r>
      <w:r>
        <w:rPr>
          <w:spacing w:val="-8"/>
        </w:rPr>
        <w:t xml:space="preserve"> </w:t>
      </w:r>
      <w:r>
        <w:t>фінансування</w:t>
      </w:r>
      <w:r>
        <w:rPr>
          <w:spacing w:val="-8"/>
        </w:rPr>
        <w:t xml:space="preserve"> </w:t>
      </w:r>
      <w:r>
        <w:t>бюджету,</w:t>
      </w:r>
      <w:r>
        <w:rPr>
          <w:spacing w:val="-4"/>
        </w:rPr>
        <w:t xml:space="preserve"> </w:t>
      </w:r>
      <w:r>
        <w:t>показники</w:t>
      </w:r>
      <w:r>
        <w:rPr>
          <w:spacing w:val="-8"/>
        </w:rPr>
        <w:t xml:space="preserve"> </w:t>
      </w:r>
      <w:r>
        <w:t>місцевого</w:t>
      </w:r>
      <w:r>
        <w:rPr>
          <w:spacing w:val="-10"/>
        </w:rPr>
        <w:t xml:space="preserve"> </w:t>
      </w:r>
      <w:r>
        <w:t>боргу, гарантованого міською територіальною громадою та надання</w:t>
      </w:r>
    </w:p>
    <w:p w14:paraId="49B52095" w14:textId="77777777" w:rsidR="009919E6" w:rsidRDefault="006E4BA6">
      <w:pPr>
        <w:spacing w:line="322" w:lineRule="exact"/>
        <w:ind w:left="4169"/>
        <w:rPr>
          <w:b/>
          <w:sz w:val="28"/>
        </w:rPr>
      </w:pPr>
      <w:r>
        <w:rPr>
          <w:b/>
          <w:sz w:val="28"/>
        </w:rPr>
        <w:t>місцевих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гарантій</w:t>
      </w:r>
    </w:p>
    <w:p w14:paraId="44AFDB4E" w14:textId="5202A1E9" w:rsidR="009919E6" w:rsidRDefault="006E4BA6">
      <w:pPr>
        <w:pStyle w:val="a3"/>
        <w:spacing w:before="317"/>
        <w:ind w:right="145" w:firstLine="566"/>
      </w:pPr>
      <w:r>
        <w:t xml:space="preserve">Показники фінансування бюджету </w:t>
      </w:r>
      <w:r w:rsidR="00451A60">
        <w:t>Брацлавської селищної</w:t>
      </w:r>
      <w:r>
        <w:t xml:space="preserve"> територіальної громади наведено у додатку 3.</w:t>
      </w:r>
    </w:p>
    <w:p w14:paraId="297D1DBF" w14:textId="0345C6D8" w:rsidR="009919E6" w:rsidRDefault="006E4BA6">
      <w:pPr>
        <w:pStyle w:val="a3"/>
        <w:ind w:right="139"/>
      </w:pPr>
      <w:r>
        <w:t>Враховуючи обмеженість доходних джерел бюджету розвитку,</w:t>
      </w:r>
      <w:r>
        <w:t xml:space="preserve"> визначених статтею 71 Бюджетного кодексу України, та необхідність спрямування обсягу видатків на фінансування публічних інвестиційних проєктів, визначених Середньостроковим планом пріоритетних публічних інвестицій </w:t>
      </w:r>
      <w:r w:rsidR="00451A60">
        <w:t>Брацлавської селищної</w:t>
      </w:r>
      <w:r>
        <w:t xml:space="preserve"> територіальної гром</w:t>
      </w:r>
      <w:r>
        <w:t>ади на 2026-2028 роки прогнозні показники фінансування бюджету враховують передачу коштів із загального фонду бюджету до спеціального фонду.</w:t>
      </w:r>
    </w:p>
    <w:p w14:paraId="3FEAFD22" w14:textId="77777777" w:rsidR="009919E6" w:rsidRDefault="006E4BA6">
      <w:pPr>
        <w:pStyle w:val="a3"/>
        <w:spacing w:before="2"/>
        <w:ind w:right="146" w:firstLine="566"/>
      </w:pPr>
      <w:r>
        <w:t>Профіцит за загальним фондом та дефіцит за спеціальним фондом</w:t>
      </w:r>
      <w:r>
        <w:rPr>
          <w:spacing w:val="40"/>
        </w:rPr>
        <w:t xml:space="preserve"> </w:t>
      </w:r>
      <w:r>
        <w:t>бюджету громади визначений у сумі</w:t>
      </w:r>
    </w:p>
    <w:p w14:paraId="34FDC58A" w14:textId="559B0816" w:rsidR="009919E6" w:rsidRPr="007C6294" w:rsidRDefault="006E4BA6">
      <w:pPr>
        <w:pStyle w:val="a3"/>
        <w:spacing w:line="321" w:lineRule="exact"/>
        <w:ind w:left="707" w:firstLine="0"/>
      </w:pPr>
      <w:r w:rsidRPr="007C6294">
        <w:t>на</w:t>
      </w:r>
      <w:r w:rsidRPr="007C6294">
        <w:rPr>
          <w:spacing w:val="-2"/>
        </w:rPr>
        <w:t xml:space="preserve"> </w:t>
      </w:r>
      <w:r w:rsidRPr="007C6294">
        <w:t>2026</w:t>
      </w:r>
      <w:r w:rsidRPr="007C6294">
        <w:rPr>
          <w:spacing w:val="-2"/>
        </w:rPr>
        <w:t xml:space="preserve"> </w:t>
      </w:r>
      <w:r w:rsidRPr="007C6294">
        <w:t>рік</w:t>
      </w:r>
      <w:r w:rsidRPr="007C6294">
        <w:rPr>
          <w:spacing w:val="-3"/>
        </w:rPr>
        <w:t xml:space="preserve"> </w:t>
      </w:r>
      <w:r w:rsidRPr="007C6294">
        <w:t>–</w:t>
      </w:r>
      <w:r w:rsidRPr="007C6294">
        <w:rPr>
          <w:spacing w:val="-1"/>
        </w:rPr>
        <w:t xml:space="preserve"> </w:t>
      </w:r>
      <w:r w:rsidR="00AF11E9">
        <w:t>2</w:t>
      </w:r>
      <w:r w:rsidR="007C6294" w:rsidRPr="007C6294">
        <w:t> 577 810</w:t>
      </w:r>
      <w:r w:rsidRPr="007C6294">
        <w:rPr>
          <w:spacing w:val="-2"/>
        </w:rPr>
        <w:t xml:space="preserve"> </w:t>
      </w:r>
      <w:r w:rsidRPr="007C6294">
        <w:rPr>
          <w:spacing w:val="-4"/>
        </w:rPr>
        <w:t>грн.</w:t>
      </w:r>
    </w:p>
    <w:p w14:paraId="068FFDDA" w14:textId="21AAB341" w:rsidR="009919E6" w:rsidRPr="007C6294" w:rsidRDefault="006E4BA6">
      <w:pPr>
        <w:pStyle w:val="a3"/>
        <w:ind w:left="707" w:firstLine="0"/>
      </w:pPr>
      <w:r w:rsidRPr="007C6294">
        <w:t>на</w:t>
      </w:r>
      <w:r w:rsidRPr="007C6294">
        <w:rPr>
          <w:spacing w:val="-2"/>
        </w:rPr>
        <w:t xml:space="preserve"> </w:t>
      </w:r>
      <w:r w:rsidRPr="007C6294">
        <w:t>2027</w:t>
      </w:r>
      <w:r w:rsidRPr="007C6294">
        <w:rPr>
          <w:spacing w:val="-2"/>
        </w:rPr>
        <w:t xml:space="preserve"> </w:t>
      </w:r>
      <w:r w:rsidRPr="007C6294">
        <w:t>рік</w:t>
      </w:r>
      <w:r w:rsidRPr="007C6294">
        <w:rPr>
          <w:spacing w:val="-3"/>
        </w:rPr>
        <w:t xml:space="preserve"> </w:t>
      </w:r>
      <w:r w:rsidRPr="007C6294">
        <w:t>–</w:t>
      </w:r>
      <w:r w:rsidRPr="007C6294">
        <w:rPr>
          <w:spacing w:val="-1"/>
        </w:rPr>
        <w:t xml:space="preserve"> </w:t>
      </w:r>
      <w:r w:rsidR="00AF11E9">
        <w:t>3 964 800</w:t>
      </w:r>
      <w:r w:rsidRPr="007C6294">
        <w:rPr>
          <w:spacing w:val="-2"/>
        </w:rPr>
        <w:t xml:space="preserve"> </w:t>
      </w:r>
      <w:r w:rsidRPr="007C6294">
        <w:rPr>
          <w:spacing w:val="-4"/>
        </w:rPr>
        <w:t>грн.</w:t>
      </w:r>
    </w:p>
    <w:p w14:paraId="5D0A48F2" w14:textId="399F70B9" w:rsidR="009919E6" w:rsidRDefault="006E4BA6">
      <w:pPr>
        <w:pStyle w:val="a3"/>
        <w:ind w:left="707" w:firstLine="0"/>
      </w:pPr>
      <w:r w:rsidRPr="007C6294">
        <w:t>на</w:t>
      </w:r>
      <w:r w:rsidRPr="007C6294">
        <w:rPr>
          <w:spacing w:val="-2"/>
        </w:rPr>
        <w:t xml:space="preserve"> </w:t>
      </w:r>
      <w:r w:rsidRPr="007C6294">
        <w:t>2028</w:t>
      </w:r>
      <w:r w:rsidRPr="007C6294">
        <w:rPr>
          <w:spacing w:val="-2"/>
        </w:rPr>
        <w:t xml:space="preserve"> </w:t>
      </w:r>
      <w:r w:rsidRPr="007C6294">
        <w:t>рік</w:t>
      </w:r>
      <w:r w:rsidRPr="007C6294">
        <w:rPr>
          <w:spacing w:val="-3"/>
        </w:rPr>
        <w:t xml:space="preserve"> </w:t>
      </w:r>
      <w:r w:rsidRPr="007C6294">
        <w:t>–</w:t>
      </w:r>
      <w:r w:rsidRPr="007C6294">
        <w:rPr>
          <w:spacing w:val="-1"/>
        </w:rPr>
        <w:t xml:space="preserve"> </w:t>
      </w:r>
      <w:r w:rsidR="00824808">
        <w:t>2 528 500</w:t>
      </w:r>
      <w:r w:rsidRPr="007C6294">
        <w:rPr>
          <w:spacing w:val="-2"/>
        </w:rPr>
        <w:t xml:space="preserve"> </w:t>
      </w:r>
      <w:r w:rsidRPr="007C6294">
        <w:rPr>
          <w:spacing w:val="-4"/>
        </w:rPr>
        <w:t>грн.</w:t>
      </w:r>
    </w:p>
    <w:p w14:paraId="6E9D40F5" w14:textId="7D356C16" w:rsidR="009919E6" w:rsidRDefault="006E4BA6">
      <w:pPr>
        <w:pStyle w:val="a3"/>
        <w:spacing w:before="321" w:line="242" w:lineRule="auto"/>
        <w:ind w:right="146" w:firstLine="566"/>
      </w:pPr>
      <w:r>
        <w:t xml:space="preserve">Показники місцевого боргу бюджету </w:t>
      </w:r>
      <w:r w:rsidR="00451A60">
        <w:t>Брацлавської селищної</w:t>
      </w:r>
      <w:r>
        <w:t xml:space="preserve"> територіальної громади (додаток 4) Прогнозом бюджету на 2026-2028 роки не передбачені.</w:t>
      </w:r>
    </w:p>
    <w:p w14:paraId="21D1D710" w14:textId="77777777" w:rsidR="009919E6" w:rsidRDefault="006E4BA6">
      <w:pPr>
        <w:pStyle w:val="a3"/>
        <w:spacing w:before="320"/>
        <w:ind w:right="142" w:firstLine="566"/>
      </w:pPr>
      <w:r>
        <w:t>Показники надання місцевих гарантій, обсягу гарантійних зобов‘язань та гарантованого міською територіальною громадою боргу (додаток 5) Прогнозом бюджету на 2026-2028 ро</w:t>
      </w:r>
      <w:r>
        <w:t>ки не передбачені.</w:t>
      </w:r>
    </w:p>
    <w:p w14:paraId="0A34558F" w14:textId="77777777" w:rsidR="009919E6" w:rsidRDefault="009919E6">
      <w:pPr>
        <w:pStyle w:val="a3"/>
        <w:sectPr w:rsidR="009919E6">
          <w:pgSz w:w="11910" w:h="16840"/>
          <w:pgMar w:top="1040" w:right="425" w:bottom="280" w:left="1559" w:header="708" w:footer="708" w:gutter="0"/>
          <w:cols w:space="720"/>
        </w:sectPr>
      </w:pPr>
    </w:p>
    <w:p w14:paraId="14C31323" w14:textId="77777777" w:rsidR="009919E6" w:rsidRDefault="006E4BA6">
      <w:pPr>
        <w:pStyle w:val="1"/>
        <w:numPr>
          <w:ilvl w:val="0"/>
          <w:numId w:val="6"/>
        </w:numPr>
        <w:tabs>
          <w:tab w:val="left" w:pos="1416"/>
        </w:tabs>
        <w:spacing w:before="72"/>
        <w:ind w:left="1416" w:hanging="344"/>
        <w:jc w:val="left"/>
      </w:pPr>
      <w:r>
        <w:lastRenderedPageBreak/>
        <w:t>Показники</w:t>
      </w:r>
      <w:r>
        <w:rPr>
          <w:spacing w:val="-9"/>
        </w:rPr>
        <w:t xml:space="preserve"> </w:t>
      </w:r>
      <w:r>
        <w:t>видатків</w:t>
      </w:r>
      <w:r>
        <w:rPr>
          <w:spacing w:val="-8"/>
        </w:rPr>
        <w:t xml:space="preserve"> </w:t>
      </w:r>
      <w:r>
        <w:t>бюджету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надання</w:t>
      </w:r>
      <w:r>
        <w:rPr>
          <w:spacing w:val="-8"/>
        </w:rPr>
        <w:t xml:space="preserve"> </w:t>
      </w:r>
      <w:r>
        <w:t>кредитів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rPr>
          <w:spacing w:val="-2"/>
        </w:rPr>
        <w:t>бюджету</w:t>
      </w:r>
    </w:p>
    <w:p w14:paraId="1AC1E46F" w14:textId="5AC0B4BB" w:rsidR="009919E6" w:rsidRDefault="006E4BA6">
      <w:pPr>
        <w:pStyle w:val="a3"/>
        <w:spacing w:before="317" w:line="242" w:lineRule="auto"/>
        <w:ind w:right="137"/>
      </w:pPr>
      <w:r>
        <w:t xml:space="preserve">Прогнозні показники видатків бюджету </w:t>
      </w:r>
      <w:r w:rsidR="00451A60">
        <w:t>Брацлавської селищної</w:t>
      </w:r>
      <w:r>
        <w:t xml:space="preserve"> територіальної громади на 2026–2028 роки розроблено на основі показників дохідної частини бюджету.</w:t>
      </w:r>
    </w:p>
    <w:p w14:paraId="1B652B14" w14:textId="77777777" w:rsidR="009919E6" w:rsidRDefault="006E4BA6">
      <w:pPr>
        <w:pStyle w:val="a3"/>
        <w:ind w:right="138"/>
      </w:pPr>
      <w:r>
        <w:t>Основним</w:t>
      </w:r>
      <w:r>
        <w:t xml:space="preserve"> завданням бюджетної політики на місцевому рівні на 2026- 2028 роки залишатиметься забезпечення стабільності, результативності, стійкості та збалансованості бюджету територіальної громади, ефективне використання бюджетних коштів в умовах обмеженості бюджет</w:t>
      </w:r>
      <w:r>
        <w:t>них ресурсів.</w:t>
      </w:r>
    </w:p>
    <w:p w14:paraId="13324CF3" w14:textId="77777777" w:rsidR="009919E6" w:rsidRDefault="006E4BA6">
      <w:pPr>
        <w:pStyle w:val="a3"/>
        <w:ind w:right="135"/>
      </w:pPr>
      <w:r>
        <w:t>Фінансування бюджетних видатків на період до 2028 року здійснюватиметься із дотриманням принципів суворої економії та пріоритетності видатків.</w:t>
      </w:r>
    </w:p>
    <w:p w14:paraId="0BBEBFFA" w14:textId="77777777" w:rsidR="009919E6" w:rsidRDefault="006E4BA6">
      <w:pPr>
        <w:pStyle w:val="a3"/>
        <w:ind w:right="141"/>
      </w:pPr>
      <w:r>
        <w:t>Пріоритети формування видаткової частини бюджету на наступний рік та середньострокову перспективу ґ</w:t>
      </w:r>
      <w:r>
        <w:t>рунтується на стратегічному баченні політик головних розпорядників бюджетних коштів у відповідних галузях і сферах, відповідно до цілей, визначених прогнозними та програмними документами. При складанні бюджетних пропозицій відображений взаємозв‘язок між бю</w:t>
      </w:r>
      <w:r>
        <w:t>джетними програмами та цілями державної політики у відповідній сфері діяльності, формування та/або реалізацію яких забезпечує головний розпорядник, а також між показниками досягнення цілей державної</w:t>
      </w:r>
      <w:r>
        <w:rPr>
          <w:spacing w:val="-4"/>
        </w:rPr>
        <w:t xml:space="preserve"> </w:t>
      </w:r>
      <w:r>
        <w:t>політики та коштами на реалізацію бюджетних програм, у то</w:t>
      </w:r>
      <w:r>
        <w:t>му числі за напрямами використання бюджетних коштів. Під час планування показників видатків та формування характеристик бюджетних програм головними розпорядниками коштів бюджету громади враховано гендерні аспекти та відображено у бюджетних пропозиціях.</w:t>
      </w:r>
    </w:p>
    <w:p w14:paraId="2FD7880D" w14:textId="1B24FF7A" w:rsidR="009919E6" w:rsidRDefault="006E4BA6">
      <w:pPr>
        <w:pStyle w:val="a3"/>
        <w:ind w:right="139"/>
      </w:pPr>
      <w:r>
        <w:t>Пок</w:t>
      </w:r>
      <w:r>
        <w:t>азники в розрізі головних розпорядників бюджетних коштів та в розрізі програмної класифікації видатків наведено у додатках 6 та 7 до</w:t>
      </w:r>
      <w:r>
        <w:rPr>
          <w:spacing w:val="40"/>
        </w:rPr>
        <w:t xml:space="preserve"> </w:t>
      </w:r>
      <w:r>
        <w:t xml:space="preserve">Прогнозу бюджету </w:t>
      </w:r>
      <w:r w:rsidR="00451A60">
        <w:t>Брацлавської селищної</w:t>
      </w:r>
      <w:r>
        <w:t xml:space="preserve"> територіальної громади на 2026-2028 </w:t>
      </w:r>
      <w:r>
        <w:rPr>
          <w:spacing w:val="-4"/>
        </w:rPr>
        <w:t>роки.</w:t>
      </w:r>
    </w:p>
    <w:p w14:paraId="7A8B3755" w14:textId="77777777" w:rsidR="009919E6" w:rsidRDefault="006E4BA6">
      <w:pPr>
        <w:pStyle w:val="a3"/>
        <w:ind w:right="147"/>
      </w:pPr>
      <w:r>
        <w:t xml:space="preserve">Видатки на 2026-2028 роки на оплату праці </w:t>
      </w:r>
      <w:r>
        <w:t>працівників бюджетної</w:t>
      </w:r>
      <w:r>
        <w:rPr>
          <w:spacing w:val="-3"/>
        </w:rPr>
        <w:t xml:space="preserve"> </w:t>
      </w:r>
      <w:r>
        <w:t>сфери розраховано з урахуванням прогнозного розміру посадового окладу працівника І тарифного розряду ЄТС та прогнозного розміру мінімальної заробітної плати; для працівників органів місцевого самоврядування – на рівні 2025 року.</w:t>
      </w:r>
    </w:p>
    <w:p w14:paraId="49D6A533" w14:textId="5550226F" w:rsidR="009919E6" w:rsidRDefault="006E4BA6">
      <w:pPr>
        <w:pStyle w:val="a3"/>
        <w:ind w:right="135"/>
      </w:pPr>
      <w:r>
        <w:t>Оплата за спожиті енергоносії бюджетними установами громади обрахована з урахуванням індексу цін виробників. Інші поточні видатки на утримання закладів соціально-культурної сфери та органів місцевого самоврядування обраховано з урахуванням індексу</w:t>
      </w:r>
      <w:r>
        <w:rPr>
          <w:spacing w:val="-3"/>
        </w:rPr>
        <w:t xml:space="preserve"> </w:t>
      </w:r>
      <w:r>
        <w:t>споживчи</w:t>
      </w:r>
      <w:r>
        <w:t>х</w:t>
      </w:r>
      <w:r>
        <w:rPr>
          <w:spacing w:val="-3"/>
        </w:rPr>
        <w:t xml:space="preserve"> </w:t>
      </w:r>
      <w:r>
        <w:t xml:space="preserve">цін. Крім того, враховано видатки на фінансування діючих місцевих програм, затверджених </w:t>
      </w:r>
      <w:r w:rsidR="009937F2">
        <w:t>селищною</w:t>
      </w:r>
      <w:r>
        <w:t xml:space="preserve"> радою, та тих, що планується фінансувати у середньостроковому періоді.</w:t>
      </w:r>
    </w:p>
    <w:p w14:paraId="4A8C6FF7" w14:textId="77777777" w:rsidR="009919E6" w:rsidRDefault="006E4BA6">
      <w:pPr>
        <w:pStyle w:val="a3"/>
        <w:ind w:right="146"/>
      </w:pPr>
      <w:r>
        <w:t>Змін у мережі бюджетних установ та у структурі та чисельності їх працівників порівняно</w:t>
      </w:r>
      <w:r>
        <w:t xml:space="preserve"> з 2025 роком в 2026-2028 роках не передбачається.</w:t>
      </w:r>
    </w:p>
    <w:p w14:paraId="08B039CA" w14:textId="77777777" w:rsidR="009919E6" w:rsidRDefault="009919E6">
      <w:pPr>
        <w:pStyle w:val="a3"/>
        <w:sectPr w:rsidR="009919E6">
          <w:pgSz w:w="11910" w:h="16840"/>
          <w:pgMar w:top="1040" w:right="425" w:bottom="280" w:left="1559" w:header="708" w:footer="708" w:gutter="0"/>
          <w:cols w:space="720"/>
        </w:sectPr>
      </w:pPr>
    </w:p>
    <w:p w14:paraId="6BA5B2CD" w14:textId="5B838536" w:rsidR="009919E6" w:rsidRDefault="006E4BA6">
      <w:pPr>
        <w:pStyle w:val="a3"/>
        <w:spacing w:before="67"/>
        <w:ind w:right="142" w:firstLine="566"/>
      </w:pPr>
      <w:r>
        <w:lastRenderedPageBreak/>
        <w:t xml:space="preserve">Показники кредитування із бюджету </w:t>
      </w:r>
      <w:r w:rsidR="0094192F">
        <w:t>Брацлавської селищної</w:t>
      </w:r>
      <w:r>
        <w:t xml:space="preserve"> територіальної громади (додаток 8) Прогнозом бюджету на 2026-2028 роки не передбачені.</w:t>
      </w:r>
    </w:p>
    <w:p w14:paraId="4EC95A0F" w14:textId="77777777" w:rsidR="009919E6" w:rsidRDefault="009919E6">
      <w:pPr>
        <w:pStyle w:val="a3"/>
        <w:spacing w:before="245"/>
        <w:ind w:left="0" w:firstLine="0"/>
        <w:jc w:val="left"/>
      </w:pPr>
    </w:p>
    <w:p w14:paraId="1D90C765" w14:textId="77777777" w:rsidR="009919E6" w:rsidRDefault="006E4BA6">
      <w:pPr>
        <w:pStyle w:val="1"/>
        <w:jc w:val="center"/>
      </w:pPr>
      <w:r>
        <w:t>Державне</w:t>
      </w:r>
      <w:r>
        <w:rPr>
          <w:spacing w:val="-14"/>
        </w:rPr>
        <w:t xml:space="preserve"> </w:t>
      </w:r>
      <w:r>
        <w:rPr>
          <w:spacing w:val="-2"/>
        </w:rPr>
        <w:t>управління</w:t>
      </w:r>
    </w:p>
    <w:p w14:paraId="563E2E47" w14:textId="237B5A34" w:rsidR="009919E6" w:rsidRDefault="006E4BA6">
      <w:pPr>
        <w:pStyle w:val="a3"/>
        <w:spacing w:before="321"/>
        <w:ind w:right="146"/>
      </w:pPr>
      <w:r>
        <w:t>Пріоритетним завданням є по</w:t>
      </w:r>
      <w:r>
        <w:t xml:space="preserve">вноцінне забезпечення функціонування апарату </w:t>
      </w:r>
      <w:r w:rsidR="0094192F">
        <w:t>селищної</w:t>
      </w:r>
      <w:r>
        <w:t xml:space="preserve"> ради, та її виконавчих органів, якісне виконання повноважень, визначених Конституцією України та іншими законами, належне забезпечення якісного контролю за використанням коштів у реалізації заходів прог</w:t>
      </w:r>
      <w:r>
        <w:t>рам соціально-економічного розвитку.</w:t>
      </w:r>
    </w:p>
    <w:p w14:paraId="2A8249AA" w14:textId="77777777" w:rsidR="009919E6" w:rsidRDefault="006E4BA6">
      <w:pPr>
        <w:pStyle w:val="a3"/>
        <w:spacing w:line="320" w:lineRule="exact"/>
        <w:ind w:left="851" w:firstLine="0"/>
      </w:pPr>
      <w:r>
        <w:t>У</w:t>
      </w:r>
      <w:r>
        <w:rPr>
          <w:spacing w:val="-7"/>
        </w:rPr>
        <w:t xml:space="preserve"> </w:t>
      </w:r>
      <w:r>
        <w:t>2026-2028</w:t>
      </w:r>
      <w:r>
        <w:rPr>
          <w:spacing w:val="-6"/>
        </w:rPr>
        <w:t xml:space="preserve"> </w:t>
      </w:r>
      <w:r>
        <w:t>роках</w:t>
      </w:r>
      <w:r>
        <w:rPr>
          <w:spacing w:val="-10"/>
        </w:rPr>
        <w:t xml:space="preserve"> </w:t>
      </w:r>
      <w:r>
        <w:t>передбачається</w:t>
      </w:r>
      <w:r>
        <w:rPr>
          <w:spacing w:val="-5"/>
        </w:rPr>
        <w:t xml:space="preserve"> </w:t>
      </w:r>
      <w:r>
        <w:t>здійснити</w:t>
      </w:r>
      <w:r>
        <w:rPr>
          <w:spacing w:val="-6"/>
        </w:rPr>
        <w:t xml:space="preserve"> </w:t>
      </w:r>
      <w:r>
        <w:t>такі</w:t>
      </w:r>
      <w:r>
        <w:rPr>
          <w:spacing w:val="-11"/>
        </w:rPr>
        <w:t xml:space="preserve"> </w:t>
      </w:r>
      <w:r>
        <w:rPr>
          <w:spacing w:val="-2"/>
        </w:rPr>
        <w:t>заходи:</w:t>
      </w:r>
    </w:p>
    <w:p w14:paraId="6350B980" w14:textId="4D8C5237" w:rsidR="009919E6" w:rsidRDefault="006E4BA6">
      <w:pPr>
        <w:pStyle w:val="a5"/>
        <w:numPr>
          <w:ilvl w:val="0"/>
          <w:numId w:val="4"/>
        </w:numPr>
        <w:tabs>
          <w:tab w:val="left" w:pos="1085"/>
        </w:tabs>
        <w:spacing w:line="322" w:lineRule="exact"/>
        <w:ind w:left="1085" w:hanging="234"/>
        <w:rPr>
          <w:sz w:val="28"/>
        </w:rPr>
      </w:pPr>
      <w:r>
        <w:rPr>
          <w:sz w:val="28"/>
        </w:rPr>
        <w:t>забезпечити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прозорості</w:t>
      </w:r>
      <w:r>
        <w:rPr>
          <w:spacing w:val="5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2"/>
          <w:sz w:val="28"/>
        </w:rPr>
        <w:t xml:space="preserve"> </w:t>
      </w:r>
      <w:r w:rsidR="0094192F">
        <w:rPr>
          <w:sz w:val="28"/>
        </w:rPr>
        <w:t>селищної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ради;</w:t>
      </w:r>
    </w:p>
    <w:p w14:paraId="2AE94CED" w14:textId="151BEBEE" w:rsidR="009919E6" w:rsidRDefault="006E4BA6">
      <w:pPr>
        <w:pStyle w:val="a5"/>
        <w:numPr>
          <w:ilvl w:val="0"/>
          <w:numId w:val="4"/>
        </w:numPr>
        <w:tabs>
          <w:tab w:val="left" w:pos="1017"/>
        </w:tabs>
        <w:ind w:right="141" w:firstLine="710"/>
        <w:rPr>
          <w:sz w:val="28"/>
        </w:rPr>
      </w:pPr>
      <w:r>
        <w:rPr>
          <w:sz w:val="28"/>
        </w:rPr>
        <w:t>забезпечити повноцінне виконання повноважень</w:t>
      </w:r>
      <w:r>
        <w:rPr>
          <w:spacing w:val="-1"/>
          <w:sz w:val="28"/>
        </w:rPr>
        <w:t xml:space="preserve"> </w:t>
      </w:r>
      <w:r>
        <w:rPr>
          <w:sz w:val="28"/>
        </w:rPr>
        <w:t>апарату</w:t>
      </w:r>
      <w:r>
        <w:rPr>
          <w:spacing w:val="-4"/>
          <w:sz w:val="28"/>
        </w:rPr>
        <w:t xml:space="preserve"> </w:t>
      </w:r>
      <w:r w:rsidR="0094192F">
        <w:rPr>
          <w:sz w:val="28"/>
        </w:rPr>
        <w:t>селищної</w:t>
      </w:r>
      <w:r>
        <w:rPr>
          <w:sz w:val="28"/>
        </w:rPr>
        <w:t xml:space="preserve"> ради та її виконавчих органів згідно чинного</w:t>
      </w:r>
      <w:r>
        <w:rPr>
          <w:sz w:val="28"/>
        </w:rPr>
        <w:t xml:space="preserve"> законодавства.</w:t>
      </w:r>
    </w:p>
    <w:p w14:paraId="5338E960" w14:textId="330B623D" w:rsidR="009919E6" w:rsidRDefault="006E4BA6">
      <w:pPr>
        <w:pStyle w:val="a3"/>
        <w:ind w:right="141"/>
      </w:pPr>
      <w:r>
        <w:t xml:space="preserve">Основними результатами, яких планується досягти, є забезпечення якісного виконання функцій, повноцінне виконання повноважень апарату </w:t>
      </w:r>
      <w:r w:rsidR="0094192F">
        <w:t>селищної</w:t>
      </w:r>
      <w:r>
        <w:t xml:space="preserve"> ради згідно з чинним законодавством.</w:t>
      </w:r>
    </w:p>
    <w:p w14:paraId="495DFA71" w14:textId="77777777" w:rsidR="009919E6" w:rsidRDefault="006E4BA6">
      <w:pPr>
        <w:pStyle w:val="1"/>
        <w:spacing w:before="248"/>
        <w:ind w:left="705" w:right="1"/>
        <w:jc w:val="center"/>
      </w:pPr>
      <w:r>
        <w:rPr>
          <w:spacing w:val="-2"/>
        </w:rPr>
        <w:t>Освіта</w:t>
      </w:r>
    </w:p>
    <w:p w14:paraId="355D907A" w14:textId="77777777" w:rsidR="009919E6" w:rsidRDefault="006E4BA6">
      <w:pPr>
        <w:pStyle w:val="a3"/>
        <w:spacing w:before="115"/>
        <w:ind w:right="141"/>
      </w:pPr>
      <w:r>
        <w:t>Пріоритетом розвитку галузі є забезпечення доступності</w:t>
      </w:r>
      <w:r>
        <w:t xml:space="preserve"> високоякісної освіти для жителів громади відповідно до європейських стандартів освітньої </w:t>
      </w:r>
      <w:r>
        <w:rPr>
          <w:spacing w:val="-2"/>
        </w:rPr>
        <w:t>системи.</w:t>
      </w:r>
    </w:p>
    <w:p w14:paraId="617C6079" w14:textId="77777777" w:rsidR="009919E6" w:rsidRDefault="006E4BA6">
      <w:pPr>
        <w:pStyle w:val="a3"/>
        <w:ind w:right="151"/>
      </w:pPr>
      <w:r>
        <w:t>У 2026–2028 роках передбачається використання бюджетних коштів на реалізацію наступних основних заходів:</w:t>
      </w:r>
    </w:p>
    <w:p w14:paraId="7B8DFF15" w14:textId="77777777" w:rsidR="009919E6" w:rsidRDefault="006E4BA6">
      <w:pPr>
        <w:pStyle w:val="a5"/>
        <w:numPr>
          <w:ilvl w:val="0"/>
          <w:numId w:val="4"/>
        </w:numPr>
        <w:tabs>
          <w:tab w:val="left" w:pos="1017"/>
        </w:tabs>
        <w:ind w:right="148" w:firstLine="710"/>
        <w:rPr>
          <w:sz w:val="26"/>
        </w:rPr>
      </w:pPr>
      <w:r>
        <w:rPr>
          <w:sz w:val="28"/>
        </w:rPr>
        <w:t xml:space="preserve">оптимізація мережі навчальних закладів з </w:t>
      </w:r>
      <w:r>
        <w:rPr>
          <w:sz w:val="28"/>
        </w:rPr>
        <w:t>урахуванням демографічних, економічних, соціальних перспектив розвитку громади, вимог сьогодення та потреб суспільства;</w:t>
      </w:r>
    </w:p>
    <w:p w14:paraId="117FD5DF" w14:textId="77777777" w:rsidR="009919E6" w:rsidRDefault="006E4BA6">
      <w:pPr>
        <w:pStyle w:val="a5"/>
        <w:numPr>
          <w:ilvl w:val="0"/>
          <w:numId w:val="4"/>
        </w:numPr>
        <w:tabs>
          <w:tab w:val="left" w:pos="1017"/>
        </w:tabs>
        <w:ind w:right="136" w:firstLine="710"/>
        <w:rPr>
          <w:sz w:val="26"/>
        </w:rPr>
      </w:pPr>
      <w:r>
        <w:rPr>
          <w:sz w:val="28"/>
        </w:rPr>
        <w:t>забезпечення належного функціонування загальноосвітніх та дошкільних закладів та інших закладів освіти, розроблення моделі організації о</w:t>
      </w:r>
      <w:r>
        <w:rPr>
          <w:sz w:val="28"/>
        </w:rPr>
        <w:t xml:space="preserve">світнього процесу у старшій профільній школі, розбудову мережі профільних </w:t>
      </w:r>
      <w:r>
        <w:rPr>
          <w:spacing w:val="-2"/>
          <w:sz w:val="28"/>
        </w:rPr>
        <w:t>ліцеїв;</w:t>
      </w:r>
    </w:p>
    <w:p w14:paraId="703C8E9F" w14:textId="77777777" w:rsidR="009919E6" w:rsidRDefault="006E4BA6">
      <w:pPr>
        <w:pStyle w:val="a5"/>
        <w:numPr>
          <w:ilvl w:val="0"/>
          <w:numId w:val="4"/>
        </w:numPr>
        <w:tabs>
          <w:tab w:val="left" w:pos="1017"/>
        </w:tabs>
        <w:spacing w:before="2"/>
        <w:ind w:right="149" w:firstLine="710"/>
        <w:rPr>
          <w:sz w:val="26"/>
        </w:rPr>
      </w:pPr>
      <w:r>
        <w:rPr>
          <w:sz w:val="28"/>
        </w:rPr>
        <w:t>облаштування безпечних умов для проведення освітнього процесу в закладах освіти з метою забезпечення доступності і безперервності освіти незалежно від без пекової ситуації;</w:t>
      </w:r>
    </w:p>
    <w:p w14:paraId="5E3855F5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ind w:right="137" w:firstLine="706"/>
        <w:rPr>
          <w:sz w:val="28"/>
        </w:rPr>
      </w:pPr>
      <w:r>
        <w:rPr>
          <w:sz w:val="28"/>
        </w:rPr>
        <w:t>з</w:t>
      </w:r>
      <w:r>
        <w:rPr>
          <w:sz w:val="28"/>
        </w:rPr>
        <w:t>авершення облаштування кабінетів у закладах освіти для викладання предмета «Захист України», впровадження ефективних освітніх програм для реалізації патріотичного виховання;</w:t>
      </w:r>
    </w:p>
    <w:p w14:paraId="32467CEF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ind w:right="147" w:firstLine="706"/>
        <w:rPr>
          <w:sz w:val="26"/>
        </w:rPr>
      </w:pPr>
      <w:r>
        <w:rPr>
          <w:sz w:val="28"/>
        </w:rPr>
        <w:t xml:space="preserve">розбудову безпечного та інклюзивного освітнього середовища для доступу до якісної </w:t>
      </w:r>
      <w:r>
        <w:rPr>
          <w:sz w:val="28"/>
        </w:rPr>
        <w:t>освіти, зокрема здобуття освіти безпосередньо в закладах освіти, що сприятиме підвищенню якості освітніх послуг на всіх рівнях і поверненню громадян України із-за кордону;</w:t>
      </w:r>
    </w:p>
    <w:p w14:paraId="5533AA00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spacing w:line="242" w:lineRule="auto"/>
        <w:ind w:right="149" w:firstLine="706"/>
        <w:rPr>
          <w:sz w:val="28"/>
        </w:rPr>
      </w:pPr>
      <w:r>
        <w:rPr>
          <w:sz w:val="28"/>
        </w:rPr>
        <w:t>забезпечення реалізації права кожної дитини на повноцінне харчування, зниження рівня</w:t>
      </w:r>
      <w:r>
        <w:rPr>
          <w:sz w:val="28"/>
        </w:rPr>
        <w:t xml:space="preserve"> захворюваності, підтримку фізичного та психічного здоров’я </w:t>
      </w:r>
      <w:r>
        <w:rPr>
          <w:spacing w:val="-2"/>
          <w:sz w:val="28"/>
        </w:rPr>
        <w:t>школярів.</w:t>
      </w:r>
    </w:p>
    <w:p w14:paraId="3A0D9F49" w14:textId="77777777" w:rsidR="009919E6" w:rsidRDefault="009919E6">
      <w:pPr>
        <w:pStyle w:val="a5"/>
        <w:spacing w:line="242" w:lineRule="auto"/>
        <w:rPr>
          <w:sz w:val="28"/>
        </w:rPr>
        <w:sectPr w:rsidR="009919E6">
          <w:pgSz w:w="11910" w:h="16840"/>
          <w:pgMar w:top="1040" w:right="425" w:bottom="280" w:left="1559" w:header="708" w:footer="708" w:gutter="0"/>
          <w:cols w:space="720"/>
        </w:sectPr>
      </w:pPr>
    </w:p>
    <w:p w14:paraId="37A492D4" w14:textId="77777777" w:rsidR="009919E6" w:rsidRDefault="006E4BA6">
      <w:pPr>
        <w:pStyle w:val="1"/>
        <w:spacing w:before="72"/>
        <w:ind w:left="4189"/>
        <w:jc w:val="both"/>
      </w:pPr>
      <w:r>
        <w:lastRenderedPageBreak/>
        <w:t>Охорона</w:t>
      </w:r>
      <w:r>
        <w:rPr>
          <w:spacing w:val="-11"/>
        </w:rPr>
        <w:t xml:space="preserve"> </w:t>
      </w:r>
      <w:r>
        <w:rPr>
          <w:spacing w:val="-2"/>
        </w:rPr>
        <w:t>здоров’я</w:t>
      </w:r>
    </w:p>
    <w:p w14:paraId="3FA1AAA7" w14:textId="77777777" w:rsidR="009919E6" w:rsidRDefault="006E4BA6">
      <w:pPr>
        <w:pStyle w:val="a3"/>
        <w:spacing w:before="115"/>
        <w:ind w:right="146"/>
      </w:pPr>
      <w:r>
        <w:t>Пріоритетами розвитку галузі будуть: забезпечення рівного і справедливого доступу населення до медичних послуг належної якості, запобігання та зниження рів</w:t>
      </w:r>
      <w:r>
        <w:t>ня захворюваності, а також створення сприятливих для здоров’я умов життєдіяльності людини.</w:t>
      </w:r>
    </w:p>
    <w:p w14:paraId="381CA821" w14:textId="77777777" w:rsidR="009919E6" w:rsidRDefault="006E4BA6">
      <w:pPr>
        <w:pStyle w:val="a3"/>
        <w:spacing w:before="124"/>
        <w:ind w:right="151"/>
      </w:pPr>
      <w:r>
        <w:t>У 2026– 2028 роках передбачається використання бюджетних коштів на реалізацію наступних основних заходів:</w:t>
      </w:r>
    </w:p>
    <w:p w14:paraId="3E6ABD33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ind w:right="146" w:firstLine="710"/>
        <w:rPr>
          <w:sz w:val="28"/>
        </w:rPr>
      </w:pPr>
      <w:r>
        <w:rPr>
          <w:sz w:val="28"/>
        </w:rPr>
        <w:t xml:space="preserve">підвищення рівня медичного обслуговування </w:t>
      </w:r>
      <w:r>
        <w:rPr>
          <w:sz w:val="28"/>
        </w:rPr>
        <w:t>населення, розширення можливостей щодо його доступності та якості;</w:t>
      </w:r>
    </w:p>
    <w:p w14:paraId="1FE924BF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ind w:right="150" w:firstLine="710"/>
        <w:rPr>
          <w:sz w:val="28"/>
        </w:rPr>
      </w:pPr>
      <w:proofErr w:type="spellStart"/>
      <w:r>
        <w:rPr>
          <w:sz w:val="28"/>
        </w:rPr>
        <w:t>пріоритезація</w:t>
      </w:r>
      <w:proofErr w:type="spellEnd"/>
      <w:r>
        <w:rPr>
          <w:sz w:val="28"/>
        </w:rPr>
        <w:t xml:space="preserve"> медичних послуг відповідно до актуальних викликів часу, зокрема з особливою увагою до розвитку реабілітаційних послуг;</w:t>
      </w:r>
    </w:p>
    <w:p w14:paraId="4E337759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ind w:right="144" w:firstLine="710"/>
        <w:rPr>
          <w:sz w:val="28"/>
        </w:rPr>
      </w:pPr>
      <w:r>
        <w:rPr>
          <w:sz w:val="28"/>
        </w:rPr>
        <w:t>фінансовий захист пацієнтів із хронічними захворюваннями</w:t>
      </w:r>
      <w:r>
        <w:rPr>
          <w:sz w:val="28"/>
        </w:rPr>
        <w:t xml:space="preserve"> за допомогою підвищення доступності до пріоритетних лікарських засобів, удосконалення системи пільгового забезпечення населення медичними </w:t>
      </w:r>
      <w:r>
        <w:rPr>
          <w:spacing w:val="-2"/>
          <w:sz w:val="28"/>
        </w:rPr>
        <w:t>послугами;</w:t>
      </w:r>
    </w:p>
    <w:p w14:paraId="27766182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ind w:right="151" w:firstLine="710"/>
        <w:rPr>
          <w:sz w:val="28"/>
        </w:rPr>
      </w:pPr>
      <w:r>
        <w:rPr>
          <w:sz w:val="28"/>
        </w:rPr>
        <w:t>посилення контролю за якістю надання медичних послуг та безоплатністю медичних послуг для пацієнтів.</w:t>
      </w:r>
    </w:p>
    <w:p w14:paraId="03877958" w14:textId="77777777" w:rsidR="009919E6" w:rsidRDefault="006E4BA6">
      <w:pPr>
        <w:pStyle w:val="1"/>
        <w:spacing w:before="246"/>
        <w:ind w:left="2421"/>
      </w:pPr>
      <w:r>
        <w:t>Соціа</w:t>
      </w:r>
      <w:r>
        <w:t>льний</w:t>
      </w:r>
      <w:r>
        <w:rPr>
          <w:spacing w:val="-11"/>
        </w:rPr>
        <w:t xml:space="preserve"> </w:t>
      </w:r>
      <w:r>
        <w:t>захист</w:t>
      </w:r>
      <w:r>
        <w:rPr>
          <w:spacing w:val="-10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соціальне</w:t>
      </w:r>
      <w:r>
        <w:rPr>
          <w:spacing w:val="-8"/>
        </w:rPr>
        <w:t xml:space="preserve"> </w:t>
      </w:r>
      <w:r>
        <w:rPr>
          <w:spacing w:val="-2"/>
        </w:rPr>
        <w:t>забезпечення</w:t>
      </w:r>
    </w:p>
    <w:p w14:paraId="7F46D286" w14:textId="77777777" w:rsidR="009919E6" w:rsidRDefault="006E4BA6">
      <w:pPr>
        <w:pStyle w:val="a3"/>
        <w:spacing w:before="317" w:line="322" w:lineRule="exact"/>
        <w:ind w:left="851" w:firstLine="0"/>
      </w:pPr>
      <w:r>
        <w:t>Пріоритетними</w:t>
      </w:r>
      <w:r>
        <w:rPr>
          <w:spacing w:val="-9"/>
        </w:rPr>
        <w:t xml:space="preserve"> </w:t>
      </w:r>
      <w:r>
        <w:t>напрямками</w:t>
      </w:r>
      <w:r>
        <w:rPr>
          <w:spacing w:val="-8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галузі</w:t>
      </w:r>
      <w:r>
        <w:rPr>
          <w:spacing w:val="-13"/>
        </w:rPr>
        <w:t xml:space="preserve"> </w:t>
      </w:r>
      <w:r>
        <w:rPr>
          <w:spacing w:val="-5"/>
        </w:rPr>
        <w:t>є:</w:t>
      </w:r>
    </w:p>
    <w:p w14:paraId="5B07494D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ind w:right="143" w:firstLine="710"/>
        <w:rPr>
          <w:sz w:val="28"/>
        </w:rPr>
      </w:pPr>
      <w:r>
        <w:rPr>
          <w:sz w:val="28"/>
        </w:rPr>
        <w:t>підвищення рівня охоплення соціальною підтримкою незаможних</w:t>
      </w:r>
      <w:r>
        <w:rPr>
          <w:spacing w:val="40"/>
          <w:sz w:val="28"/>
        </w:rPr>
        <w:t xml:space="preserve"> </w:t>
      </w:r>
      <w:r>
        <w:rPr>
          <w:sz w:val="28"/>
        </w:rPr>
        <w:t>верств населення при раціональному використанні бюджетних коштів;</w:t>
      </w:r>
    </w:p>
    <w:p w14:paraId="4193FB18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ind w:right="148" w:firstLine="710"/>
        <w:rPr>
          <w:sz w:val="28"/>
        </w:rPr>
      </w:pPr>
      <w:r>
        <w:rPr>
          <w:sz w:val="28"/>
        </w:rPr>
        <w:t>реінтеграція ветеранів війни в суспільство шляхом запр</w:t>
      </w:r>
      <w:r>
        <w:rPr>
          <w:sz w:val="28"/>
        </w:rPr>
        <w:t>овадження системи повернення з військової служби до цивільного життя, надання їм послуг у межах системи такого повернення з урахуванням наявних механізмів надання таких послуг;</w:t>
      </w:r>
    </w:p>
    <w:p w14:paraId="6514A5AD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ind w:right="145" w:firstLine="710"/>
        <w:rPr>
          <w:sz w:val="28"/>
        </w:rPr>
      </w:pPr>
      <w:r>
        <w:rPr>
          <w:sz w:val="28"/>
        </w:rPr>
        <w:t>забезпечення діяльності фахівців із супроводу ветеранів війни та демобілізовани</w:t>
      </w:r>
      <w:r>
        <w:rPr>
          <w:sz w:val="28"/>
        </w:rPr>
        <w:t>х осіб, зокрема у системі повернення з військової служби до цивільного життя, сприяння територіальній доступності та функціонуванню ветеранських просторів;</w:t>
      </w:r>
    </w:p>
    <w:p w14:paraId="6424D582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spacing w:before="2"/>
        <w:ind w:right="152" w:firstLine="710"/>
        <w:rPr>
          <w:sz w:val="28"/>
        </w:rPr>
      </w:pPr>
      <w:r>
        <w:rPr>
          <w:sz w:val="28"/>
        </w:rPr>
        <w:t xml:space="preserve">комплексна реабілітація ветеранів війни та членів їх сімей, зокрема шляхом надання медичних послуг, </w:t>
      </w:r>
      <w:r>
        <w:rPr>
          <w:sz w:val="28"/>
        </w:rPr>
        <w:t>послуг з психологічної допомоги, фізкультурно-спортивної реабілітації, розвитку спорту ветеранів війни;</w:t>
      </w:r>
    </w:p>
    <w:p w14:paraId="741FB923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ind w:right="150" w:firstLine="710"/>
        <w:rPr>
          <w:sz w:val="28"/>
        </w:rPr>
      </w:pPr>
      <w:r>
        <w:rPr>
          <w:sz w:val="28"/>
        </w:rPr>
        <w:t>вшанування пам’яті загиблих Захисників та Захисниць України, підтримка членів їх сімей;</w:t>
      </w:r>
    </w:p>
    <w:p w14:paraId="000E568D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ind w:right="145" w:firstLine="710"/>
        <w:rPr>
          <w:sz w:val="28"/>
        </w:rPr>
      </w:pPr>
      <w:r>
        <w:rPr>
          <w:sz w:val="28"/>
        </w:rPr>
        <w:t xml:space="preserve">удосконалення підходів, спрямованих на реалізацію прав </w:t>
      </w:r>
      <w:r>
        <w:rPr>
          <w:sz w:val="28"/>
        </w:rPr>
        <w:t>дітей, їх соціального захисту, всебічного розвитку та виховання в сімейному оточенні;</w:t>
      </w:r>
    </w:p>
    <w:p w14:paraId="411B02D0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ind w:right="142" w:firstLine="710"/>
        <w:rPr>
          <w:sz w:val="28"/>
        </w:rPr>
      </w:pPr>
      <w:r>
        <w:rPr>
          <w:sz w:val="28"/>
        </w:rPr>
        <w:t>посилення адресної соціальної підтримки для підвищення ефективності використання бюджетних коштів та їх спрямування соціально вразливим верствам населення;</w:t>
      </w:r>
    </w:p>
    <w:p w14:paraId="4447CA1E" w14:textId="676AB5E0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ind w:right="136" w:firstLine="710"/>
        <w:rPr>
          <w:sz w:val="28"/>
        </w:rPr>
      </w:pPr>
      <w:r>
        <w:rPr>
          <w:sz w:val="28"/>
        </w:rPr>
        <w:t>оздоровлення д</w:t>
      </w:r>
      <w:r>
        <w:rPr>
          <w:sz w:val="28"/>
        </w:rPr>
        <w:t>ітей-сиріт, дітей, позбавлених батьківського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піклування,</w:t>
      </w:r>
      <w:r>
        <w:rPr>
          <w:spacing w:val="72"/>
          <w:w w:val="150"/>
          <w:sz w:val="28"/>
        </w:rPr>
        <w:t xml:space="preserve">   </w:t>
      </w:r>
      <w:r>
        <w:rPr>
          <w:sz w:val="28"/>
        </w:rPr>
        <w:t>обдарованих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дітей,</w:t>
      </w:r>
      <w:r>
        <w:rPr>
          <w:spacing w:val="72"/>
          <w:w w:val="150"/>
          <w:sz w:val="28"/>
        </w:rPr>
        <w:t xml:space="preserve">   </w:t>
      </w:r>
      <w:r>
        <w:rPr>
          <w:sz w:val="28"/>
        </w:rPr>
        <w:t>дітей</w:t>
      </w:r>
      <w:r>
        <w:rPr>
          <w:spacing w:val="74"/>
          <w:w w:val="150"/>
          <w:sz w:val="28"/>
        </w:rPr>
        <w:t xml:space="preserve">   </w:t>
      </w:r>
      <w:r>
        <w:rPr>
          <w:spacing w:val="-2"/>
          <w:sz w:val="28"/>
        </w:rPr>
        <w:t>загиблих</w:t>
      </w:r>
    </w:p>
    <w:p w14:paraId="1121BF3D" w14:textId="77777777" w:rsidR="009919E6" w:rsidRDefault="009919E6">
      <w:pPr>
        <w:pStyle w:val="a5"/>
        <w:rPr>
          <w:sz w:val="28"/>
        </w:rPr>
        <w:sectPr w:rsidR="009919E6">
          <w:pgSz w:w="11910" w:h="16840"/>
          <w:pgMar w:top="1040" w:right="425" w:bottom="280" w:left="1559" w:header="708" w:footer="708" w:gutter="0"/>
          <w:cols w:space="720"/>
        </w:sectPr>
      </w:pPr>
    </w:p>
    <w:p w14:paraId="56B22E92" w14:textId="77777777" w:rsidR="009919E6" w:rsidRDefault="006E4BA6">
      <w:pPr>
        <w:pStyle w:val="a3"/>
        <w:spacing w:before="67"/>
        <w:ind w:firstLine="0"/>
        <w:jc w:val="left"/>
      </w:pPr>
      <w:r>
        <w:lastRenderedPageBreak/>
        <w:t>військовослужбовців,</w:t>
      </w:r>
      <w:r>
        <w:rPr>
          <w:spacing w:val="40"/>
        </w:rPr>
        <w:t xml:space="preserve"> </w:t>
      </w:r>
      <w:r>
        <w:t>дітей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малозабезпечених</w:t>
      </w:r>
      <w:r>
        <w:rPr>
          <w:spacing w:val="40"/>
        </w:rPr>
        <w:t xml:space="preserve"> </w:t>
      </w:r>
      <w:r>
        <w:t>сімей,</w:t>
      </w:r>
      <w:r>
        <w:rPr>
          <w:spacing w:val="40"/>
        </w:rPr>
        <w:t xml:space="preserve"> </w:t>
      </w:r>
      <w:r>
        <w:t>дітей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інвалідністю, дітей з багатодітних сімей.</w:t>
      </w:r>
    </w:p>
    <w:p w14:paraId="0CB185B6" w14:textId="77777777" w:rsidR="009919E6" w:rsidRDefault="006E4BA6">
      <w:pPr>
        <w:pStyle w:val="1"/>
        <w:spacing w:before="245"/>
        <w:ind w:left="3833"/>
        <w:jc w:val="both"/>
      </w:pPr>
      <w:r>
        <w:t>Культура</w:t>
      </w:r>
      <w:r>
        <w:rPr>
          <w:spacing w:val="-6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rPr>
          <w:spacing w:val="-2"/>
        </w:rPr>
        <w:t>мистецтво</w:t>
      </w:r>
    </w:p>
    <w:p w14:paraId="11635576" w14:textId="77777777" w:rsidR="009919E6" w:rsidRDefault="006E4BA6">
      <w:pPr>
        <w:pStyle w:val="a3"/>
        <w:spacing w:before="115"/>
        <w:ind w:right="140"/>
      </w:pPr>
      <w:r>
        <w:t>Основним завданням закладів культури на сьогодні та в середньостроковій перспективі є підвищення культурного рівня, естетичного виховання громадян, задоволення культурних потреб населення. Крім того, важливо залишатися в полі зору міжнародних партнерів, зо</w:t>
      </w:r>
      <w:r>
        <w:t>крема за допомогою трансляції інформації про історію, цінності та традиції українського народу. Головними пріоритетами галузі будуть збереження, відтворення та примноження духовних і культурних здобутків жителів громади.</w:t>
      </w:r>
    </w:p>
    <w:p w14:paraId="2AD24824" w14:textId="77777777" w:rsidR="009919E6" w:rsidRDefault="006E4BA6">
      <w:pPr>
        <w:pStyle w:val="a3"/>
        <w:spacing w:before="123"/>
        <w:ind w:right="145"/>
      </w:pPr>
      <w:r>
        <w:t xml:space="preserve">У 2026 – 2028 роках передбачається </w:t>
      </w:r>
      <w:r>
        <w:t>використання бюджетних коштів на реалізацію наступних основних заходів:</w:t>
      </w:r>
    </w:p>
    <w:p w14:paraId="6026505D" w14:textId="77777777" w:rsidR="009919E6" w:rsidRDefault="006E4BA6">
      <w:pPr>
        <w:pStyle w:val="a5"/>
        <w:numPr>
          <w:ilvl w:val="1"/>
          <w:numId w:val="3"/>
        </w:numPr>
        <w:tabs>
          <w:tab w:val="left" w:pos="1018"/>
        </w:tabs>
        <w:spacing w:line="321" w:lineRule="exact"/>
        <w:ind w:left="1018" w:hanging="167"/>
        <w:rPr>
          <w:sz w:val="28"/>
        </w:rPr>
      </w:pPr>
      <w:r>
        <w:rPr>
          <w:sz w:val="28"/>
        </w:rPr>
        <w:t>упорядкування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штатної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чисельності;</w:t>
      </w:r>
    </w:p>
    <w:p w14:paraId="38E5DDF9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ind w:right="147" w:firstLine="710"/>
        <w:rPr>
          <w:sz w:val="28"/>
        </w:rPr>
      </w:pPr>
      <w:r>
        <w:rPr>
          <w:sz w:val="28"/>
        </w:rPr>
        <w:t>запровадження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-7"/>
          <w:sz w:val="28"/>
        </w:rPr>
        <w:t xml:space="preserve"> </w:t>
      </w:r>
      <w:r>
        <w:rPr>
          <w:sz w:val="28"/>
        </w:rPr>
        <w:t>щодо</w:t>
      </w:r>
      <w:r>
        <w:rPr>
          <w:spacing w:val="-5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культурних послуг населенню;</w:t>
      </w:r>
    </w:p>
    <w:p w14:paraId="6581594B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ind w:right="143" w:firstLine="710"/>
        <w:rPr>
          <w:sz w:val="28"/>
        </w:rPr>
      </w:pPr>
      <w:proofErr w:type="spellStart"/>
      <w:r>
        <w:rPr>
          <w:sz w:val="28"/>
        </w:rPr>
        <w:t>меморіалізацію</w:t>
      </w:r>
      <w:proofErr w:type="spellEnd"/>
      <w:r>
        <w:rPr>
          <w:sz w:val="28"/>
        </w:rPr>
        <w:t xml:space="preserve"> російсько-української війни, зокрема шляхом створення виставок і творів мистецтва, присвячених подіям російсько-української війни, запровадження відповідних освітніх програм та музейних просторів, водночас серед важливих елементів </w:t>
      </w:r>
      <w:proofErr w:type="spellStart"/>
      <w:r>
        <w:rPr>
          <w:sz w:val="28"/>
        </w:rPr>
        <w:t>меморіалізації</w:t>
      </w:r>
      <w:proofErr w:type="spellEnd"/>
      <w:r>
        <w:rPr>
          <w:sz w:val="28"/>
        </w:rPr>
        <w:t xml:space="preserve"> є творенн</w:t>
      </w:r>
      <w:r>
        <w:rPr>
          <w:sz w:val="28"/>
        </w:rPr>
        <w:t xml:space="preserve">я </w:t>
      </w:r>
      <w:proofErr w:type="spellStart"/>
      <w:r>
        <w:rPr>
          <w:sz w:val="28"/>
        </w:rPr>
        <w:t>наративу</w:t>
      </w:r>
      <w:proofErr w:type="spellEnd"/>
      <w:r>
        <w:rPr>
          <w:sz w:val="28"/>
        </w:rPr>
        <w:t xml:space="preserve"> про цю війну;</w:t>
      </w:r>
    </w:p>
    <w:p w14:paraId="2E4B8929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spacing w:before="3"/>
        <w:ind w:right="138" w:firstLine="710"/>
        <w:rPr>
          <w:sz w:val="28"/>
        </w:rPr>
      </w:pPr>
      <w:r>
        <w:rPr>
          <w:sz w:val="28"/>
        </w:rPr>
        <w:t>розбудова туристичної інфраструктури громади, створення нових туристично-привабливих територій та об’єктів;</w:t>
      </w:r>
    </w:p>
    <w:p w14:paraId="22D9A77D" w14:textId="77777777" w:rsidR="009919E6" w:rsidRDefault="006E4BA6">
      <w:pPr>
        <w:pStyle w:val="a5"/>
        <w:numPr>
          <w:ilvl w:val="1"/>
          <w:numId w:val="3"/>
        </w:numPr>
        <w:tabs>
          <w:tab w:val="left" w:pos="1017"/>
        </w:tabs>
        <w:ind w:right="137" w:firstLine="710"/>
        <w:rPr>
          <w:sz w:val="28"/>
        </w:rPr>
      </w:pPr>
      <w:r>
        <w:rPr>
          <w:sz w:val="28"/>
        </w:rPr>
        <w:t xml:space="preserve">збереження національних і державних історико-культурних заповідників, посилення захисту культурних цінностей та </w:t>
      </w:r>
      <w:r>
        <w:rPr>
          <w:sz w:val="28"/>
        </w:rPr>
        <w:t>культурної</w:t>
      </w:r>
      <w:r>
        <w:rPr>
          <w:spacing w:val="40"/>
          <w:sz w:val="28"/>
        </w:rPr>
        <w:t xml:space="preserve"> </w:t>
      </w:r>
      <w:r>
        <w:rPr>
          <w:sz w:val="28"/>
        </w:rPr>
        <w:t>спадщини, відновлення ефективної системи управління охороною культурної спадщини на всіх рівнях.</w:t>
      </w:r>
    </w:p>
    <w:p w14:paraId="12FB25BA" w14:textId="77777777" w:rsidR="009919E6" w:rsidRDefault="006E4BA6">
      <w:pPr>
        <w:pStyle w:val="1"/>
        <w:spacing w:before="243"/>
        <w:ind w:left="3699"/>
      </w:pPr>
      <w:r>
        <w:t>Фізична</w:t>
      </w:r>
      <w:r>
        <w:rPr>
          <w:spacing w:val="-8"/>
        </w:rPr>
        <w:t xml:space="preserve"> </w:t>
      </w:r>
      <w:r>
        <w:t>культура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rPr>
          <w:spacing w:val="-4"/>
        </w:rPr>
        <w:t>спорт</w:t>
      </w:r>
    </w:p>
    <w:p w14:paraId="47E316B4" w14:textId="77777777" w:rsidR="009919E6" w:rsidRDefault="006E4BA6">
      <w:pPr>
        <w:pStyle w:val="a3"/>
        <w:spacing w:before="316"/>
        <w:ind w:right="142"/>
      </w:pPr>
      <w:r>
        <w:t xml:space="preserve">Головними пріоритетами галузі будуть всебічне фізичне виховання та становлення здорової нації. Головна мета – формування у </w:t>
      </w:r>
      <w:r>
        <w:t>населення громади активної соціальної орієнтації на здоровий спосіб життя, спортивно-масова робота з населенням.</w:t>
      </w:r>
    </w:p>
    <w:p w14:paraId="6DEAD1D4" w14:textId="77777777" w:rsidR="009919E6" w:rsidRDefault="006E4BA6">
      <w:pPr>
        <w:pStyle w:val="a3"/>
        <w:spacing w:before="4" w:line="322" w:lineRule="exact"/>
        <w:ind w:left="851" w:firstLine="0"/>
      </w:pPr>
      <w:r>
        <w:t>Основні</w:t>
      </w:r>
      <w:r>
        <w:rPr>
          <w:spacing w:val="-11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2026-2028</w:t>
      </w:r>
      <w:r>
        <w:rPr>
          <w:spacing w:val="-5"/>
        </w:rPr>
        <w:t xml:space="preserve"> </w:t>
      </w:r>
      <w:r>
        <w:rPr>
          <w:spacing w:val="-4"/>
        </w:rPr>
        <w:t>роки:</w:t>
      </w:r>
    </w:p>
    <w:p w14:paraId="33E3B279" w14:textId="77777777" w:rsidR="009919E6" w:rsidRDefault="006E4BA6">
      <w:pPr>
        <w:pStyle w:val="a5"/>
        <w:numPr>
          <w:ilvl w:val="1"/>
          <w:numId w:val="3"/>
        </w:numPr>
        <w:tabs>
          <w:tab w:val="left" w:pos="1089"/>
        </w:tabs>
        <w:ind w:right="141" w:firstLine="710"/>
        <w:rPr>
          <w:sz w:val="28"/>
        </w:rPr>
      </w:pPr>
      <w:r>
        <w:rPr>
          <w:sz w:val="28"/>
        </w:rPr>
        <w:t>залучення всіх верств населення до систематичних занять фізичною культурою і спортом та здорового способу ж</w:t>
      </w:r>
      <w:r>
        <w:rPr>
          <w:sz w:val="28"/>
        </w:rPr>
        <w:t>иття.</w:t>
      </w:r>
    </w:p>
    <w:p w14:paraId="4142AB1E" w14:textId="77777777" w:rsidR="009919E6" w:rsidRDefault="006E4BA6">
      <w:pPr>
        <w:pStyle w:val="a5"/>
        <w:numPr>
          <w:ilvl w:val="1"/>
          <w:numId w:val="3"/>
        </w:numPr>
        <w:tabs>
          <w:tab w:val="left" w:pos="1026"/>
        </w:tabs>
        <w:ind w:right="147" w:firstLine="710"/>
        <w:rPr>
          <w:sz w:val="28"/>
        </w:rPr>
      </w:pPr>
      <w:r>
        <w:rPr>
          <w:sz w:val="28"/>
        </w:rPr>
        <w:t>створення стимулів для здорового способу життя і здорових умов праці шляхом розвитку інфраструктури для занять фізичною культурою, спортом та активного відпочинку;</w:t>
      </w:r>
    </w:p>
    <w:p w14:paraId="35AB6B9A" w14:textId="77777777" w:rsidR="009919E6" w:rsidRDefault="009919E6">
      <w:pPr>
        <w:pStyle w:val="a5"/>
        <w:rPr>
          <w:sz w:val="28"/>
        </w:rPr>
        <w:sectPr w:rsidR="009919E6">
          <w:pgSz w:w="11910" w:h="16840"/>
          <w:pgMar w:top="1040" w:right="425" w:bottom="280" w:left="1559" w:header="708" w:footer="708" w:gutter="0"/>
          <w:cols w:space="720"/>
        </w:sectPr>
      </w:pPr>
    </w:p>
    <w:p w14:paraId="0C4BB449" w14:textId="77777777" w:rsidR="009919E6" w:rsidRDefault="006E4BA6">
      <w:pPr>
        <w:pStyle w:val="a5"/>
        <w:numPr>
          <w:ilvl w:val="1"/>
          <w:numId w:val="3"/>
        </w:numPr>
        <w:tabs>
          <w:tab w:val="left" w:pos="1170"/>
        </w:tabs>
        <w:spacing w:before="67" w:line="242" w:lineRule="auto"/>
        <w:ind w:right="146" w:firstLine="710"/>
        <w:rPr>
          <w:rFonts w:ascii="Calibri" w:hAnsi="Calibri"/>
          <w:sz w:val="28"/>
        </w:rPr>
      </w:pPr>
      <w:r>
        <w:rPr>
          <w:sz w:val="28"/>
        </w:rPr>
        <w:lastRenderedPageBreak/>
        <w:t>продовження подальшої співпраці з громадськими організаціями фізкультурн</w:t>
      </w:r>
      <w:r>
        <w:rPr>
          <w:sz w:val="28"/>
        </w:rPr>
        <w:t>о-спортивного та оздоровчого направлення, залучення заохочення меценатів для фінансування сфери</w:t>
      </w:r>
      <w:r>
        <w:rPr>
          <w:rFonts w:ascii="Calibri" w:hAnsi="Calibri"/>
          <w:sz w:val="28"/>
        </w:rPr>
        <w:t>.</w:t>
      </w:r>
    </w:p>
    <w:p w14:paraId="4F5016FB" w14:textId="77777777" w:rsidR="009919E6" w:rsidRDefault="006E4BA6">
      <w:pPr>
        <w:pStyle w:val="1"/>
        <w:spacing w:before="239"/>
        <w:ind w:left="708"/>
        <w:jc w:val="center"/>
      </w:pPr>
      <w:r>
        <w:t>Житлово-комунальне</w:t>
      </w:r>
      <w:r>
        <w:rPr>
          <w:spacing w:val="-17"/>
        </w:rPr>
        <w:t xml:space="preserve"> </w:t>
      </w:r>
      <w:r>
        <w:t>господарство,</w:t>
      </w:r>
      <w:r>
        <w:rPr>
          <w:spacing w:val="-14"/>
        </w:rPr>
        <w:t xml:space="preserve"> </w:t>
      </w:r>
      <w:r>
        <w:t>економічна</w:t>
      </w:r>
      <w:r>
        <w:rPr>
          <w:spacing w:val="-17"/>
        </w:rPr>
        <w:t xml:space="preserve"> </w:t>
      </w:r>
      <w:r>
        <w:rPr>
          <w:spacing w:val="-2"/>
        </w:rPr>
        <w:t>діяльність</w:t>
      </w:r>
    </w:p>
    <w:p w14:paraId="4E8E7971" w14:textId="77777777" w:rsidR="009919E6" w:rsidRDefault="006E4BA6">
      <w:pPr>
        <w:pStyle w:val="a3"/>
        <w:spacing w:before="317" w:line="322" w:lineRule="exact"/>
        <w:ind w:left="851" w:firstLine="0"/>
      </w:pPr>
      <w:r>
        <w:rPr>
          <w:spacing w:val="-2"/>
        </w:rPr>
        <w:t>Пріоритетні</w:t>
      </w:r>
      <w:r>
        <w:rPr>
          <w:spacing w:val="2"/>
        </w:rPr>
        <w:t xml:space="preserve"> </w:t>
      </w:r>
      <w:r>
        <w:rPr>
          <w:spacing w:val="-2"/>
        </w:rPr>
        <w:t>завдання:</w:t>
      </w:r>
    </w:p>
    <w:p w14:paraId="4AD5D139" w14:textId="77777777" w:rsidR="009919E6" w:rsidRDefault="006E4BA6">
      <w:pPr>
        <w:pStyle w:val="a5"/>
        <w:numPr>
          <w:ilvl w:val="1"/>
          <w:numId w:val="3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забезпечення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всієї</w:t>
      </w:r>
      <w:r>
        <w:rPr>
          <w:spacing w:val="-12"/>
          <w:sz w:val="28"/>
        </w:rPr>
        <w:t xml:space="preserve"> </w:t>
      </w:r>
      <w:r>
        <w:rPr>
          <w:sz w:val="28"/>
        </w:rPr>
        <w:t>інфраструктури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громади;</w:t>
      </w:r>
    </w:p>
    <w:p w14:paraId="07C84423" w14:textId="77777777" w:rsidR="009919E6" w:rsidRDefault="006E4BA6">
      <w:pPr>
        <w:pStyle w:val="a5"/>
        <w:numPr>
          <w:ilvl w:val="1"/>
          <w:numId w:val="3"/>
        </w:numPr>
        <w:tabs>
          <w:tab w:val="left" w:pos="1065"/>
        </w:tabs>
        <w:ind w:right="142" w:firstLine="710"/>
        <w:rPr>
          <w:sz w:val="28"/>
        </w:rPr>
      </w:pPr>
      <w:r>
        <w:rPr>
          <w:sz w:val="28"/>
        </w:rPr>
        <w:t>організація благоустрою та забезпечення на території міста чистоти і порядку, здійснення заходів з контролю за станом благоустрою і утримання та розвиток території, інженерних споруд та об’єктів, підприємств, установ та організацій, їх озелененням, охороно</w:t>
      </w:r>
      <w:r>
        <w:rPr>
          <w:sz w:val="28"/>
        </w:rPr>
        <w:t>ю зелених насаджень тощо;</w:t>
      </w:r>
    </w:p>
    <w:p w14:paraId="28EAB0AF" w14:textId="77777777" w:rsidR="009919E6" w:rsidRDefault="006E4BA6">
      <w:pPr>
        <w:pStyle w:val="a5"/>
        <w:numPr>
          <w:ilvl w:val="1"/>
          <w:numId w:val="3"/>
        </w:numPr>
        <w:tabs>
          <w:tab w:val="left" w:pos="1161"/>
        </w:tabs>
        <w:ind w:right="151" w:firstLine="710"/>
        <w:rPr>
          <w:sz w:val="28"/>
        </w:rPr>
      </w:pPr>
      <w:r>
        <w:rPr>
          <w:sz w:val="28"/>
        </w:rPr>
        <w:t>проведення робіт з реконструкції мереж зовнішнього освітлення застосовуючи новітні методи енергозбереження;</w:t>
      </w:r>
    </w:p>
    <w:p w14:paraId="4E88E55E" w14:textId="77777777" w:rsidR="009919E6" w:rsidRDefault="006E4BA6">
      <w:pPr>
        <w:pStyle w:val="a5"/>
        <w:numPr>
          <w:ilvl w:val="1"/>
          <w:numId w:val="3"/>
        </w:numPr>
        <w:tabs>
          <w:tab w:val="left" w:pos="1013"/>
        </w:tabs>
        <w:spacing w:line="321" w:lineRule="exact"/>
        <w:ind w:left="1013" w:hanging="162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належному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стані</w:t>
      </w:r>
      <w:r>
        <w:rPr>
          <w:spacing w:val="-12"/>
          <w:sz w:val="28"/>
        </w:rPr>
        <w:t xml:space="preserve"> </w:t>
      </w:r>
      <w:r>
        <w:rPr>
          <w:sz w:val="28"/>
        </w:rPr>
        <w:t>доріг</w:t>
      </w:r>
      <w:r>
        <w:rPr>
          <w:spacing w:val="-6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значення;</w:t>
      </w:r>
    </w:p>
    <w:p w14:paraId="74D41F09" w14:textId="77777777" w:rsidR="009919E6" w:rsidRDefault="006E4BA6">
      <w:pPr>
        <w:pStyle w:val="a5"/>
        <w:numPr>
          <w:ilvl w:val="1"/>
          <w:numId w:val="3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4"/>
          <w:sz w:val="28"/>
        </w:rPr>
        <w:t xml:space="preserve"> </w:t>
      </w:r>
      <w:r>
        <w:rPr>
          <w:sz w:val="28"/>
        </w:rPr>
        <w:t>вуличного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освітлення;</w:t>
      </w:r>
    </w:p>
    <w:p w14:paraId="08B79EF3" w14:textId="77777777" w:rsidR="009919E6" w:rsidRDefault="006E4BA6">
      <w:pPr>
        <w:pStyle w:val="a5"/>
        <w:numPr>
          <w:ilvl w:val="1"/>
          <w:numId w:val="3"/>
        </w:numPr>
        <w:tabs>
          <w:tab w:val="left" w:pos="1132"/>
        </w:tabs>
        <w:spacing w:before="3"/>
        <w:ind w:right="138" w:firstLine="71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80"/>
          <w:sz w:val="28"/>
        </w:rPr>
        <w:t xml:space="preserve"> </w:t>
      </w:r>
      <w:r>
        <w:rPr>
          <w:sz w:val="28"/>
        </w:rPr>
        <w:t>комунальних</w:t>
      </w:r>
      <w:r>
        <w:rPr>
          <w:spacing w:val="80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80"/>
          <w:sz w:val="28"/>
        </w:rPr>
        <w:t xml:space="preserve"> </w:t>
      </w:r>
      <w:r>
        <w:rPr>
          <w:sz w:val="28"/>
        </w:rPr>
        <w:t>сфери</w:t>
      </w:r>
      <w:r>
        <w:rPr>
          <w:spacing w:val="80"/>
          <w:sz w:val="28"/>
        </w:rPr>
        <w:t xml:space="preserve"> </w:t>
      </w:r>
      <w:r>
        <w:rPr>
          <w:sz w:val="28"/>
        </w:rPr>
        <w:t>житлово- комунального господарства;</w:t>
      </w:r>
    </w:p>
    <w:p w14:paraId="07597B5D" w14:textId="77777777" w:rsidR="009919E6" w:rsidRDefault="006E4BA6">
      <w:pPr>
        <w:pStyle w:val="a5"/>
        <w:numPr>
          <w:ilvl w:val="1"/>
          <w:numId w:val="3"/>
        </w:numPr>
        <w:tabs>
          <w:tab w:val="left" w:pos="1036"/>
        </w:tabs>
        <w:ind w:right="151" w:firstLine="710"/>
        <w:jc w:val="left"/>
        <w:rPr>
          <w:sz w:val="28"/>
        </w:rPr>
      </w:pPr>
      <w:r>
        <w:rPr>
          <w:sz w:val="28"/>
        </w:rPr>
        <w:t>забезпечення якісної системи управління комунальним майном, вжиття заходів щодо запобігання подальшої руйнації об‘єктів нерухомого майна.</w:t>
      </w:r>
    </w:p>
    <w:p w14:paraId="0EDE6346" w14:textId="77777777" w:rsidR="009919E6" w:rsidRDefault="009919E6">
      <w:pPr>
        <w:pStyle w:val="a3"/>
        <w:spacing w:before="3"/>
        <w:ind w:left="0" w:firstLine="0"/>
        <w:jc w:val="left"/>
      </w:pPr>
    </w:p>
    <w:p w14:paraId="049328A9" w14:textId="77777777" w:rsidR="009919E6" w:rsidRDefault="006E4BA6">
      <w:pPr>
        <w:pStyle w:val="1"/>
        <w:ind w:left="706" w:right="1"/>
        <w:jc w:val="center"/>
      </w:pPr>
      <w:r>
        <w:t>Інша</w:t>
      </w:r>
      <w:r>
        <w:rPr>
          <w:spacing w:val="-8"/>
        </w:rPr>
        <w:t xml:space="preserve"> </w:t>
      </w:r>
      <w:r>
        <w:rPr>
          <w:spacing w:val="-2"/>
        </w:rPr>
        <w:t>діяльність</w:t>
      </w:r>
    </w:p>
    <w:p w14:paraId="1C8B7FAA" w14:textId="77777777" w:rsidR="009919E6" w:rsidRDefault="006E4BA6">
      <w:pPr>
        <w:pStyle w:val="a3"/>
        <w:spacing w:before="317" w:line="322" w:lineRule="exact"/>
        <w:ind w:left="851" w:firstLine="0"/>
      </w:pPr>
      <w:r>
        <w:t>Напрями</w:t>
      </w:r>
      <w:r>
        <w:rPr>
          <w:spacing w:val="-10"/>
        </w:rPr>
        <w:t xml:space="preserve"> </w:t>
      </w:r>
      <w:r>
        <w:t>використання</w:t>
      </w:r>
      <w:r>
        <w:rPr>
          <w:spacing w:val="-8"/>
        </w:rPr>
        <w:t xml:space="preserve"> </w:t>
      </w:r>
      <w:r>
        <w:t>бюджетних</w:t>
      </w:r>
      <w:r>
        <w:rPr>
          <w:spacing w:val="-13"/>
        </w:rPr>
        <w:t xml:space="preserve"> </w:t>
      </w:r>
      <w:r>
        <w:t>коштів</w:t>
      </w:r>
      <w:r>
        <w:rPr>
          <w:spacing w:val="-10"/>
        </w:rPr>
        <w:t xml:space="preserve"> </w:t>
      </w:r>
      <w:r>
        <w:rPr>
          <w:spacing w:val="-2"/>
        </w:rPr>
        <w:t>передбачають:</w:t>
      </w:r>
    </w:p>
    <w:p w14:paraId="2EAD4CF0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ind w:right="149" w:firstLine="706"/>
        <w:rPr>
          <w:sz w:val="28"/>
        </w:rPr>
      </w:pPr>
      <w:r>
        <w:rPr>
          <w:sz w:val="28"/>
        </w:rPr>
        <w:t>здійснення заходів із мобілізаційної роботи за територіальної оборони громади, фінансова підтримка військових частин та військових формувань;</w:t>
      </w:r>
    </w:p>
    <w:p w14:paraId="496D6529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ind w:right="151" w:firstLine="706"/>
        <w:rPr>
          <w:sz w:val="28"/>
        </w:rPr>
      </w:pPr>
      <w:r>
        <w:rPr>
          <w:sz w:val="28"/>
        </w:rPr>
        <w:t>формування безпечного середовища життєдіяльності лю</w:t>
      </w:r>
      <w:r>
        <w:rPr>
          <w:sz w:val="28"/>
        </w:rPr>
        <w:t>дей,</w:t>
      </w:r>
      <w:r>
        <w:rPr>
          <w:spacing w:val="40"/>
          <w:sz w:val="28"/>
        </w:rPr>
        <w:t xml:space="preserve"> </w:t>
      </w:r>
      <w:r>
        <w:rPr>
          <w:sz w:val="28"/>
        </w:rPr>
        <w:t>підвищення рівня захищеності населення;</w:t>
      </w:r>
    </w:p>
    <w:p w14:paraId="04CEA4CC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spacing w:line="242" w:lineRule="auto"/>
        <w:ind w:right="140" w:firstLine="706"/>
        <w:rPr>
          <w:sz w:val="28"/>
        </w:rPr>
      </w:pPr>
      <w:r>
        <w:rPr>
          <w:sz w:val="28"/>
        </w:rPr>
        <w:t>видатки на утримання місцевої пожежної охорони, головними завданнями якої є запобігання виникненню надзвичайних ситуацій, мінімізація</w:t>
      </w:r>
      <w:r>
        <w:rPr>
          <w:spacing w:val="80"/>
          <w:sz w:val="28"/>
        </w:rPr>
        <w:t xml:space="preserve"> </w:t>
      </w:r>
      <w:r>
        <w:rPr>
          <w:sz w:val="28"/>
        </w:rPr>
        <w:t>їх наслідків та захист населення;</w:t>
      </w:r>
    </w:p>
    <w:p w14:paraId="0694E3DB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ind w:right="139" w:firstLine="706"/>
        <w:rPr>
          <w:sz w:val="28"/>
        </w:rPr>
      </w:pPr>
      <w:r>
        <w:rPr>
          <w:sz w:val="28"/>
        </w:rPr>
        <w:t>видатки у сфері екології та охорони природн</w:t>
      </w:r>
      <w:r>
        <w:rPr>
          <w:sz w:val="28"/>
        </w:rPr>
        <w:t>их ресурсів передбачається здійснювати у</w:t>
      </w:r>
      <w:r>
        <w:rPr>
          <w:spacing w:val="-7"/>
          <w:sz w:val="28"/>
        </w:rPr>
        <w:t xml:space="preserve"> </w:t>
      </w:r>
      <w:r>
        <w:rPr>
          <w:sz w:val="28"/>
        </w:rPr>
        <w:t>межах</w:t>
      </w:r>
      <w:r>
        <w:rPr>
          <w:spacing w:val="-7"/>
          <w:sz w:val="28"/>
        </w:rPr>
        <w:t xml:space="preserve"> </w:t>
      </w:r>
      <w:r>
        <w:rPr>
          <w:sz w:val="28"/>
        </w:rPr>
        <w:t>надходжень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фонду</w:t>
      </w:r>
      <w:r>
        <w:rPr>
          <w:spacing w:val="-7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3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середовища;</w:t>
      </w:r>
    </w:p>
    <w:p w14:paraId="18F5EF73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ind w:right="138" w:firstLine="706"/>
        <w:rPr>
          <w:sz w:val="28"/>
        </w:rPr>
      </w:pPr>
      <w:r>
        <w:rPr>
          <w:sz w:val="28"/>
        </w:rPr>
        <w:t xml:space="preserve">з метою поінформованості населення громади та висвітлення діяльності місцевої влади передбачено фінансову підтримку засобів масової інформації в межах </w:t>
      </w:r>
      <w:r>
        <w:rPr>
          <w:sz w:val="28"/>
        </w:rPr>
        <w:t>можливостей бюджету.</w:t>
      </w:r>
    </w:p>
    <w:p w14:paraId="2DEFCCAB" w14:textId="77777777" w:rsidR="009919E6" w:rsidRDefault="006E4BA6">
      <w:pPr>
        <w:pStyle w:val="1"/>
        <w:numPr>
          <w:ilvl w:val="0"/>
          <w:numId w:val="6"/>
        </w:numPr>
        <w:tabs>
          <w:tab w:val="left" w:pos="3371"/>
        </w:tabs>
        <w:spacing w:before="318"/>
        <w:ind w:left="3371" w:hanging="344"/>
        <w:jc w:val="left"/>
      </w:pPr>
      <w:r>
        <w:t>Публічні</w:t>
      </w:r>
      <w:r>
        <w:rPr>
          <w:spacing w:val="-14"/>
        </w:rPr>
        <w:t xml:space="preserve"> </w:t>
      </w:r>
      <w:r>
        <w:t>інвестиційні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проєкти</w:t>
      </w:r>
      <w:proofErr w:type="spellEnd"/>
    </w:p>
    <w:p w14:paraId="638B974F" w14:textId="6934FBCE" w:rsidR="009919E6" w:rsidRDefault="006E4BA6">
      <w:pPr>
        <w:pStyle w:val="a3"/>
        <w:spacing w:before="316"/>
        <w:ind w:right="133"/>
      </w:pPr>
      <w:r>
        <w:t>Пріоритетні галузі та основні напрями публічного інвестування на 2026- 2028 роки відповідно до цілей державної політики в розрізі сфер діяльності, відповідний орієнтовний розподіл коштів за рахунок усіх дж</w:t>
      </w:r>
      <w:r>
        <w:t xml:space="preserve">ерел, наскрізні стратегічні цілі здійснення публічних інвестицій визначаються середньостроковим планом пріоритетних публічних інвестицій </w:t>
      </w:r>
      <w:r w:rsidR="0094192F">
        <w:t>Брацлавської селищної</w:t>
      </w:r>
      <w:r>
        <w:t xml:space="preserve"> територіальної громади на 2026-2028 роки.</w:t>
      </w:r>
    </w:p>
    <w:p w14:paraId="7D388DB5" w14:textId="77777777" w:rsidR="009919E6" w:rsidRDefault="009919E6">
      <w:pPr>
        <w:pStyle w:val="a3"/>
        <w:sectPr w:rsidR="009919E6">
          <w:pgSz w:w="11910" w:h="16840"/>
          <w:pgMar w:top="1040" w:right="425" w:bottom="280" w:left="1559" w:header="708" w:footer="708" w:gutter="0"/>
          <w:cols w:space="720"/>
        </w:sectPr>
      </w:pPr>
    </w:p>
    <w:p w14:paraId="7DA15B0D" w14:textId="77777777" w:rsidR="009919E6" w:rsidRDefault="006E4BA6">
      <w:pPr>
        <w:pStyle w:val="a3"/>
        <w:spacing w:before="67"/>
        <w:ind w:right="140"/>
      </w:pPr>
      <w:r>
        <w:lastRenderedPageBreak/>
        <w:t>Наскрізними стратегічними цілями публічни</w:t>
      </w:r>
      <w:r>
        <w:t xml:space="preserve">х інвестицій на 2026-2028 роки є енергоефективність, реагування на зміни клімату, гендерна рівність та </w:t>
      </w:r>
      <w:proofErr w:type="spellStart"/>
      <w:r>
        <w:t>безбар’єрність</w:t>
      </w:r>
      <w:proofErr w:type="spellEnd"/>
      <w:r>
        <w:t>, реалізація яких передбачає раціональне використання енергоресурсів, впровадження енергоефективних технологій, адаптацію інфраструктури до</w:t>
      </w:r>
      <w:r>
        <w:t xml:space="preserve"> нових викликів та захисту навколишнього природного середовища, врахування принципів рівності, </w:t>
      </w:r>
      <w:proofErr w:type="spellStart"/>
      <w:r>
        <w:t>безбар’єрності</w:t>
      </w:r>
      <w:proofErr w:type="spellEnd"/>
      <w:r>
        <w:t xml:space="preserve">, доступності для всіх категорій населення, включаючи осіб з інвалідністю, осіб з різними функціональними порушеннями, а також людей похилого віку </w:t>
      </w:r>
      <w:r>
        <w:t>незалежно від їх статі та соціального статусу.</w:t>
      </w:r>
    </w:p>
    <w:p w14:paraId="322EFD21" w14:textId="6F837771" w:rsidR="009919E6" w:rsidRPr="008455FB" w:rsidRDefault="006E4BA6">
      <w:pPr>
        <w:pStyle w:val="a3"/>
        <w:spacing w:before="3"/>
        <w:ind w:right="138"/>
      </w:pPr>
      <w:r>
        <w:t>Сукупний обсяг публічних інвестицій на підготовку та реалізацію публічних інвестиційних проєктів та програм публічних інвестицій на 2026- 2028</w:t>
      </w:r>
      <w:r>
        <w:rPr>
          <w:spacing w:val="53"/>
        </w:rPr>
        <w:t xml:space="preserve"> </w:t>
      </w:r>
      <w:r>
        <w:t>роки</w:t>
      </w:r>
      <w:r>
        <w:rPr>
          <w:spacing w:val="53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рахунок</w:t>
      </w:r>
      <w:r>
        <w:rPr>
          <w:spacing w:val="52"/>
        </w:rPr>
        <w:t xml:space="preserve"> </w:t>
      </w:r>
      <w:r>
        <w:t>коштів</w:t>
      </w:r>
      <w:r>
        <w:rPr>
          <w:spacing w:val="51"/>
        </w:rPr>
        <w:t xml:space="preserve"> </w:t>
      </w:r>
      <w:r>
        <w:t>бюджету</w:t>
      </w:r>
      <w:r>
        <w:rPr>
          <w:spacing w:val="53"/>
        </w:rPr>
        <w:t xml:space="preserve"> </w:t>
      </w:r>
      <w:r>
        <w:t>громади</w:t>
      </w:r>
      <w:r>
        <w:rPr>
          <w:spacing w:val="53"/>
        </w:rPr>
        <w:t xml:space="preserve"> </w:t>
      </w:r>
      <w:r>
        <w:t>становить</w:t>
      </w:r>
      <w:r>
        <w:rPr>
          <w:spacing w:val="52"/>
        </w:rPr>
        <w:t xml:space="preserve"> </w:t>
      </w:r>
      <w:r w:rsidR="006B7D9C">
        <w:t>10 370 800</w:t>
      </w:r>
      <w:r w:rsidRPr="008455FB">
        <w:rPr>
          <w:spacing w:val="53"/>
        </w:rPr>
        <w:t xml:space="preserve"> </w:t>
      </w:r>
      <w:r w:rsidRPr="008455FB">
        <w:t>грн.,</w:t>
      </w:r>
      <w:r w:rsidRPr="008455FB">
        <w:rPr>
          <w:spacing w:val="56"/>
        </w:rPr>
        <w:t xml:space="preserve"> </w:t>
      </w:r>
      <w:r w:rsidRPr="008455FB">
        <w:rPr>
          <w:spacing w:val="-10"/>
        </w:rPr>
        <w:t>в</w:t>
      </w:r>
    </w:p>
    <w:p w14:paraId="4FB1BB1F" w14:textId="7095D975" w:rsidR="009919E6" w:rsidRPr="008455FB" w:rsidRDefault="006E4BA6">
      <w:pPr>
        <w:pStyle w:val="a3"/>
        <w:spacing w:line="321" w:lineRule="exact"/>
        <w:ind w:firstLine="0"/>
      </w:pPr>
      <w:r w:rsidRPr="008455FB">
        <w:t>тому</w:t>
      </w:r>
      <w:r w:rsidRPr="008455FB">
        <w:rPr>
          <w:spacing w:val="11"/>
        </w:rPr>
        <w:t xml:space="preserve"> </w:t>
      </w:r>
      <w:r w:rsidRPr="008455FB">
        <w:t>числі</w:t>
      </w:r>
      <w:r w:rsidRPr="008455FB">
        <w:rPr>
          <w:spacing w:val="12"/>
        </w:rPr>
        <w:t xml:space="preserve"> </w:t>
      </w:r>
      <w:r w:rsidRPr="008455FB">
        <w:t>на</w:t>
      </w:r>
      <w:r w:rsidRPr="008455FB">
        <w:rPr>
          <w:spacing w:val="16"/>
        </w:rPr>
        <w:t xml:space="preserve"> </w:t>
      </w:r>
      <w:r w:rsidRPr="008455FB">
        <w:t>2026</w:t>
      </w:r>
      <w:r w:rsidRPr="008455FB">
        <w:rPr>
          <w:spacing w:val="17"/>
        </w:rPr>
        <w:t xml:space="preserve"> </w:t>
      </w:r>
      <w:r w:rsidRPr="008455FB">
        <w:t>рік</w:t>
      </w:r>
      <w:r w:rsidRPr="008455FB">
        <w:rPr>
          <w:spacing w:val="18"/>
        </w:rPr>
        <w:t xml:space="preserve"> </w:t>
      </w:r>
      <w:r w:rsidRPr="008455FB">
        <w:t>–</w:t>
      </w:r>
      <w:r w:rsidRPr="008455FB">
        <w:rPr>
          <w:spacing w:val="16"/>
        </w:rPr>
        <w:t xml:space="preserve"> </w:t>
      </w:r>
      <w:r w:rsidR="006B7D9C">
        <w:t>3 830 000</w:t>
      </w:r>
      <w:r w:rsidRPr="008455FB">
        <w:rPr>
          <w:spacing w:val="17"/>
        </w:rPr>
        <w:t xml:space="preserve"> </w:t>
      </w:r>
      <w:r w:rsidRPr="008455FB">
        <w:t>грн.,</w:t>
      </w:r>
      <w:r w:rsidRPr="008455FB">
        <w:rPr>
          <w:spacing w:val="18"/>
        </w:rPr>
        <w:t xml:space="preserve"> </w:t>
      </w:r>
      <w:r w:rsidRPr="008455FB">
        <w:t>на</w:t>
      </w:r>
      <w:r w:rsidRPr="008455FB">
        <w:rPr>
          <w:spacing w:val="17"/>
        </w:rPr>
        <w:t xml:space="preserve"> </w:t>
      </w:r>
      <w:r w:rsidRPr="008455FB">
        <w:t>2027</w:t>
      </w:r>
      <w:r w:rsidRPr="008455FB">
        <w:rPr>
          <w:spacing w:val="17"/>
        </w:rPr>
        <w:t xml:space="preserve"> </w:t>
      </w:r>
      <w:r w:rsidRPr="008455FB">
        <w:t>рік</w:t>
      </w:r>
      <w:r w:rsidRPr="008455FB">
        <w:rPr>
          <w:spacing w:val="17"/>
        </w:rPr>
        <w:t xml:space="preserve"> </w:t>
      </w:r>
      <w:r w:rsidRPr="008455FB">
        <w:t>–</w:t>
      </w:r>
      <w:r w:rsidRPr="008455FB">
        <w:rPr>
          <w:spacing w:val="17"/>
        </w:rPr>
        <w:t xml:space="preserve"> </w:t>
      </w:r>
      <w:r w:rsidR="008455FB" w:rsidRPr="008455FB">
        <w:t>3</w:t>
      </w:r>
      <w:r w:rsidR="006B7D9C">
        <w:t> 988 500</w:t>
      </w:r>
      <w:r w:rsidRPr="008455FB">
        <w:rPr>
          <w:spacing w:val="17"/>
        </w:rPr>
        <w:t xml:space="preserve"> </w:t>
      </w:r>
      <w:r w:rsidRPr="008455FB">
        <w:t>грн.,</w:t>
      </w:r>
      <w:r w:rsidRPr="008455FB">
        <w:rPr>
          <w:spacing w:val="14"/>
        </w:rPr>
        <w:t xml:space="preserve"> </w:t>
      </w:r>
      <w:r w:rsidRPr="008455FB">
        <w:t>на</w:t>
      </w:r>
      <w:r w:rsidRPr="008455FB">
        <w:rPr>
          <w:spacing w:val="17"/>
        </w:rPr>
        <w:t xml:space="preserve"> </w:t>
      </w:r>
      <w:r w:rsidRPr="008455FB">
        <w:rPr>
          <w:spacing w:val="-4"/>
        </w:rPr>
        <w:t>2028</w:t>
      </w:r>
    </w:p>
    <w:p w14:paraId="70646FD2" w14:textId="7C804BE1" w:rsidR="009919E6" w:rsidRDefault="006E4BA6">
      <w:pPr>
        <w:pStyle w:val="a3"/>
        <w:ind w:firstLine="0"/>
      </w:pPr>
      <w:r w:rsidRPr="008455FB">
        <w:t>рік</w:t>
      </w:r>
      <w:r w:rsidRPr="008455FB">
        <w:rPr>
          <w:spacing w:val="-3"/>
        </w:rPr>
        <w:t xml:space="preserve"> </w:t>
      </w:r>
      <w:r w:rsidRPr="008455FB">
        <w:t>–</w:t>
      </w:r>
      <w:r w:rsidRPr="008455FB">
        <w:rPr>
          <w:spacing w:val="-1"/>
        </w:rPr>
        <w:t xml:space="preserve"> </w:t>
      </w:r>
      <w:r w:rsidR="006B7D9C">
        <w:t>2 552 300</w:t>
      </w:r>
      <w:r w:rsidRPr="008455FB">
        <w:rPr>
          <w:spacing w:val="-3"/>
        </w:rPr>
        <w:t xml:space="preserve"> </w:t>
      </w:r>
      <w:r w:rsidRPr="008455FB">
        <w:rPr>
          <w:spacing w:val="-4"/>
        </w:rPr>
        <w:t>грн.</w:t>
      </w:r>
    </w:p>
    <w:p w14:paraId="5822CA24" w14:textId="77777777" w:rsidR="009919E6" w:rsidRDefault="006E4BA6">
      <w:pPr>
        <w:pStyle w:val="a3"/>
        <w:ind w:right="135"/>
      </w:pPr>
      <w:r>
        <w:t xml:space="preserve">Джерелами фінансового забезпечення є кошти, передані із загального фонду до спеціального, та доходи бюджету розвитку від продажу земельних </w:t>
      </w:r>
      <w:r>
        <w:rPr>
          <w:spacing w:val="-2"/>
        </w:rPr>
        <w:t>ділянок.</w:t>
      </w:r>
    </w:p>
    <w:p w14:paraId="49B1B4D9" w14:textId="6DFF00BD" w:rsidR="009919E6" w:rsidRPr="006B7D9C" w:rsidRDefault="006E4BA6">
      <w:pPr>
        <w:pStyle w:val="a3"/>
        <w:spacing w:before="4"/>
        <w:ind w:right="143"/>
      </w:pPr>
      <w:r>
        <w:t>З метою</w:t>
      </w:r>
      <w:r>
        <w:rPr>
          <w:spacing w:val="-2"/>
        </w:rPr>
        <w:t xml:space="preserve"> </w:t>
      </w:r>
      <w:r>
        <w:t>досягнення стратегічних</w:t>
      </w:r>
      <w:r>
        <w:rPr>
          <w:spacing w:val="-5"/>
        </w:rPr>
        <w:t xml:space="preserve"> </w:t>
      </w:r>
      <w:r>
        <w:t>цілей розвитку громади та забезпечення реалізації завдань, спрямованих на ві</w:t>
      </w:r>
      <w:r>
        <w:t xml:space="preserve">дновлення інфраструктури, стимулювання соціально-економічного розвитку і покращення якості життя громадян, протягом 2026-2028 років Прогнозом бюджету враховано кошти на </w:t>
      </w:r>
      <w:r w:rsidRPr="006B7D9C">
        <w:t xml:space="preserve">фінансування </w:t>
      </w:r>
      <w:r w:rsidR="006B7D9C" w:rsidRPr="006B7D9C">
        <w:t>5</w:t>
      </w:r>
      <w:r w:rsidRPr="006B7D9C">
        <w:t xml:space="preserve"> ключових секторів (галузей) для публічного інвестування, які передбачают</w:t>
      </w:r>
      <w:r w:rsidRPr="006B7D9C">
        <w:t xml:space="preserve">ь  </w:t>
      </w:r>
      <w:r w:rsidR="006B7D9C" w:rsidRPr="006B7D9C">
        <w:t xml:space="preserve">7 </w:t>
      </w:r>
      <w:r w:rsidRPr="006B7D9C">
        <w:t>пріоритетних напрямів публічних інвестицій, в тому числі:</w:t>
      </w:r>
    </w:p>
    <w:p w14:paraId="78C7A73F" w14:textId="69D761A4" w:rsidR="006B7D9C" w:rsidRPr="006B7D9C" w:rsidRDefault="006B7D9C" w:rsidP="006B7D9C">
      <w:pPr>
        <w:pStyle w:val="a3"/>
        <w:spacing w:before="4"/>
        <w:ind w:left="0" w:right="143" w:firstLine="709"/>
      </w:pPr>
      <w:r w:rsidRPr="006B7D9C">
        <w:t xml:space="preserve">- публічні послуги та </w:t>
      </w:r>
      <w:proofErr w:type="spellStart"/>
      <w:r w:rsidRPr="006B7D9C">
        <w:t>повязана</w:t>
      </w:r>
      <w:proofErr w:type="spellEnd"/>
      <w:r w:rsidRPr="006B7D9C">
        <w:t xml:space="preserve"> з ними </w:t>
      </w:r>
      <w:proofErr w:type="spellStart"/>
      <w:r w:rsidRPr="006B7D9C">
        <w:t>цифровізація</w:t>
      </w:r>
      <w:proofErr w:type="spellEnd"/>
      <w:r w:rsidRPr="006B7D9C">
        <w:t xml:space="preserve"> -2 950 000 грн.</w:t>
      </w:r>
    </w:p>
    <w:p w14:paraId="4173C6A4" w14:textId="2C062661" w:rsidR="009919E6" w:rsidRPr="006B7D9C" w:rsidRDefault="006E4BA6">
      <w:pPr>
        <w:pStyle w:val="a5"/>
        <w:numPr>
          <w:ilvl w:val="0"/>
          <w:numId w:val="3"/>
        </w:numPr>
        <w:tabs>
          <w:tab w:val="left" w:pos="1018"/>
        </w:tabs>
        <w:spacing w:line="320" w:lineRule="exact"/>
        <w:ind w:left="1018" w:hanging="311"/>
        <w:rPr>
          <w:sz w:val="28"/>
        </w:rPr>
      </w:pPr>
      <w:r w:rsidRPr="006B7D9C">
        <w:rPr>
          <w:sz w:val="28"/>
        </w:rPr>
        <w:t>муніципальна</w:t>
      </w:r>
      <w:r w:rsidRPr="006B7D9C">
        <w:rPr>
          <w:spacing w:val="-2"/>
          <w:sz w:val="28"/>
        </w:rPr>
        <w:t xml:space="preserve"> </w:t>
      </w:r>
      <w:r w:rsidRPr="006B7D9C">
        <w:rPr>
          <w:sz w:val="28"/>
        </w:rPr>
        <w:t>інфраструктура</w:t>
      </w:r>
      <w:r w:rsidRPr="006B7D9C">
        <w:rPr>
          <w:spacing w:val="-6"/>
          <w:sz w:val="28"/>
        </w:rPr>
        <w:t xml:space="preserve"> </w:t>
      </w:r>
      <w:r w:rsidRPr="006B7D9C">
        <w:rPr>
          <w:sz w:val="28"/>
        </w:rPr>
        <w:t>та</w:t>
      </w:r>
      <w:r w:rsidRPr="006B7D9C">
        <w:rPr>
          <w:spacing w:val="-6"/>
          <w:sz w:val="28"/>
        </w:rPr>
        <w:t xml:space="preserve"> </w:t>
      </w:r>
      <w:r w:rsidRPr="006B7D9C">
        <w:rPr>
          <w:sz w:val="28"/>
        </w:rPr>
        <w:t>послуги</w:t>
      </w:r>
      <w:r w:rsidRPr="006B7D9C">
        <w:rPr>
          <w:spacing w:val="-2"/>
          <w:sz w:val="28"/>
        </w:rPr>
        <w:t xml:space="preserve"> </w:t>
      </w:r>
      <w:r w:rsidRPr="006B7D9C">
        <w:rPr>
          <w:sz w:val="28"/>
        </w:rPr>
        <w:t>–</w:t>
      </w:r>
      <w:r w:rsidRPr="006B7D9C">
        <w:rPr>
          <w:spacing w:val="-6"/>
          <w:sz w:val="28"/>
        </w:rPr>
        <w:t xml:space="preserve"> </w:t>
      </w:r>
      <w:r w:rsidR="006B7D9C" w:rsidRPr="006B7D9C">
        <w:rPr>
          <w:sz w:val="28"/>
        </w:rPr>
        <w:t>850 800</w:t>
      </w:r>
      <w:r w:rsidRPr="006B7D9C">
        <w:rPr>
          <w:spacing w:val="-7"/>
          <w:sz w:val="28"/>
        </w:rPr>
        <w:t xml:space="preserve"> </w:t>
      </w:r>
      <w:r w:rsidRPr="006B7D9C">
        <w:rPr>
          <w:spacing w:val="-4"/>
          <w:sz w:val="28"/>
        </w:rPr>
        <w:t>грн.</w:t>
      </w:r>
    </w:p>
    <w:p w14:paraId="11986B4E" w14:textId="26146CE0" w:rsidR="009919E6" w:rsidRPr="006B7D9C" w:rsidRDefault="006E4BA6">
      <w:pPr>
        <w:pStyle w:val="a5"/>
        <w:numPr>
          <w:ilvl w:val="0"/>
          <w:numId w:val="3"/>
        </w:numPr>
        <w:tabs>
          <w:tab w:val="left" w:pos="1018"/>
        </w:tabs>
        <w:ind w:left="1018" w:hanging="311"/>
        <w:rPr>
          <w:sz w:val="28"/>
        </w:rPr>
      </w:pPr>
      <w:r w:rsidRPr="006B7D9C">
        <w:rPr>
          <w:sz w:val="28"/>
        </w:rPr>
        <w:t>транспорт</w:t>
      </w:r>
      <w:r w:rsidRPr="006B7D9C">
        <w:rPr>
          <w:spacing w:val="-4"/>
          <w:sz w:val="28"/>
        </w:rPr>
        <w:t xml:space="preserve"> </w:t>
      </w:r>
      <w:r w:rsidRPr="006B7D9C">
        <w:rPr>
          <w:sz w:val="28"/>
        </w:rPr>
        <w:t>–</w:t>
      </w:r>
      <w:r w:rsidRPr="006B7D9C">
        <w:rPr>
          <w:spacing w:val="-2"/>
          <w:sz w:val="28"/>
        </w:rPr>
        <w:t xml:space="preserve"> </w:t>
      </w:r>
      <w:r w:rsidR="006B7D9C" w:rsidRPr="006B7D9C">
        <w:rPr>
          <w:sz w:val="28"/>
        </w:rPr>
        <w:t>2 270 000</w:t>
      </w:r>
      <w:r w:rsidRPr="006B7D9C">
        <w:rPr>
          <w:spacing w:val="-3"/>
          <w:sz w:val="28"/>
        </w:rPr>
        <w:t xml:space="preserve"> </w:t>
      </w:r>
      <w:r w:rsidRPr="006B7D9C">
        <w:rPr>
          <w:spacing w:val="-4"/>
          <w:sz w:val="28"/>
        </w:rPr>
        <w:t>грн.</w:t>
      </w:r>
    </w:p>
    <w:p w14:paraId="1F594E21" w14:textId="0408EFDC" w:rsidR="009919E6" w:rsidRPr="006B7D9C" w:rsidRDefault="006E4BA6">
      <w:pPr>
        <w:pStyle w:val="a5"/>
        <w:numPr>
          <w:ilvl w:val="0"/>
          <w:numId w:val="3"/>
        </w:numPr>
        <w:tabs>
          <w:tab w:val="left" w:pos="1019"/>
        </w:tabs>
        <w:spacing w:line="322" w:lineRule="exact"/>
        <w:ind w:left="1019"/>
        <w:jc w:val="left"/>
        <w:rPr>
          <w:sz w:val="28"/>
        </w:rPr>
      </w:pPr>
      <w:r w:rsidRPr="006B7D9C">
        <w:rPr>
          <w:sz w:val="28"/>
        </w:rPr>
        <w:t>соціальна</w:t>
      </w:r>
      <w:r w:rsidRPr="006B7D9C">
        <w:rPr>
          <w:spacing w:val="-4"/>
          <w:sz w:val="28"/>
        </w:rPr>
        <w:t xml:space="preserve"> </w:t>
      </w:r>
      <w:r w:rsidRPr="006B7D9C">
        <w:rPr>
          <w:sz w:val="28"/>
        </w:rPr>
        <w:t>сфера –</w:t>
      </w:r>
      <w:r w:rsidRPr="006B7D9C">
        <w:rPr>
          <w:spacing w:val="-4"/>
          <w:sz w:val="28"/>
        </w:rPr>
        <w:t xml:space="preserve"> </w:t>
      </w:r>
      <w:r w:rsidR="006B7D9C" w:rsidRPr="006B7D9C">
        <w:rPr>
          <w:sz w:val="28"/>
        </w:rPr>
        <w:t>300</w:t>
      </w:r>
      <w:r w:rsidRPr="006B7D9C">
        <w:rPr>
          <w:spacing w:val="-4"/>
          <w:sz w:val="28"/>
        </w:rPr>
        <w:t xml:space="preserve"> </w:t>
      </w:r>
      <w:r w:rsidRPr="006B7D9C">
        <w:rPr>
          <w:sz w:val="28"/>
        </w:rPr>
        <w:t>000</w:t>
      </w:r>
      <w:r w:rsidRPr="006B7D9C">
        <w:rPr>
          <w:spacing w:val="-4"/>
          <w:sz w:val="28"/>
        </w:rPr>
        <w:t xml:space="preserve"> грн.</w:t>
      </w:r>
    </w:p>
    <w:p w14:paraId="401703B5" w14:textId="69E2382E" w:rsidR="009919E6" w:rsidRPr="006B7D9C" w:rsidRDefault="006E4BA6">
      <w:pPr>
        <w:pStyle w:val="a5"/>
        <w:numPr>
          <w:ilvl w:val="0"/>
          <w:numId w:val="3"/>
        </w:numPr>
        <w:tabs>
          <w:tab w:val="left" w:pos="1019"/>
        </w:tabs>
        <w:spacing w:line="322" w:lineRule="exact"/>
        <w:ind w:left="1019"/>
        <w:jc w:val="left"/>
        <w:rPr>
          <w:sz w:val="28"/>
        </w:rPr>
      </w:pPr>
      <w:r w:rsidRPr="006B7D9C">
        <w:rPr>
          <w:sz w:val="28"/>
        </w:rPr>
        <w:t>охорона</w:t>
      </w:r>
      <w:r w:rsidRPr="006B7D9C">
        <w:rPr>
          <w:spacing w:val="-4"/>
          <w:sz w:val="28"/>
        </w:rPr>
        <w:t xml:space="preserve"> </w:t>
      </w:r>
      <w:r w:rsidRPr="006B7D9C">
        <w:rPr>
          <w:sz w:val="28"/>
        </w:rPr>
        <w:t>здоров‘я</w:t>
      </w:r>
      <w:r w:rsidRPr="006B7D9C">
        <w:rPr>
          <w:spacing w:val="-1"/>
          <w:sz w:val="28"/>
        </w:rPr>
        <w:t xml:space="preserve"> </w:t>
      </w:r>
      <w:r w:rsidRPr="006B7D9C">
        <w:rPr>
          <w:sz w:val="28"/>
        </w:rPr>
        <w:t>–</w:t>
      </w:r>
      <w:r w:rsidRPr="006B7D9C">
        <w:rPr>
          <w:spacing w:val="-3"/>
          <w:sz w:val="28"/>
        </w:rPr>
        <w:t xml:space="preserve"> </w:t>
      </w:r>
      <w:r w:rsidR="006B7D9C" w:rsidRPr="006B7D9C">
        <w:rPr>
          <w:sz w:val="28"/>
        </w:rPr>
        <w:t>1 450</w:t>
      </w:r>
      <w:r w:rsidRPr="006B7D9C">
        <w:rPr>
          <w:spacing w:val="-4"/>
          <w:sz w:val="28"/>
        </w:rPr>
        <w:t xml:space="preserve"> </w:t>
      </w:r>
      <w:r w:rsidRPr="006B7D9C">
        <w:rPr>
          <w:sz w:val="28"/>
        </w:rPr>
        <w:t>000</w:t>
      </w:r>
      <w:r w:rsidRPr="006B7D9C">
        <w:rPr>
          <w:spacing w:val="-4"/>
          <w:sz w:val="28"/>
        </w:rPr>
        <w:t xml:space="preserve"> грн.</w:t>
      </w:r>
    </w:p>
    <w:p w14:paraId="4DF607AD" w14:textId="5C5F62B0" w:rsidR="009919E6" w:rsidRPr="006B7D9C" w:rsidRDefault="006E4BA6">
      <w:pPr>
        <w:pStyle w:val="a5"/>
        <w:numPr>
          <w:ilvl w:val="0"/>
          <w:numId w:val="3"/>
        </w:numPr>
        <w:tabs>
          <w:tab w:val="left" w:pos="1019"/>
        </w:tabs>
        <w:spacing w:line="322" w:lineRule="exact"/>
        <w:ind w:left="1019"/>
        <w:jc w:val="left"/>
        <w:rPr>
          <w:sz w:val="28"/>
        </w:rPr>
      </w:pPr>
      <w:r w:rsidRPr="006B7D9C">
        <w:rPr>
          <w:sz w:val="28"/>
        </w:rPr>
        <w:t>освіта</w:t>
      </w:r>
      <w:r w:rsidRPr="006B7D9C">
        <w:rPr>
          <w:spacing w:val="1"/>
          <w:sz w:val="28"/>
        </w:rPr>
        <w:t xml:space="preserve"> </w:t>
      </w:r>
      <w:r w:rsidRPr="006B7D9C">
        <w:rPr>
          <w:sz w:val="28"/>
        </w:rPr>
        <w:t>і</w:t>
      </w:r>
      <w:r w:rsidRPr="006B7D9C">
        <w:rPr>
          <w:spacing w:val="-8"/>
          <w:sz w:val="28"/>
        </w:rPr>
        <w:t xml:space="preserve"> </w:t>
      </w:r>
      <w:r w:rsidRPr="006B7D9C">
        <w:rPr>
          <w:sz w:val="28"/>
        </w:rPr>
        <w:t>наука</w:t>
      </w:r>
      <w:r w:rsidRPr="006B7D9C">
        <w:rPr>
          <w:spacing w:val="-1"/>
          <w:sz w:val="28"/>
        </w:rPr>
        <w:t xml:space="preserve"> </w:t>
      </w:r>
      <w:r w:rsidRPr="006B7D9C">
        <w:rPr>
          <w:sz w:val="28"/>
        </w:rPr>
        <w:t>–</w:t>
      </w:r>
      <w:r w:rsidRPr="006B7D9C">
        <w:rPr>
          <w:spacing w:val="-3"/>
          <w:sz w:val="28"/>
        </w:rPr>
        <w:t xml:space="preserve"> </w:t>
      </w:r>
      <w:r w:rsidR="006B7D9C" w:rsidRPr="006B7D9C">
        <w:rPr>
          <w:sz w:val="28"/>
        </w:rPr>
        <w:t>2 350 000</w:t>
      </w:r>
      <w:r w:rsidRPr="006B7D9C">
        <w:rPr>
          <w:spacing w:val="-4"/>
          <w:sz w:val="28"/>
        </w:rPr>
        <w:t xml:space="preserve"> грн.</w:t>
      </w:r>
    </w:p>
    <w:p w14:paraId="5B40C969" w14:textId="261DD635" w:rsidR="006B7D9C" w:rsidRPr="006B7D9C" w:rsidRDefault="006B7D9C">
      <w:pPr>
        <w:pStyle w:val="a5"/>
        <w:numPr>
          <w:ilvl w:val="0"/>
          <w:numId w:val="3"/>
        </w:numPr>
        <w:tabs>
          <w:tab w:val="left" w:pos="1019"/>
        </w:tabs>
        <w:spacing w:line="322" w:lineRule="exact"/>
        <w:ind w:left="1019"/>
        <w:jc w:val="left"/>
        <w:rPr>
          <w:sz w:val="28"/>
        </w:rPr>
      </w:pPr>
      <w:r w:rsidRPr="006B7D9C">
        <w:rPr>
          <w:spacing w:val="-4"/>
          <w:sz w:val="28"/>
        </w:rPr>
        <w:t>культура та інформація – 200 000 грн.</w:t>
      </w:r>
    </w:p>
    <w:p w14:paraId="72915847" w14:textId="77777777" w:rsidR="009919E6" w:rsidRDefault="006E4BA6">
      <w:pPr>
        <w:pStyle w:val="a3"/>
        <w:spacing w:line="242" w:lineRule="auto"/>
        <w:ind w:right="144"/>
      </w:pPr>
      <w:r>
        <w:t>Обсяги публічних інвестицій на підготовку та реалізацію публічних інвестиційних проєктів та програм з урахуванням середньострокового плану пріоритетних публічни</w:t>
      </w:r>
      <w:r>
        <w:t>х інвестицій громади відображені у додатку 9.</w:t>
      </w:r>
    </w:p>
    <w:p w14:paraId="4CF4933A" w14:textId="77777777" w:rsidR="009919E6" w:rsidRDefault="006E4BA6">
      <w:pPr>
        <w:pStyle w:val="1"/>
        <w:numPr>
          <w:ilvl w:val="0"/>
          <w:numId w:val="6"/>
        </w:numPr>
        <w:tabs>
          <w:tab w:val="left" w:pos="2261"/>
        </w:tabs>
        <w:spacing w:before="320"/>
        <w:ind w:left="2261" w:hanging="344"/>
        <w:jc w:val="left"/>
      </w:pPr>
      <w:r>
        <w:t>Взаємовідносини</w:t>
      </w:r>
      <w:r>
        <w:rPr>
          <w:spacing w:val="-11"/>
        </w:rPr>
        <w:t xml:space="preserve"> </w:t>
      </w:r>
      <w:r>
        <w:t>бюджету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іншими</w:t>
      </w:r>
      <w:r>
        <w:rPr>
          <w:spacing w:val="-11"/>
        </w:rPr>
        <w:t xml:space="preserve"> </w:t>
      </w:r>
      <w:r>
        <w:rPr>
          <w:spacing w:val="-2"/>
        </w:rPr>
        <w:t>бюджетами</w:t>
      </w:r>
    </w:p>
    <w:p w14:paraId="5DC10697" w14:textId="09BECC60" w:rsidR="009919E6" w:rsidRDefault="006E4BA6">
      <w:pPr>
        <w:pStyle w:val="a3"/>
        <w:spacing w:before="317"/>
        <w:ind w:right="146"/>
      </w:pPr>
      <w:r>
        <w:t xml:space="preserve">Прогноз включає показники міжбюджетних трансфертів бюджету </w:t>
      </w:r>
      <w:r w:rsidR="0094192F">
        <w:t>Брацлавської селищної</w:t>
      </w:r>
      <w:r>
        <w:t xml:space="preserve"> територіальної громади з державним бюджетом та місцевими бюджетами інших рівнів.</w:t>
      </w:r>
    </w:p>
    <w:p w14:paraId="5126A59F" w14:textId="134E04EC" w:rsidR="009919E6" w:rsidRPr="00832182" w:rsidRDefault="006E4BA6">
      <w:pPr>
        <w:pStyle w:val="a3"/>
        <w:ind w:right="139"/>
      </w:pPr>
      <w:r>
        <w:t xml:space="preserve">Обсяги міжбюджетних трансфертів до бюджету </w:t>
      </w:r>
      <w:r w:rsidR="0094192F">
        <w:t>Брацлавської</w:t>
      </w:r>
      <w:r>
        <w:t xml:space="preserve"> громади прогнозуються</w:t>
      </w:r>
      <w:r>
        <w:rPr>
          <w:spacing w:val="38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2026</w:t>
      </w:r>
      <w:r>
        <w:rPr>
          <w:spacing w:val="37"/>
        </w:rPr>
        <w:t xml:space="preserve"> </w:t>
      </w:r>
      <w:r>
        <w:t>рік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сумі</w:t>
      </w:r>
      <w:r>
        <w:rPr>
          <w:spacing w:val="33"/>
        </w:rPr>
        <w:t xml:space="preserve"> </w:t>
      </w:r>
      <w:r w:rsidR="00832182" w:rsidRPr="00832182">
        <w:t>30 788 600</w:t>
      </w:r>
      <w:r w:rsidRPr="00832182">
        <w:rPr>
          <w:spacing w:val="38"/>
        </w:rPr>
        <w:t xml:space="preserve"> </w:t>
      </w:r>
      <w:r w:rsidRPr="00832182">
        <w:t>грн.,</w:t>
      </w:r>
      <w:r w:rsidRPr="00832182">
        <w:rPr>
          <w:spacing w:val="40"/>
        </w:rPr>
        <w:t xml:space="preserve"> </w:t>
      </w:r>
      <w:r w:rsidRPr="00832182">
        <w:t>на</w:t>
      </w:r>
      <w:r w:rsidRPr="00832182">
        <w:rPr>
          <w:spacing w:val="34"/>
        </w:rPr>
        <w:t xml:space="preserve"> </w:t>
      </w:r>
      <w:r w:rsidRPr="00832182">
        <w:t>2027</w:t>
      </w:r>
      <w:r w:rsidRPr="00832182">
        <w:rPr>
          <w:spacing w:val="37"/>
        </w:rPr>
        <w:t xml:space="preserve"> </w:t>
      </w:r>
      <w:r w:rsidRPr="00832182">
        <w:t>рік</w:t>
      </w:r>
      <w:r w:rsidRPr="00832182">
        <w:rPr>
          <w:spacing w:val="37"/>
        </w:rPr>
        <w:t xml:space="preserve"> </w:t>
      </w:r>
      <w:r w:rsidRPr="00832182">
        <w:t>–</w:t>
      </w:r>
      <w:r w:rsidRPr="00832182">
        <w:rPr>
          <w:spacing w:val="38"/>
        </w:rPr>
        <w:t xml:space="preserve"> </w:t>
      </w:r>
      <w:r w:rsidR="00832182" w:rsidRPr="00832182">
        <w:t>32 497 700</w:t>
      </w:r>
    </w:p>
    <w:p w14:paraId="52ACABA3" w14:textId="76B60E94" w:rsidR="009919E6" w:rsidRPr="00832182" w:rsidRDefault="006E4BA6">
      <w:pPr>
        <w:pStyle w:val="a3"/>
        <w:spacing w:line="321" w:lineRule="exact"/>
        <w:ind w:firstLine="0"/>
      </w:pPr>
      <w:r w:rsidRPr="00832182">
        <w:t>грн.,</w:t>
      </w:r>
      <w:r w:rsidRPr="00832182">
        <w:rPr>
          <w:spacing w:val="-4"/>
        </w:rPr>
        <w:t xml:space="preserve"> </w:t>
      </w:r>
      <w:r w:rsidRPr="00832182">
        <w:t>на</w:t>
      </w:r>
      <w:r w:rsidRPr="00832182">
        <w:rPr>
          <w:spacing w:val="-5"/>
        </w:rPr>
        <w:t xml:space="preserve"> </w:t>
      </w:r>
      <w:r w:rsidRPr="00832182">
        <w:t>2028</w:t>
      </w:r>
      <w:r w:rsidRPr="00832182">
        <w:rPr>
          <w:spacing w:val="-5"/>
        </w:rPr>
        <w:t xml:space="preserve"> </w:t>
      </w:r>
      <w:r w:rsidRPr="00832182">
        <w:t>рік</w:t>
      </w:r>
      <w:r w:rsidRPr="00832182">
        <w:rPr>
          <w:spacing w:val="-7"/>
        </w:rPr>
        <w:t xml:space="preserve"> </w:t>
      </w:r>
      <w:r w:rsidRPr="00832182">
        <w:t>–</w:t>
      </w:r>
      <w:r w:rsidRPr="00832182">
        <w:rPr>
          <w:spacing w:val="-5"/>
        </w:rPr>
        <w:t xml:space="preserve"> </w:t>
      </w:r>
      <w:r w:rsidR="00832182" w:rsidRPr="00832182">
        <w:t>44 003 400</w:t>
      </w:r>
      <w:r w:rsidRPr="00832182">
        <w:rPr>
          <w:spacing w:val="-5"/>
        </w:rPr>
        <w:t xml:space="preserve"> </w:t>
      </w:r>
      <w:r w:rsidRPr="00832182">
        <w:t>грн.</w:t>
      </w:r>
      <w:r w:rsidRPr="00832182">
        <w:rPr>
          <w:spacing w:val="-4"/>
        </w:rPr>
        <w:t xml:space="preserve"> </w:t>
      </w:r>
      <w:r w:rsidRPr="00832182">
        <w:t>(додаток</w:t>
      </w:r>
      <w:r w:rsidRPr="00832182">
        <w:rPr>
          <w:spacing w:val="-5"/>
        </w:rPr>
        <w:t xml:space="preserve"> </w:t>
      </w:r>
      <w:r w:rsidRPr="00832182">
        <w:t>10),</w:t>
      </w:r>
      <w:r w:rsidRPr="00832182">
        <w:rPr>
          <w:spacing w:val="-3"/>
        </w:rPr>
        <w:t xml:space="preserve"> </w:t>
      </w:r>
      <w:r w:rsidRPr="00832182">
        <w:t>в</w:t>
      </w:r>
      <w:r w:rsidRPr="00832182">
        <w:rPr>
          <w:spacing w:val="-7"/>
        </w:rPr>
        <w:t xml:space="preserve"> </w:t>
      </w:r>
      <w:r w:rsidRPr="00832182">
        <w:t>тому</w:t>
      </w:r>
      <w:r w:rsidRPr="00832182">
        <w:rPr>
          <w:spacing w:val="-10"/>
        </w:rPr>
        <w:t xml:space="preserve"> </w:t>
      </w:r>
      <w:r w:rsidRPr="00832182">
        <w:rPr>
          <w:spacing w:val="-2"/>
        </w:rPr>
        <w:t>числі:</w:t>
      </w:r>
    </w:p>
    <w:p w14:paraId="7B36BEC3" w14:textId="309CA7FF" w:rsidR="009919E6" w:rsidRPr="00832182" w:rsidRDefault="006E4BA6" w:rsidP="00832182">
      <w:pPr>
        <w:pStyle w:val="a5"/>
        <w:numPr>
          <w:ilvl w:val="0"/>
          <w:numId w:val="2"/>
        </w:numPr>
        <w:tabs>
          <w:tab w:val="left" w:pos="1017"/>
        </w:tabs>
        <w:ind w:right="135" w:firstLine="710"/>
        <w:jc w:val="left"/>
        <w:rPr>
          <w:sz w:val="28"/>
        </w:rPr>
        <w:sectPr w:rsidR="009919E6" w:rsidRPr="00832182">
          <w:pgSz w:w="11910" w:h="16840"/>
          <w:pgMar w:top="1040" w:right="425" w:bottom="280" w:left="1559" w:header="708" w:footer="708" w:gutter="0"/>
          <w:cols w:space="720"/>
        </w:sectPr>
      </w:pPr>
      <w:r w:rsidRPr="00832182">
        <w:rPr>
          <w:sz w:val="28"/>
        </w:rPr>
        <w:t>на</w:t>
      </w:r>
      <w:r w:rsidRPr="00832182">
        <w:rPr>
          <w:spacing w:val="-3"/>
          <w:sz w:val="28"/>
        </w:rPr>
        <w:t xml:space="preserve"> </w:t>
      </w:r>
      <w:r w:rsidRPr="00832182">
        <w:rPr>
          <w:sz w:val="28"/>
        </w:rPr>
        <w:t>2026</w:t>
      </w:r>
      <w:r w:rsidRPr="00832182">
        <w:rPr>
          <w:spacing w:val="-3"/>
          <w:sz w:val="28"/>
        </w:rPr>
        <w:t xml:space="preserve"> </w:t>
      </w:r>
      <w:r w:rsidRPr="00832182">
        <w:rPr>
          <w:sz w:val="28"/>
        </w:rPr>
        <w:t>рік -</w:t>
      </w:r>
      <w:r w:rsidRPr="00832182">
        <w:rPr>
          <w:spacing w:val="40"/>
          <w:sz w:val="28"/>
        </w:rPr>
        <w:t xml:space="preserve"> </w:t>
      </w:r>
      <w:r w:rsidRPr="00832182">
        <w:rPr>
          <w:sz w:val="28"/>
        </w:rPr>
        <w:t>із</w:t>
      </w:r>
      <w:r w:rsidRPr="00832182">
        <w:rPr>
          <w:spacing w:val="-3"/>
          <w:sz w:val="28"/>
        </w:rPr>
        <w:t xml:space="preserve"> </w:t>
      </w:r>
      <w:r w:rsidRPr="00832182">
        <w:rPr>
          <w:sz w:val="28"/>
        </w:rPr>
        <w:t>державного</w:t>
      </w:r>
      <w:r w:rsidRPr="00832182">
        <w:rPr>
          <w:spacing w:val="-4"/>
          <w:sz w:val="28"/>
        </w:rPr>
        <w:t xml:space="preserve"> </w:t>
      </w:r>
      <w:r w:rsidRPr="00832182">
        <w:rPr>
          <w:sz w:val="28"/>
        </w:rPr>
        <w:t>бюджету</w:t>
      </w:r>
      <w:r w:rsidRPr="00832182">
        <w:rPr>
          <w:spacing w:val="-8"/>
          <w:sz w:val="28"/>
        </w:rPr>
        <w:t xml:space="preserve"> </w:t>
      </w:r>
      <w:r w:rsidRPr="00832182">
        <w:rPr>
          <w:sz w:val="28"/>
        </w:rPr>
        <w:t>–</w:t>
      </w:r>
      <w:r w:rsidRPr="00832182">
        <w:rPr>
          <w:spacing w:val="-3"/>
          <w:sz w:val="28"/>
        </w:rPr>
        <w:t xml:space="preserve"> </w:t>
      </w:r>
      <w:r w:rsidR="00832182" w:rsidRPr="00832182">
        <w:rPr>
          <w:sz w:val="28"/>
        </w:rPr>
        <w:t>30 788 600</w:t>
      </w:r>
      <w:r w:rsidRPr="00832182">
        <w:rPr>
          <w:spacing w:val="-3"/>
          <w:sz w:val="28"/>
        </w:rPr>
        <w:t xml:space="preserve"> </w:t>
      </w:r>
      <w:r w:rsidRPr="00832182">
        <w:rPr>
          <w:sz w:val="28"/>
        </w:rPr>
        <w:t>грн.</w:t>
      </w:r>
      <w:r w:rsidRPr="00832182">
        <w:rPr>
          <w:spacing w:val="-2"/>
          <w:sz w:val="28"/>
        </w:rPr>
        <w:t xml:space="preserve"> </w:t>
      </w:r>
      <w:r w:rsidRPr="00832182">
        <w:rPr>
          <w:sz w:val="28"/>
        </w:rPr>
        <w:t>(базова</w:t>
      </w:r>
      <w:r w:rsidRPr="00832182">
        <w:rPr>
          <w:spacing w:val="-3"/>
          <w:sz w:val="28"/>
        </w:rPr>
        <w:t xml:space="preserve"> </w:t>
      </w:r>
      <w:r w:rsidRPr="00832182">
        <w:rPr>
          <w:sz w:val="28"/>
        </w:rPr>
        <w:t xml:space="preserve">дотація – </w:t>
      </w:r>
      <w:r w:rsidR="00832182" w:rsidRPr="00832182">
        <w:rPr>
          <w:sz w:val="28"/>
        </w:rPr>
        <w:t>9</w:t>
      </w:r>
      <w:r w:rsidR="00832182">
        <w:rPr>
          <w:sz w:val="28"/>
        </w:rPr>
        <w:t> </w:t>
      </w:r>
      <w:r w:rsidR="00832182" w:rsidRPr="00832182">
        <w:rPr>
          <w:sz w:val="28"/>
        </w:rPr>
        <w:t>120</w:t>
      </w:r>
      <w:r w:rsidR="00832182">
        <w:rPr>
          <w:sz w:val="28"/>
        </w:rPr>
        <w:t> </w:t>
      </w:r>
      <w:r w:rsidR="00832182" w:rsidRPr="00832182">
        <w:rPr>
          <w:sz w:val="28"/>
        </w:rPr>
        <w:t>700</w:t>
      </w:r>
      <w:r w:rsidR="00832182">
        <w:rPr>
          <w:sz w:val="28"/>
        </w:rPr>
        <w:t xml:space="preserve"> </w:t>
      </w:r>
      <w:r w:rsidRPr="00832182">
        <w:rPr>
          <w:sz w:val="28"/>
        </w:rPr>
        <w:t>грн.,</w:t>
      </w:r>
      <w:r w:rsidR="00832182">
        <w:rPr>
          <w:sz w:val="28"/>
        </w:rPr>
        <w:t xml:space="preserve"> </w:t>
      </w:r>
      <w:r w:rsidRPr="00832182">
        <w:rPr>
          <w:sz w:val="28"/>
        </w:rPr>
        <w:t>освітня</w:t>
      </w:r>
      <w:r w:rsidR="00832182">
        <w:rPr>
          <w:spacing w:val="19"/>
          <w:sz w:val="28"/>
        </w:rPr>
        <w:t xml:space="preserve"> </w:t>
      </w:r>
      <w:r w:rsidRPr="00832182">
        <w:rPr>
          <w:sz w:val="28"/>
        </w:rPr>
        <w:t>субвенція</w:t>
      </w:r>
      <w:r w:rsidRPr="00832182">
        <w:rPr>
          <w:spacing w:val="24"/>
          <w:sz w:val="28"/>
        </w:rPr>
        <w:t xml:space="preserve"> </w:t>
      </w:r>
      <w:r w:rsidRPr="00832182">
        <w:rPr>
          <w:sz w:val="28"/>
        </w:rPr>
        <w:t>–</w:t>
      </w:r>
      <w:r w:rsidR="00832182" w:rsidRPr="00832182">
        <w:rPr>
          <w:sz w:val="28"/>
        </w:rPr>
        <w:t>21</w:t>
      </w:r>
      <w:r w:rsidR="00832182">
        <w:rPr>
          <w:sz w:val="28"/>
        </w:rPr>
        <w:t> </w:t>
      </w:r>
      <w:r w:rsidR="00832182" w:rsidRPr="00832182">
        <w:rPr>
          <w:sz w:val="28"/>
        </w:rPr>
        <w:t>667</w:t>
      </w:r>
      <w:r w:rsidR="00832182">
        <w:rPr>
          <w:sz w:val="28"/>
        </w:rPr>
        <w:t xml:space="preserve"> </w:t>
      </w:r>
      <w:r w:rsidR="00832182" w:rsidRPr="00832182">
        <w:rPr>
          <w:sz w:val="28"/>
        </w:rPr>
        <w:t>900</w:t>
      </w:r>
      <w:r w:rsidRPr="00832182">
        <w:rPr>
          <w:sz w:val="28"/>
        </w:rPr>
        <w:t>грн.)</w:t>
      </w:r>
    </w:p>
    <w:p w14:paraId="00F503F2" w14:textId="214E2231" w:rsidR="008455FB" w:rsidRPr="008455FB" w:rsidRDefault="006E4BA6" w:rsidP="008455FB">
      <w:pPr>
        <w:pStyle w:val="a5"/>
        <w:numPr>
          <w:ilvl w:val="0"/>
          <w:numId w:val="2"/>
        </w:numPr>
        <w:tabs>
          <w:tab w:val="left" w:pos="1017"/>
        </w:tabs>
        <w:spacing w:before="67" w:line="322" w:lineRule="exact"/>
        <w:ind w:left="1017" w:hanging="167"/>
        <w:jc w:val="left"/>
        <w:rPr>
          <w:sz w:val="28"/>
        </w:rPr>
      </w:pPr>
      <w:r w:rsidRPr="008455FB">
        <w:rPr>
          <w:sz w:val="28"/>
        </w:rPr>
        <w:lastRenderedPageBreak/>
        <w:t>на</w:t>
      </w:r>
      <w:r w:rsidRPr="008455FB">
        <w:rPr>
          <w:spacing w:val="-5"/>
          <w:sz w:val="28"/>
        </w:rPr>
        <w:t xml:space="preserve"> </w:t>
      </w:r>
      <w:r w:rsidRPr="008455FB">
        <w:rPr>
          <w:sz w:val="28"/>
        </w:rPr>
        <w:t>2027</w:t>
      </w:r>
      <w:r w:rsidRPr="008455FB">
        <w:rPr>
          <w:spacing w:val="-5"/>
          <w:sz w:val="28"/>
        </w:rPr>
        <w:t xml:space="preserve"> </w:t>
      </w:r>
      <w:r w:rsidRPr="008455FB">
        <w:rPr>
          <w:sz w:val="28"/>
        </w:rPr>
        <w:t>рік</w:t>
      </w:r>
      <w:r w:rsidRPr="008455FB">
        <w:rPr>
          <w:spacing w:val="-1"/>
          <w:sz w:val="28"/>
        </w:rPr>
        <w:t xml:space="preserve"> </w:t>
      </w:r>
      <w:r w:rsidRPr="008455FB">
        <w:rPr>
          <w:sz w:val="28"/>
        </w:rPr>
        <w:t>-</w:t>
      </w:r>
      <w:r w:rsidRPr="008455FB">
        <w:rPr>
          <w:spacing w:val="63"/>
          <w:sz w:val="28"/>
        </w:rPr>
        <w:t xml:space="preserve"> </w:t>
      </w:r>
      <w:r w:rsidRPr="008455FB">
        <w:rPr>
          <w:sz w:val="28"/>
        </w:rPr>
        <w:t>із</w:t>
      </w:r>
      <w:r w:rsidRPr="008455FB">
        <w:rPr>
          <w:spacing w:val="-5"/>
          <w:sz w:val="28"/>
        </w:rPr>
        <w:t xml:space="preserve"> </w:t>
      </w:r>
      <w:r w:rsidRPr="008455FB">
        <w:rPr>
          <w:sz w:val="28"/>
        </w:rPr>
        <w:t>державного</w:t>
      </w:r>
      <w:r w:rsidRPr="008455FB">
        <w:rPr>
          <w:spacing w:val="-5"/>
          <w:sz w:val="28"/>
        </w:rPr>
        <w:t xml:space="preserve"> </w:t>
      </w:r>
      <w:r w:rsidRPr="008455FB">
        <w:rPr>
          <w:sz w:val="28"/>
        </w:rPr>
        <w:t>бюджету</w:t>
      </w:r>
      <w:r w:rsidRPr="008455FB">
        <w:rPr>
          <w:spacing w:val="-7"/>
          <w:sz w:val="28"/>
        </w:rPr>
        <w:t xml:space="preserve"> </w:t>
      </w:r>
      <w:r w:rsidRPr="008455FB">
        <w:rPr>
          <w:sz w:val="28"/>
        </w:rPr>
        <w:t>–</w:t>
      </w:r>
      <w:r w:rsidRPr="008455FB">
        <w:rPr>
          <w:spacing w:val="-5"/>
          <w:sz w:val="28"/>
        </w:rPr>
        <w:t xml:space="preserve"> </w:t>
      </w:r>
      <w:r w:rsidR="00832182" w:rsidRPr="008455FB">
        <w:rPr>
          <w:sz w:val="28"/>
        </w:rPr>
        <w:t>32 497 700</w:t>
      </w:r>
      <w:r w:rsidRPr="008455FB">
        <w:rPr>
          <w:spacing w:val="-5"/>
          <w:sz w:val="28"/>
        </w:rPr>
        <w:t xml:space="preserve"> </w:t>
      </w:r>
      <w:r w:rsidRPr="008455FB">
        <w:rPr>
          <w:sz w:val="28"/>
        </w:rPr>
        <w:t>грн.</w:t>
      </w:r>
      <w:r w:rsidRPr="008455FB">
        <w:rPr>
          <w:spacing w:val="-4"/>
          <w:sz w:val="28"/>
        </w:rPr>
        <w:t xml:space="preserve"> </w:t>
      </w:r>
      <w:r w:rsidRPr="008455FB">
        <w:rPr>
          <w:sz w:val="28"/>
        </w:rPr>
        <w:t>(базова</w:t>
      </w:r>
      <w:r w:rsidRPr="008455FB">
        <w:rPr>
          <w:spacing w:val="-5"/>
          <w:sz w:val="28"/>
        </w:rPr>
        <w:t xml:space="preserve"> </w:t>
      </w:r>
      <w:r w:rsidRPr="008455FB">
        <w:rPr>
          <w:sz w:val="28"/>
        </w:rPr>
        <w:t>дотація</w:t>
      </w:r>
      <w:r w:rsidRPr="008455FB">
        <w:rPr>
          <w:spacing w:val="5"/>
          <w:sz w:val="28"/>
        </w:rPr>
        <w:t xml:space="preserve"> </w:t>
      </w:r>
      <w:r w:rsidR="008455FB">
        <w:rPr>
          <w:spacing w:val="-10"/>
          <w:sz w:val="28"/>
        </w:rPr>
        <w:t>–</w:t>
      </w:r>
    </w:p>
    <w:p w14:paraId="47D71B1D" w14:textId="47897FB4" w:rsidR="009919E6" w:rsidRPr="008455FB" w:rsidRDefault="008455FB" w:rsidP="008455FB">
      <w:pPr>
        <w:pStyle w:val="a5"/>
        <w:tabs>
          <w:tab w:val="left" w:pos="1017"/>
        </w:tabs>
        <w:spacing w:before="67" w:line="322" w:lineRule="exact"/>
        <w:ind w:left="1017" w:hanging="875"/>
        <w:jc w:val="left"/>
        <w:rPr>
          <w:sz w:val="28"/>
        </w:rPr>
      </w:pPr>
      <w:r>
        <w:rPr>
          <w:spacing w:val="-10"/>
          <w:sz w:val="28"/>
        </w:rPr>
        <w:t xml:space="preserve">9 </w:t>
      </w:r>
      <w:r w:rsidR="00832182" w:rsidRPr="008455FB">
        <w:rPr>
          <w:sz w:val="28"/>
        </w:rPr>
        <w:t>118 800</w:t>
      </w:r>
      <w:r w:rsidRPr="008455FB">
        <w:rPr>
          <w:spacing w:val="30"/>
          <w:sz w:val="28"/>
        </w:rPr>
        <w:t xml:space="preserve"> </w:t>
      </w:r>
      <w:r w:rsidRPr="008455FB">
        <w:rPr>
          <w:sz w:val="28"/>
        </w:rPr>
        <w:t>грн.,</w:t>
      </w:r>
      <w:r w:rsidRPr="008455FB">
        <w:rPr>
          <w:spacing w:val="32"/>
          <w:sz w:val="28"/>
        </w:rPr>
        <w:t xml:space="preserve"> </w:t>
      </w:r>
      <w:r w:rsidRPr="008455FB">
        <w:rPr>
          <w:sz w:val="28"/>
        </w:rPr>
        <w:t>освітня</w:t>
      </w:r>
      <w:r w:rsidRPr="008455FB">
        <w:rPr>
          <w:spacing w:val="32"/>
          <w:sz w:val="28"/>
        </w:rPr>
        <w:t xml:space="preserve"> </w:t>
      </w:r>
      <w:r w:rsidRPr="008455FB">
        <w:rPr>
          <w:sz w:val="28"/>
        </w:rPr>
        <w:t>субвенція</w:t>
      </w:r>
      <w:r w:rsidRPr="008455FB">
        <w:rPr>
          <w:spacing w:val="35"/>
          <w:sz w:val="28"/>
        </w:rPr>
        <w:t xml:space="preserve"> </w:t>
      </w:r>
      <w:r w:rsidRPr="008455FB">
        <w:rPr>
          <w:sz w:val="28"/>
        </w:rPr>
        <w:t>–</w:t>
      </w:r>
      <w:r w:rsidRPr="008455FB">
        <w:rPr>
          <w:spacing w:val="31"/>
          <w:sz w:val="28"/>
        </w:rPr>
        <w:t xml:space="preserve"> </w:t>
      </w:r>
      <w:r w:rsidR="00832182" w:rsidRPr="008455FB">
        <w:rPr>
          <w:sz w:val="28"/>
        </w:rPr>
        <w:t>23 378 900</w:t>
      </w:r>
      <w:r w:rsidRPr="008455FB">
        <w:rPr>
          <w:spacing w:val="31"/>
          <w:sz w:val="28"/>
        </w:rPr>
        <w:t xml:space="preserve"> </w:t>
      </w:r>
      <w:r w:rsidRPr="008455FB">
        <w:rPr>
          <w:sz w:val="28"/>
        </w:rPr>
        <w:t>грн.)</w:t>
      </w:r>
    </w:p>
    <w:p w14:paraId="2237F3D0" w14:textId="4E3889FA" w:rsidR="009919E6" w:rsidRDefault="006E4BA6">
      <w:pPr>
        <w:pStyle w:val="a3"/>
        <w:ind w:right="139"/>
      </w:pPr>
      <w:r w:rsidRPr="008455FB">
        <w:t>- на</w:t>
      </w:r>
      <w:r w:rsidRPr="008455FB">
        <w:rPr>
          <w:spacing w:val="-3"/>
        </w:rPr>
        <w:t xml:space="preserve"> </w:t>
      </w:r>
      <w:r w:rsidRPr="008455FB">
        <w:t>2028</w:t>
      </w:r>
      <w:r w:rsidRPr="008455FB">
        <w:rPr>
          <w:spacing w:val="-3"/>
        </w:rPr>
        <w:t xml:space="preserve"> </w:t>
      </w:r>
      <w:r w:rsidRPr="008455FB">
        <w:t>рік</w:t>
      </w:r>
      <w:r w:rsidRPr="008455FB">
        <w:rPr>
          <w:spacing w:val="-5"/>
        </w:rPr>
        <w:t xml:space="preserve"> </w:t>
      </w:r>
      <w:r w:rsidRPr="008455FB">
        <w:t>-</w:t>
      </w:r>
      <w:r w:rsidRPr="008455FB">
        <w:rPr>
          <w:spacing w:val="40"/>
        </w:rPr>
        <w:t xml:space="preserve"> </w:t>
      </w:r>
      <w:r w:rsidRPr="008455FB">
        <w:t>із</w:t>
      </w:r>
      <w:r w:rsidRPr="008455FB">
        <w:rPr>
          <w:spacing w:val="-3"/>
        </w:rPr>
        <w:t xml:space="preserve"> </w:t>
      </w:r>
      <w:r w:rsidRPr="008455FB">
        <w:t>державного</w:t>
      </w:r>
      <w:r w:rsidRPr="008455FB">
        <w:rPr>
          <w:spacing w:val="-4"/>
        </w:rPr>
        <w:t xml:space="preserve"> </w:t>
      </w:r>
      <w:r w:rsidRPr="008455FB">
        <w:t>бюджету</w:t>
      </w:r>
      <w:r w:rsidRPr="008455FB">
        <w:rPr>
          <w:spacing w:val="-5"/>
        </w:rPr>
        <w:t xml:space="preserve"> </w:t>
      </w:r>
      <w:r w:rsidRPr="008455FB">
        <w:t>–</w:t>
      </w:r>
      <w:r w:rsidR="008455FB" w:rsidRPr="008455FB">
        <w:t xml:space="preserve"> 44 003 400</w:t>
      </w:r>
      <w:r w:rsidRPr="008455FB">
        <w:rPr>
          <w:spacing w:val="-3"/>
        </w:rPr>
        <w:t xml:space="preserve"> </w:t>
      </w:r>
      <w:r w:rsidRPr="008455FB">
        <w:t>грн.</w:t>
      </w:r>
      <w:r w:rsidRPr="008455FB">
        <w:rPr>
          <w:spacing w:val="-2"/>
        </w:rPr>
        <w:t xml:space="preserve"> </w:t>
      </w:r>
      <w:r w:rsidRPr="008455FB">
        <w:t>(базова</w:t>
      </w:r>
      <w:r w:rsidRPr="008455FB">
        <w:rPr>
          <w:spacing w:val="-3"/>
        </w:rPr>
        <w:t xml:space="preserve"> </w:t>
      </w:r>
      <w:r w:rsidRPr="008455FB">
        <w:t>дотація – 1</w:t>
      </w:r>
      <w:r w:rsidR="008455FB" w:rsidRPr="008455FB">
        <w:t>8 913 600</w:t>
      </w:r>
      <w:r w:rsidRPr="008455FB">
        <w:rPr>
          <w:spacing w:val="19"/>
        </w:rPr>
        <w:t xml:space="preserve"> </w:t>
      </w:r>
      <w:r w:rsidRPr="008455FB">
        <w:t>грн.,</w:t>
      </w:r>
      <w:r w:rsidRPr="008455FB">
        <w:rPr>
          <w:spacing w:val="21"/>
        </w:rPr>
        <w:t xml:space="preserve"> </w:t>
      </w:r>
      <w:r w:rsidRPr="008455FB">
        <w:t>освітня</w:t>
      </w:r>
      <w:r w:rsidRPr="008455FB">
        <w:rPr>
          <w:spacing w:val="19"/>
        </w:rPr>
        <w:t xml:space="preserve"> </w:t>
      </w:r>
      <w:r w:rsidRPr="008455FB">
        <w:t>субвенція</w:t>
      </w:r>
      <w:r w:rsidRPr="008455FB">
        <w:rPr>
          <w:spacing w:val="25"/>
        </w:rPr>
        <w:t xml:space="preserve"> </w:t>
      </w:r>
      <w:r w:rsidRPr="008455FB">
        <w:t>–</w:t>
      </w:r>
      <w:r w:rsidRPr="008455FB">
        <w:rPr>
          <w:spacing w:val="19"/>
        </w:rPr>
        <w:t xml:space="preserve"> </w:t>
      </w:r>
      <w:r w:rsidR="008455FB" w:rsidRPr="008455FB">
        <w:t>25 089 800</w:t>
      </w:r>
      <w:r w:rsidRPr="008455FB">
        <w:rPr>
          <w:spacing w:val="19"/>
        </w:rPr>
        <w:t xml:space="preserve"> </w:t>
      </w:r>
      <w:r w:rsidRPr="008455FB">
        <w:t>грн.)</w:t>
      </w:r>
    </w:p>
    <w:p w14:paraId="579148F4" w14:textId="60BE29AA" w:rsidR="009919E6" w:rsidRDefault="006E4BA6">
      <w:pPr>
        <w:pStyle w:val="a3"/>
        <w:ind w:right="141"/>
      </w:pPr>
      <w:r>
        <w:t xml:space="preserve">Обсяги міжбюджетних трансфертів із бюджету </w:t>
      </w:r>
      <w:r w:rsidR="0094192F">
        <w:t>Брацлавської селищної</w:t>
      </w:r>
      <w:r>
        <w:t xml:space="preserve"> територіальної громади (додаток 11) на 2026-2028 роки</w:t>
      </w:r>
      <w:r w:rsidR="008455FB">
        <w:t xml:space="preserve"> передбачені в </w:t>
      </w:r>
      <w:proofErr w:type="spellStart"/>
      <w:r w:rsidR="008455FB">
        <w:t>суммі</w:t>
      </w:r>
      <w:proofErr w:type="spellEnd"/>
      <w:r w:rsidR="008455FB">
        <w:t>:</w:t>
      </w:r>
    </w:p>
    <w:p w14:paraId="374B2C28" w14:textId="5A85513D" w:rsidR="008455FB" w:rsidRDefault="008455FB" w:rsidP="008455FB">
      <w:pPr>
        <w:pStyle w:val="a3"/>
        <w:ind w:right="141"/>
        <w:jc w:val="left"/>
      </w:pPr>
      <w:r w:rsidRPr="008455FB">
        <w:t>-</w:t>
      </w:r>
      <w:r>
        <w:t xml:space="preserve"> на 2026 рік іншим місцевим бюджетам – 108 285 грн</w:t>
      </w:r>
      <w:bookmarkStart w:id="3" w:name="_Hlk206767382"/>
      <w:r>
        <w:t>.(Бюджет Томашпільської селищної ради)</w:t>
      </w:r>
    </w:p>
    <w:bookmarkEnd w:id="3"/>
    <w:p w14:paraId="326FA0DE" w14:textId="27268456" w:rsidR="008455FB" w:rsidRDefault="008455FB" w:rsidP="008455FB">
      <w:pPr>
        <w:pStyle w:val="a3"/>
        <w:ind w:right="141"/>
        <w:jc w:val="left"/>
      </w:pPr>
      <w:r>
        <w:t>- на 2027 рік іншим місцевим бюджетам – 115 931 грн.</w:t>
      </w:r>
      <w:r w:rsidRPr="008455FB">
        <w:t xml:space="preserve"> </w:t>
      </w:r>
      <w:r>
        <w:t>(Бюджет Томашпільської селищної ради)</w:t>
      </w:r>
    </w:p>
    <w:p w14:paraId="27652C13" w14:textId="27D127B9" w:rsidR="008455FB" w:rsidRDefault="008455FB" w:rsidP="008455FB">
      <w:pPr>
        <w:pStyle w:val="a3"/>
        <w:ind w:right="141"/>
        <w:jc w:val="left"/>
      </w:pPr>
      <w:r>
        <w:t>- на 2028 рік іншим місцевим бюджетам – 123 275 грн.</w:t>
      </w:r>
      <w:r w:rsidRPr="008455FB">
        <w:t xml:space="preserve"> </w:t>
      </w:r>
      <w:r>
        <w:t>(Бюджет Томашпільської селищної ради)</w:t>
      </w:r>
    </w:p>
    <w:p w14:paraId="7BA8A309" w14:textId="77777777" w:rsidR="009919E6" w:rsidRDefault="006E4BA6">
      <w:pPr>
        <w:pStyle w:val="a3"/>
        <w:ind w:right="139"/>
      </w:pPr>
      <w:r>
        <w:t>Взаємовідносини</w:t>
      </w:r>
      <w:r>
        <w:rPr>
          <w:spacing w:val="-2"/>
        </w:rPr>
        <w:t xml:space="preserve"> </w:t>
      </w:r>
      <w:r>
        <w:t>бюджету</w:t>
      </w:r>
      <w:r>
        <w:rPr>
          <w:spacing w:val="-1"/>
        </w:rPr>
        <w:t xml:space="preserve"> </w:t>
      </w:r>
      <w:r>
        <w:t>громади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місцевими</w:t>
      </w:r>
      <w:r>
        <w:rPr>
          <w:spacing w:val="-1"/>
        </w:rPr>
        <w:t xml:space="preserve"> </w:t>
      </w:r>
      <w:r>
        <w:t>бюджетами</w:t>
      </w:r>
      <w:r>
        <w:rPr>
          <w:spacing w:val="-1"/>
        </w:rPr>
        <w:t xml:space="preserve"> </w:t>
      </w:r>
      <w:r>
        <w:t>інших</w:t>
      </w:r>
      <w:r>
        <w:rPr>
          <w:spacing w:val="-6"/>
        </w:rPr>
        <w:t xml:space="preserve"> </w:t>
      </w:r>
      <w:r>
        <w:t xml:space="preserve">рівнів будуть </w:t>
      </w:r>
      <w:proofErr w:type="spellStart"/>
      <w:r>
        <w:t>здійснюватись</w:t>
      </w:r>
      <w:proofErr w:type="spellEnd"/>
      <w:r>
        <w:t xml:space="preserve"> через механ</w:t>
      </w:r>
      <w:r>
        <w:t>ізм передачі відповідних міжбюджетних трансфертів, визначених</w:t>
      </w:r>
      <w:r>
        <w:rPr>
          <w:spacing w:val="40"/>
        </w:rPr>
        <w:t xml:space="preserve"> </w:t>
      </w:r>
      <w:r>
        <w:t>Бюджетним кодексом України.</w:t>
      </w:r>
    </w:p>
    <w:p w14:paraId="0F838DC7" w14:textId="77777777" w:rsidR="009919E6" w:rsidRDefault="009919E6">
      <w:pPr>
        <w:pStyle w:val="a3"/>
        <w:spacing w:before="20"/>
        <w:ind w:left="0" w:firstLine="0"/>
        <w:jc w:val="left"/>
      </w:pPr>
    </w:p>
    <w:p w14:paraId="44E2C85C" w14:textId="77777777" w:rsidR="009919E6" w:rsidRDefault="006E4BA6">
      <w:pPr>
        <w:pStyle w:val="1"/>
        <w:numPr>
          <w:ilvl w:val="0"/>
          <w:numId w:val="6"/>
        </w:numPr>
        <w:tabs>
          <w:tab w:val="left" w:pos="2180"/>
        </w:tabs>
        <w:ind w:left="2180" w:hanging="344"/>
        <w:jc w:val="left"/>
      </w:pPr>
      <w:r>
        <w:t>Інші</w:t>
      </w:r>
      <w:r>
        <w:rPr>
          <w:spacing w:val="-8"/>
        </w:rPr>
        <w:t xml:space="preserve"> </w:t>
      </w:r>
      <w:r>
        <w:t>положення</w:t>
      </w:r>
      <w:r>
        <w:rPr>
          <w:spacing w:val="-10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показники</w:t>
      </w:r>
      <w:r>
        <w:rPr>
          <w:spacing w:val="-10"/>
        </w:rPr>
        <w:t xml:space="preserve"> </w:t>
      </w:r>
      <w:r>
        <w:t>Прогнозу</w:t>
      </w:r>
      <w:r>
        <w:rPr>
          <w:spacing w:val="-8"/>
        </w:rPr>
        <w:t xml:space="preserve"> </w:t>
      </w:r>
      <w:r>
        <w:rPr>
          <w:spacing w:val="-2"/>
        </w:rPr>
        <w:t>бюджету</w:t>
      </w:r>
    </w:p>
    <w:p w14:paraId="4B2D4CAF" w14:textId="77777777" w:rsidR="009919E6" w:rsidRDefault="006E4BA6">
      <w:pPr>
        <w:pStyle w:val="a3"/>
        <w:spacing w:before="317" w:line="322" w:lineRule="exact"/>
        <w:ind w:left="851" w:firstLine="0"/>
      </w:pPr>
      <w:r>
        <w:t>Упродовж</w:t>
      </w:r>
      <w:r>
        <w:rPr>
          <w:spacing w:val="-8"/>
        </w:rPr>
        <w:t xml:space="preserve"> </w:t>
      </w:r>
      <w:r>
        <w:t>2026-2028</w:t>
      </w:r>
      <w:r>
        <w:rPr>
          <w:spacing w:val="-7"/>
        </w:rPr>
        <w:t xml:space="preserve"> </w:t>
      </w:r>
      <w:r>
        <w:t>років</w:t>
      </w:r>
      <w:r>
        <w:rPr>
          <w:spacing w:val="-9"/>
        </w:rPr>
        <w:t xml:space="preserve"> </w:t>
      </w:r>
      <w:r>
        <w:t>бюджетна</w:t>
      </w:r>
      <w:r>
        <w:rPr>
          <w:spacing w:val="-7"/>
        </w:rPr>
        <w:t xml:space="preserve"> </w:t>
      </w:r>
      <w:r>
        <w:t>політика</w:t>
      </w:r>
      <w:r>
        <w:rPr>
          <w:spacing w:val="-7"/>
        </w:rPr>
        <w:t xml:space="preserve"> </w:t>
      </w:r>
      <w:r>
        <w:t>буде</w:t>
      </w:r>
      <w:r>
        <w:rPr>
          <w:spacing w:val="-7"/>
        </w:rPr>
        <w:t xml:space="preserve"> </w:t>
      </w:r>
      <w:r>
        <w:t>спрямована</w:t>
      </w:r>
      <w:r>
        <w:rPr>
          <w:spacing w:val="-7"/>
        </w:rPr>
        <w:t xml:space="preserve"> </w:t>
      </w:r>
      <w:r>
        <w:rPr>
          <w:spacing w:val="-5"/>
        </w:rPr>
        <w:t>на:</w:t>
      </w:r>
    </w:p>
    <w:p w14:paraId="23E3B88E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spacing w:line="322" w:lineRule="exact"/>
        <w:ind w:left="1018" w:hanging="311"/>
        <w:rPr>
          <w:sz w:val="28"/>
        </w:rPr>
      </w:pPr>
      <w:r>
        <w:rPr>
          <w:sz w:val="28"/>
        </w:rPr>
        <w:t>зміцнення</w:t>
      </w:r>
      <w:r>
        <w:rPr>
          <w:spacing w:val="-6"/>
          <w:sz w:val="28"/>
        </w:rPr>
        <w:t xml:space="preserve"> </w:t>
      </w:r>
      <w:r>
        <w:rPr>
          <w:sz w:val="28"/>
        </w:rPr>
        <w:t>фінансової</w:t>
      </w:r>
      <w:r>
        <w:rPr>
          <w:spacing w:val="-12"/>
          <w:sz w:val="28"/>
        </w:rPr>
        <w:t xml:space="preserve"> </w:t>
      </w:r>
      <w:r>
        <w:rPr>
          <w:sz w:val="28"/>
        </w:rPr>
        <w:t>спроможності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громади;</w:t>
      </w:r>
    </w:p>
    <w:p w14:paraId="722BF766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ind w:right="135" w:firstLine="706"/>
        <w:rPr>
          <w:sz w:val="28"/>
        </w:rPr>
      </w:pPr>
      <w:r>
        <w:rPr>
          <w:sz w:val="28"/>
        </w:rPr>
        <w:t>підвищення ефективності формування фінансових ресурсів бюджету громади на середньостроковий період;</w:t>
      </w:r>
    </w:p>
    <w:p w14:paraId="1BBEFFC4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ind w:right="146" w:firstLine="706"/>
        <w:rPr>
          <w:sz w:val="28"/>
        </w:rPr>
      </w:pPr>
      <w:r>
        <w:rPr>
          <w:sz w:val="28"/>
        </w:rPr>
        <w:t xml:space="preserve">підвищення прозорості та результативності використання бюджетних </w:t>
      </w:r>
      <w:r>
        <w:rPr>
          <w:spacing w:val="-2"/>
          <w:sz w:val="28"/>
        </w:rPr>
        <w:t>ресурсів;</w:t>
      </w:r>
    </w:p>
    <w:p w14:paraId="0966B17D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ind w:right="135" w:firstLine="706"/>
        <w:rPr>
          <w:sz w:val="28"/>
        </w:rPr>
      </w:pPr>
      <w:r>
        <w:rPr>
          <w:sz w:val="28"/>
        </w:rPr>
        <w:t>складання прогнозу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громади для підвищення передбачуваності та по</w:t>
      </w:r>
      <w:r>
        <w:rPr>
          <w:sz w:val="28"/>
        </w:rPr>
        <w:t>слідовності бюджетної політики на місцевому рівні, узгодження такого прогнозу із документами стратегічного планування;</w:t>
      </w:r>
    </w:p>
    <w:p w14:paraId="43B3AD20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spacing w:before="2" w:line="322" w:lineRule="exact"/>
        <w:ind w:left="1018" w:hanging="311"/>
        <w:rPr>
          <w:sz w:val="28"/>
        </w:rPr>
      </w:pPr>
      <w:r>
        <w:rPr>
          <w:sz w:val="28"/>
        </w:rPr>
        <w:t>стимулювання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6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громади;</w:t>
      </w:r>
    </w:p>
    <w:p w14:paraId="5F057E9D" w14:textId="2B77FC52" w:rsidR="009919E6" w:rsidRDefault="006E4BA6">
      <w:pPr>
        <w:pStyle w:val="a3"/>
        <w:ind w:right="140" w:firstLine="566"/>
      </w:pPr>
      <w:r>
        <w:t>До основних ризиків, які можуть вплинути на виконання показників Прогнозу бю</w:t>
      </w:r>
      <w:r>
        <w:t>джету</w:t>
      </w:r>
      <w:r w:rsidR="002B333A">
        <w:t xml:space="preserve"> Брацлавської селищної</w:t>
      </w:r>
      <w:r>
        <w:t xml:space="preserve"> територіальної громади протягом 2026-2028 років, можна віднести:</w:t>
      </w:r>
    </w:p>
    <w:p w14:paraId="70D72CA4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spacing w:line="321" w:lineRule="exact"/>
        <w:ind w:left="1018" w:hanging="311"/>
        <w:rPr>
          <w:sz w:val="28"/>
        </w:rPr>
      </w:pPr>
      <w:r>
        <w:rPr>
          <w:sz w:val="28"/>
        </w:rPr>
        <w:t>поточна</w:t>
      </w:r>
      <w:r>
        <w:rPr>
          <w:spacing w:val="-6"/>
          <w:sz w:val="28"/>
        </w:rPr>
        <w:t xml:space="preserve"> </w:t>
      </w:r>
      <w:r>
        <w:rPr>
          <w:sz w:val="28"/>
        </w:rPr>
        <w:t>воєнна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ситуація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державі;</w:t>
      </w:r>
    </w:p>
    <w:p w14:paraId="09D88718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spacing w:line="322" w:lineRule="exact"/>
        <w:ind w:left="1018" w:hanging="311"/>
        <w:rPr>
          <w:sz w:val="28"/>
        </w:rPr>
      </w:pPr>
      <w:r>
        <w:rPr>
          <w:sz w:val="28"/>
        </w:rPr>
        <w:t>умови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економіки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країни</w:t>
      </w:r>
    </w:p>
    <w:p w14:paraId="52C34C67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ind w:right="143" w:firstLine="706"/>
        <w:rPr>
          <w:sz w:val="28"/>
        </w:rPr>
      </w:pPr>
      <w:r>
        <w:rPr>
          <w:sz w:val="28"/>
        </w:rPr>
        <w:t xml:space="preserve">нестача кваліфікованої робочої сили, демографічна чи міграційна криза, дисбаланс на </w:t>
      </w:r>
      <w:r>
        <w:rPr>
          <w:sz w:val="28"/>
        </w:rPr>
        <w:t>ринку праці;</w:t>
      </w:r>
    </w:p>
    <w:p w14:paraId="2956FD76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spacing w:line="321" w:lineRule="exact"/>
        <w:ind w:left="1018" w:hanging="311"/>
        <w:rPr>
          <w:sz w:val="28"/>
        </w:rPr>
      </w:pPr>
      <w:r>
        <w:rPr>
          <w:sz w:val="28"/>
        </w:rPr>
        <w:t>отримання</w:t>
      </w:r>
      <w:r>
        <w:rPr>
          <w:spacing w:val="-9"/>
          <w:sz w:val="28"/>
        </w:rPr>
        <w:t xml:space="preserve"> </w:t>
      </w:r>
      <w:r>
        <w:rPr>
          <w:sz w:val="28"/>
        </w:rPr>
        <w:t>низького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врожаю</w:t>
      </w:r>
      <w:r>
        <w:rPr>
          <w:spacing w:val="-10"/>
          <w:sz w:val="28"/>
        </w:rPr>
        <w:t xml:space="preserve"> </w:t>
      </w:r>
      <w:r>
        <w:rPr>
          <w:sz w:val="28"/>
        </w:rPr>
        <w:t>зернових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культур;</w:t>
      </w:r>
    </w:p>
    <w:p w14:paraId="09465CE1" w14:textId="77777777" w:rsidR="009919E6" w:rsidRDefault="006E4BA6">
      <w:pPr>
        <w:pStyle w:val="a5"/>
        <w:numPr>
          <w:ilvl w:val="0"/>
          <w:numId w:val="3"/>
        </w:numPr>
        <w:tabs>
          <w:tab w:val="left" w:pos="1018"/>
        </w:tabs>
        <w:spacing w:line="322" w:lineRule="exact"/>
        <w:ind w:left="1018" w:hanging="311"/>
        <w:rPr>
          <w:sz w:val="28"/>
        </w:rPr>
      </w:pPr>
      <w:r>
        <w:rPr>
          <w:sz w:val="28"/>
        </w:rPr>
        <w:t>прискорення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інфляційних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процесів.</w:t>
      </w:r>
    </w:p>
    <w:p w14:paraId="6B65E260" w14:textId="6B652769" w:rsidR="009919E6" w:rsidRDefault="006E4BA6">
      <w:pPr>
        <w:pStyle w:val="a3"/>
        <w:ind w:right="152" w:firstLine="566"/>
      </w:pPr>
      <w:r>
        <w:t xml:space="preserve">В Прогнозі бюджету </w:t>
      </w:r>
      <w:r w:rsidR="002B333A">
        <w:t>Брацлавської селищної</w:t>
      </w:r>
      <w:r>
        <w:t xml:space="preserve"> територіальної громади на</w:t>
      </w:r>
      <w:r>
        <w:rPr>
          <w:spacing w:val="40"/>
        </w:rPr>
        <w:t xml:space="preserve"> </w:t>
      </w:r>
      <w:r>
        <w:t>2026-2028 роки наявні наступні додатки:</w:t>
      </w:r>
    </w:p>
    <w:p w14:paraId="3EAA7762" w14:textId="77777777" w:rsidR="009919E6" w:rsidRDefault="006E4BA6">
      <w:pPr>
        <w:pStyle w:val="a3"/>
        <w:spacing w:line="242" w:lineRule="auto"/>
        <w:ind w:left="707" w:right="3259" w:firstLine="0"/>
        <w:jc w:val="left"/>
      </w:pPr>
      <w:r>
        <w:t>Додаток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«Загальні</w:t>
      </w:r>
      <w:r>
        <w:rPr>
          <w:spacing w:val="-11"/>
        </w:rPr>
        <w:t xml:space="preserve"> </w:t>
      </w:r>
      <w:r>
        <w:t>показники</w:t>
      </w:r>
      <w:r>
        <w:rPr>
          <w:spacing w:val="-7"/>
        </w:rPr>
        <w:t xml:space="preserve"> </w:t>
      </w:r>
      <w:r>
        <w:t>бюджету» Додаток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«Показник</w:t>
      </w:r>
      <w:r>
        <w:t>и</w:t>
      </w:r>
      <w:r>
        <w:rPr>
          <w:spacing w:val="-7"/>
        </w:rPr>
        <w:t xml:space="preserve"> </w:t>
      </w:r>
      <w:r>
        <w:t>доходів</w:t>
      </w:r>
      <w:r>
        <w:rPr>
          <w:spacing w:val="-8"/>
        </w:rPr>
        <w:t xml:space="preserve"> </w:t>
      </w:r>
      <w:r>
        <w:rPr>
          <w:spacing w:val="-2"/>
        </w:rPr>
        <w:t>бюджету»</w:t>
      </w:r>
    </w:p>
    <w:p w14:paraId="2CB2C3D8" w14:textId="77777777" w:rsidR="009919E6" w:rsidRDefault="006E4BA6">
      <w:pPr>
        <w:pStyle w:val="a3"/>
        <w:spacing w:line="319" w:lineRule="exact"/>
        <w:ind w:left="707" w:firstLine="0"/>
        <w:jc w:val="left"/>
      </w:pPr>
      <w:r>
        <w:t>Додаток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«Показники</w:t>
      </w:r>
      <w:r>
        <w:rPr>
          <w:spacing w:val="-10"/>
        </w:rPr>
        <w:t xml:space="preserve"> </w:t>
      </w:r>
      <w:r>
        <w:t>фінансування</w:t>
      </w:r>
      <w:r>
        <w:rPr>
          <w:spacing w:val="-10"/>
        </w:rPr>
        <w:t xml:space="preserve"> </w:t>
      </w:r>
      <w:r>
        <w:rPr>
          <w:spacing w:val="-2"/>
        </w:rPr>
        <w:t>бюджету»</w:t>
      </w:r>
    </w:p>
    <w:p w14:paraId="610FF5C1" w14:textId="77777777" w:rsidR="009919E6" w:rsidRDefault="006E4BA6">
      <w:pPr>
        <w:pStyle w:val="a3"/>
        <w:ind w:firstLine="566"/>
        <w:jc w:val="left"/>
      </w:pPr>
      <w:r>
        <w:t>Додаток</w:t>
      </w:r>
      <w:r>
        <w:rPr>
          <w:spacing w:val="39"/>
        </w:rPr>
        <w:t xml:space="preserve"> </w:t>
      </w:r>
      <w:r>
        <w:t>6</w:t>
      </w:r>
      <w:r>
        <w:rPr>
          <w:spacing w:val="39"/>
        </w:rPr>
        <w:t xml:space="preserve"> </w:t>
      </w:r>
      <w:r>
        <w:t>«Граничні</w:t>
      </w:r>
      <w:r>
        <w:rPr>
          <w:spacing w:val="34"/>
        </w:rPr>
        <w:t xml:space="preserve"> </w:t>
      </w:r>
      <w:r>
        <w:t>показники</w:t>
      </w:r>
      <w:r>
        <w:rPr>
          <w:spacing w:val="38"/>
        </w:rPr>
        <w:t xml:space="preserve"> </w:t>
      </w:r>
      <w:r>
        <w:t>видатків</w:t>
      </w:r>
      <w:r>
        <w:rPr>
          <w:spacing w:val="36"/>
        </w:rPr>
        <w:t xml:space="preserve"> </w:t>
      </w:r>
      <w:r>
        <w:t>бюджету</w:t>
      </w:r>
      <w:r>
        <w:rPr>
          <w:spacing w:val="35"/>
        </w:rPr>
        <w:t xml:space="preserve"> </w:t>
      </w:r>
      <w:r>
        <w:t>та</w:t>
      </w:r>
      <w:r>
        <w:rPr>
          <w:spacing w:val="39"/>
        </w:rPr>
        <w:t xml:space="preserve"> </w:t>
      </w:r>
      <w:r>
        <w:t>надання</w:t>
      </w:r>
      <w:r>
        <w:rPr>
          <w:spacing w:val="39"/>
        </w:rPr>
        <w:t xml:space="preserve"> </w:t>
      </w:r>
      <w:r>
        <w:t>кредитів</w:t>
      </w:r>
      <w:r>
        <w:rPr>
          <w:spacing w:val="36"/>
        </w:rPr>
        <w:t xml:space="preserve"> </w:t>
      </w:r>
      <w:r>
        <w:t>з бюджету головним розпорядникам коштів»</w:t>
      </w:r>
    </w:p>
    <w:p w14:paraId="3C53E779" w14:textId="77777777" w:rsidR="009919E6" w:rsidRDefault="009919E6">
      <w:pPr>
        <w:pStyle w:val="a3"/>
        <w:jc w:val="left"/>
        <w:sectPr w:rsidR="009919E6">
          <w:pgSz w:w="11910" w:h="16840"/>
          <w:pgMar w:top="1040" w:right="425" w:bottom="280" w:left="1559" w:header="708" w:footer="708" w:gutter="0"/>
          <w:cols w:space="720"/>
        </w:sectPr>
      </w:pPr>
    </w:p>
    <w:p w14:paraId="79E3D82F" w14:textId="77777777" w:rsidR="009919E6" w:rsidRDefault="006E4BA6">
      <w:pPr>
        <w:pStyle w:val="a3"/>
        <w:tabs>
          <w:tab w:val="left" w:pos="1994"/>
          <w:tab w:val="left" w:pos="2426"/>
          <w:tab w:val="left" w:pos="3946"/>
          <w:tab w:val="left" w:pos="5482"/>
          <w:tab w:val="left" w:pos="6786"/>
          <w:tab w:val="left" w:pos="8148"/>
          <w:tab w:val="left" w:pos="8676"/>
        </w:tabs>
        <w:spacing w:before="67"/>
        <w:ind w:right="146" w:firstLine="566"/>
        <w:jc w:val="left"/>
      </w:pPr>
      <w:r>
        <w:rPr>
          <w:spacing w:val="-2"/>
        </w:rPr>
        <w:lastRenderedPageBreak/>
        <w:t>Додаток</w:t>
      </w:r>
      <w:r>
        <w:tab/>
      </w:r>
      <w:r>
        <w:rPr>
          <w:spacing w:val="-10"/>
        </w:rPr>
        <w:t>7</w:t>
      </w:r>
      <w:r>
        <w:tab/>
      </w:r>
      <w:r>
        <w:rPr>
          <w:spacing w:val="-2"/>
        </w:rPr>
        <w:t>«Граничні</w:t>
      </w:r>
      <w:r>
        <w:tab/>
      </w:r>
      <w:r>
        <w:rPr>
          <w:spacing w:val="-2"/>
        </w:rPr>
        <w:t>показники</w:t>
      </w:r>
      <w:r>
        <w:tab/>
      </w:r>
      <w:r>
        <w:rPr>
          <w:spacing w:val="-2"/>
        </w:rPr>
        <w:t>видатків</w:t>
      </w:r>
      <w:r>
        <w:tab/>
      </w:r>
      <w:r>
        <w:rPr>
          <w:spacing w:val="-2"/>
        </w:rPr>
        <w:t>бюджету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 xml:space="preserve">Типовою </w:t>
      </w:r>
      <w:r>
        <w:t>програмною класифікацією видатків та кредитування місцевого бюджету»</w:t>
      </w:r>
    </w:p>
    <w:p w14:paraId="34E96B00" w14:textId="77777777" w:rsidR="009919E6" w:rsidRDefault="006E4BA6">
      <w:pPr>
        <w:pStyle w:val="a3"/>
        <w:spacing w:line="321" w:lineRule="exact"/>
        <w:ind w:left="707" w:firstLine="0"/>
        <w:jc w:val="left"/>
      </w:pPr>
      <w:r>
        <w:t>Додаток</w:t>
      </w:r>
      <w:r>
        <w:rPr>
          <w:spacing w:val="-7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«Обсяг</w:t>
      </w:r>
      <w:r>
        <w:rPr>
          <w:spacing w:val="-6"/>
        </w:rPr>
        <w:t xml:space="preserve"> </w:t>
      </w:r>
      <w:r>
        <w:t>публічних</w:t>
      </w:r>
      <w:r>
        <w:rPr>
          <w:spacing w:val="-7"/>
        </w:rPr>
        <w:t xml:space="preserve"> </w:t>
      </w:r>
      <w:r>
        <w:rPr>
          <w:spacing w:val="-2"/>
        </w:rPr>
        <w:t>інвестицій»</w:t>
      </w:r>
    </w:p>
    <w:p w14:paraId="79BAB670" w14:textId="72E8E19F" w:rsidR="009919E6" w:rsidRDefault="006E4BA6">
      <w:pPr>
        <w:pStyle w:val="a3"/>
        <w:spacing w:line="244" w:lineRule="auto"/>
        <w:ind w:left="707" w:firstLine="0"/>
        <w:jc w:val="left"/>
      </w:pPr>
      <w:r>
        <w:t>Додаток 11 «Показники міжбюджетних</w:t>
      </w:r>
      <w:r>
        <w:rPr>
          <w:spacing w:val="-2"/>
        </w:rPr>
        <w:t xml:space="preserve"> </w:t>
      </w:r>
      <w:r>
        <w:t>трансфертів іншим бюджетам»</w:t>
      </w:r>
    </w:p>
    <w:p w14:paraId="0AF5E5EB" w14:textId="6C0ED19F" w:rsidR="009919E6" w:rsidRDefault="006E4BA6">
      <w:pPr>
        <w:pStyle w:val="a3"/>
        <w:spacing w:before="314"/>
        <w:ind w:right="137" w:firstLine="566"/>
      </w:pPr>
      <w:r>
        <w:t xml:space="preserve">Додаток 4 «Показники місцевого боргу», Додаток 5 «Показники боргу і надання </w:t>
      </w:r>
      <w:r>
        <w:t>місцевих гарантій», Додаток 8 «Граничні показники кредитування бюджету за Типовою програмною класифікацією видатків та кредитування місцевого бюджету»</w:t>
      </w:r>
      <w:r w:rsidR="009937F2">
        <w:t>,</w:t>
      </w:r>
      <w:r w:rsidR="009937F2" w:rsidRPr="009937F2">
        <w:t xml:space="preserve"> </w:t>
      </w:r>
      <w:r w:rsidR="009937F2">
        <w:t>Додаток</w:t>
      </w:r>
      <w:r w:rsidR="009937F2">
        <w:rPr>
          <w:spacing w:val="-4"/>
        </w:rPr>
        <w:t xml:space="preserve"> </w:t>
      </w:r>
      <w:r w:rsidR="009937F2">
        <w:t>10</w:t>
      </w:r>
      <w:r w:rsidR="009937F2">
        <w:rPr>
          <w:spacing w:val="-4"/>
        </w:rPr>
        <w:t xml:space="preserve"> </w:t>
      </w:r>
      <w:r w:rsidR="009937F2">
        <w:t>«Показники</w:t>
      </w:r>
      <w:r w:rsidR="009937F2">
        <w:rPr>
          <w:spacing w:val="-5"/>
        </w:rPr>
        <w:t xml:space="preserve"> </w:t>
      </w:r>
      <w:r w:rsidR="009937F2">
        <w:t>міжбюджетних</w:t>
      </w:r>
      <w:r w:rsidR="009937F2">
        <w:rPr>
          <w:spacing w:val="-9"/>
        </w:rPr>
        <w:t xml:space="preserve"> </w:t>
      </w:r>
      <w:r w:rsidR="009937F2">
        <w:t>трансфертів</w:t>
      </w:r>
      <w:r w:rsidR="009937F2">
        <w:rPr>
          <w:spacing w:val="-7"/>
        </w:rPr>
        <w:t xml:space="preserve"> </w:t>
      </w:r>
      <w:r w:rsidR="009937F2">
        <w:t>з</w:t>
      </w:r>
      <w:r w:rsidR="009937F2">
        <w:rPr>
          <w:spacing w:val="-4"/>
        </w:rPr>
        <w:t xml:space="preserve"> </w:t>
      </w:r>
      <w:r w:rsidR="009937F2">
        <w:t>інших</w:t>
      </w:r>
      <w:r w:rsidR="009937F2">
        <w:rPr>
          <w:spacing w:val="-9"/>
        </w:rPr>
        <w:t xml:space="preserve"> </w:t>
      </w:r>
      <w:r w:rsidR="009937F2">
        <w:t xml:space="preserve">бюджетів» </w:t>
      </w:r>
      <w:r>
        <w:t xml:space="preserve"> не подаються до Прогнозу у зв‘язку із </w:t>
      </w:r>
      <w:r>
        <w:t xml:space="preserve">відсутністю </w:t>
      </w:r>
      <w:r>
        <w:rPr>
          <w:spacing w:val="-2"/>
        </w:rPr>
        <w:t>показників.</w:t>
      </w:r>
    </w:p>
    <w:sectPr w:rsidR="009919E6">
      <w:pgSz w:w="11910" w:h="16840"/>
      <w:pgMar w:top="1040" w:right="425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0601"/>
    <w:multiLevelType w:val="hybridMultilevel"/>
    <w:tmpl w:val="1A3A61A2"/>
    <w:lvl w:ilvl="0" w:tplc="222A13B2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44658F8">
      <w:numFmt w:val="bullet"/>
      <w:lvlText w:val="•"/>
      <w:lvlJc w:val="left"/>
      <w:pPr>
        <w:ind w:left="1118" w:hanging="168"/>
      </w:pPr>
      <w:rPr>
        <w:rFonts w:hint="default"/>
        <w:lang w:val="uk-UA" w:eastAsia="en-US" w:bidi="ar-SA"/>
      </w:rPr>
    </w:lvl>
    <w:lvl w:ilvl="2" w:tplc="89D05866">
      <w:numFmt w:val="bullet"/>
      <w:lvlText w:val="•"/>
      <w:lvlJc w:val="left"/>
      <w:pPr>
        <w:ind w:left="2096" w:hanging="168"/>
      </w:pPr>
      <w:rPr>
        <w:rFonts w:hint="default"/>
        <w:lang w:val="uk-UA" w:eastAsia="en-US" w:bidi="ar-SA"/>
      </w:rPr>
    </w:lvl>
    <w:lvl w:ilvl="3" w:tplc="A9FCCAAC">
      <w:numFmt w:val="bullet"/>
      <w:lvlText w:val="•"/>
      <w:lvlJc w:val="left"/>
      <w:pPr>
        <w:ind w:left="3074" w:hanging="168"/>
      </w:pPr>
      <w:rPr>
        <w:rFonts w:hint="default"/>
        <w:lang w:val="uk-UA" w:eastAsia="en-US" w:bidi="ar-SA"/>
      </w:rPr>
    </w:lvl>
    <w:lvl w:ilvl="4" w:tplc="D9E22C7A">
      <w:numFmt w:val="bullet"/>
      <w:lvlText w:val="•"/>
      <w:lvlJc w:val="left"/>
      <w:pPr>
        <w:ind w:left="4052" w:hanging="168"/>
      </w:pPr>
      <w:rPr>
        <w:rFonts w:hint="default"/>
        <w:lang w:val="uk-UA" w:eastAsia="en-US" w:bidi="ar-SA"/>
      </w:rPr>
    </w:lvl>
    <w:lvl w:ilvl="5" w:tplc="C2A26F44">
      <w:numFmt w:val="bullet"/>
      <w:lvlText w:val="•"/>
      <w:lvlJc w:val="left"/>
      <w:pPr>
        <w:ind w:left="5030" w:hanging="168"/>
      </w:pPr>
      <w:rPr>
        <w:rFonts w:hint="default"/>
        <w:lang w:val="uk-UA" w:eastAsia="en-US" w:bidi="ar-SA"/>
      </w:rPr>
    </w:lvl>
    <w:lvl w:ilvl="6" w:tplc="E29616BC">
      <w:numFmt w:val="bullet"/>
      <w:lvlText w:val="•"/>
      <w:lvlJc w:val="left"/>
      <w:pPr>
        <w:ind w:left="6008" w:hanging="168"/>
      </w:pPr>
      <w:rPr>
        <w:rFonts w:hint="default"/>
        <w:lang w:val="uk-UA" w:eastAsia="en-US" w:bidi="ar-SA"/>
      </w:rPr>
    </w:lvl>
    <w:lvl w:ilvl="7" w:tplc="A99E8522">
      <w:numFmt w:val="bullet"/>
      <w:lvlText w:val="•"/>
      <w:lvlJc w:val="left"/>
      <w:pPr>
        <w:ind w:left="6986" w:hanging="168"/>
      </w:pPr>
      <w:rPr>
        <w:rFonts w:hint="default"/>
        <w:lang w:val="uk-UA" w:eastAsia="en-US" w:bidi="ar-SA"/>
      </w:rPr>
    </w:lvl>
    <w:lvl w:ilvl="8" w:tplc="D6BEBD3E">
      <w:numFmt w:val="bullet"/>
      <w:lvlText w:val="•"/>
      <w:lvlJc w:val="left"/>
      <w:pPr>
        <w:ind w:left="7964" w:hanging="168"/>
      </w:pPr>
      <w:rPr>
        <w:rFonts w:hint="default"/>
        <w:lang w:val="uk-UA" w:eastAsia="en-US" w:bidi="ar-SA"/>
      </w:rPr>
    </w:lvl>
  </w:abstractNum>
  <w:abstractNum w:abstractNumId="1" w15:restartNumberingAfterBreak="0">
    <w:nsid w:val="0FBD697B"/>
    <w:multiLevelType w:val="hybridMultilevel"/>
    <w:tmpl w:val="60E83F3C"/>
    <w:lvl w:ilvl="0" w:tplc="35D6A8EE">
      <w:start w:val="1"/>
      <w:numFmt w:val="decimal"/>
      <w:lvlText w:val="%1"/>
      <w:lvlJc w:val="left"/>
      <w:pPr>
        <w:ind w:left="35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7C45C4C">
      <w:numFmt w:val="bullet"/>
      <w:lvlText w:val="•"/>
      <w:lvlJc w:val="left"/>
      <w:pPr>
        <w:ind w:left="1316" w:hanging="212"/>
      </w:pPr>
      <w:rPr>
        <w:rFonts w:hint="default"/>
        <w:lang w:val="uk-UA" w:eastAsia="en-US" w:bidi="ar-SA"/>
      </w:rPr>
    </w:lvl>
    <w:lvl w:ilvl="2" w:tplc="56B6E72C">
      <w:numFmt w:val="bullet"/>
      <w:lvlText w:val="•"/>
      <w:lvlJc w:val="left"/>
      <w:pPr>
        <w:ind w:left="2272" w:hanging="212"/>
      </w:pPr>
      <w:rPr>
        <w:rFonts w:hint="default"/>
        <w:lang w:val="uk-UA" w:eastAsia="en-US" w:bidi="ar-SA"/>
      </w:rPr>
    </w:lvl>
    <w:lvl w:ilvl="3" w:tplc="2ACAD4B8">
      <w:numFmt w:val="bullet"/>
      <w:lvlText w:val="•"/>
      <w:lvlJc w:val="left"/>
      <w:pPr>
        <w:ind w:left="3228" w:hanging="212"/>
      </w:pPr>
      <w:rPr>
        <w:rFonts w:hint="default"/>
        <w:lang w:val="uk-UA" w:eastAsia="en-US" w:bidi="ar-SA"/>
      </w:rPr>
    </w:lvl>
    <w:lvl w:ilvl="4" w:tplc="4FB66D70">
      <w:numFmt w:val="bullet"/>
      <w:lvlText w:val="•"/>
      <w:lvlJc w:val="left"/>
      <w:pPr>
        <w:ind w:left="4184" w:hanging="212"/>
      </w:pPr>
      <w:rPr>
        <w:rFonts w:hint="default"/>
        <w:lang w:val="uk-UA" w:eastAsia="en-US" w:bidi="ar-SA"/>
      </w:rPr>
    </w:lvl>
    <w:lvl w:ilvl="5" w:tplc="018CAD30">
      <w:numFmt w:val="bullet"/>
      <w:lvlText w:val="•"/>
      <w:lvlJc w:val="left"/>
      <w:pPr>
        <w:ind w:left="5140" w:hanging="212"/>
      </w:pPr>
      <w:rPr>
        <w:rFonts w:hint="default"/>
        <w:lang w:val="uk-UA" w:eastAsia="en-US" w:bidi="ar-SA"/>
      </w:rPr>
    </w:lvl>
    <w:lvl w:ilvl="6" w:tplc="790EA702">
      <w:numFmt w:val="bullet"/>
      <w:lvlText w:val="•"/>
      <w:lvlJc w:val="left"/>
      <w:pPr>
        <w:ind w:left="6096" w:hanging="212"/>
      </w:pPr>
      <w:rPr>
        <w:rFonts w:hint="default"/>
        <w:lang w:val="uk-UA" w:eastAsia="en-US" w:bidi="ar-SA"/>
      </w:rPr>
    </w:lvl>
    <w:lvl w:ilvl="7" w:tplc="776E4A74">
      <w:numFmt w:val="bullet"/>
      <w:lvlText w:val="•"/>
      <w:lvlJc w:val="left"/>
      <w:pPr>
        <w:ind w:left="7052" w:hanging="212"/>
      </w:pPr>
      <w:rPr>
        <w:rFonts w:hint="default"/>
        <w:lang w:val="uk-UA" w:eastAsia="en-US" w:bidi="ar-SA"/>
      </w:rPr>
    </w:lvl>
    <w:lvl w:ilvl="8" w:tplc="99B2E978">
      <w:numFmt w:val="bullet"/>
      <w:lvlText w:val="•"/>
      <w:lvlJc w:val="left"/>
      <w:pPr>
        <w:ind w:left="8008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17E0154A"/>
    <w:multiLevelType w:val="hybridMultilevel"/>
    <w:tmpl w:val="D05E4D5A"/>
    <w:lvl w:ilvl="0" w:tplc="045467E6">
      <w:numFmt w:val="bullet"/>
      <w:lvlText w:val="-"/>
      <w:lvlJc w:val="left"/>
      <w:pPr>
        <w:ind w:left="1" w:hanging="312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65640682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EDB620DC">
      <w:numFmt w:val="bullet"/>
      <w:lvlText w:val="•"/>
      <w:lvlJc w:val="left"/>
      <w:pPr>
        <w:ind w:left="1226" w:hanging="168"/>
      </w:pPr>
      <w:rPr>
        <w:rFonts w:hint="default"/>
        <w:lang w:val="uk-UA" w:eastAsia="en-US" w:bidi="ar-SA"/>
      </w:rPr>
    </w:lvl>
    <w:lvl w:ilvl="3" w:tplc="0A90B17E">
      <w:numFmt w:val="bullet"/>
      <w:lvlText w:val="•"/>
      <w:lvlJc w:val="left"/>
      <w:pPr>
        <w:ind w:left="2313" w:hanging="168"/>
      </w:pPr>
      <w:rPr>
        <w:rFonts w:hint="default"/>
        <w:lang w:val="uk-UA" w:eastAsia="en-US" w:bidi="ar-SA"/>
      </w:rPr>
    </w:lvl>
    <w:lvl w:ilvl="4" w:tplc="DD663D38">
      <w:numFmt w:val="bullet"/>
      <w:lvlText w:val="•"/>
      <w:lvlJc w:val="left"/>
      <w:pPr>
        <w:ind w:left="3400" w:hanging="168"/>
      </w:pPr>
      <w:rPr>
        <w:rFonts w:hint="default"/>
        <w:lang w:val="uk-UA" w:eastAsia="en-US" w:bidi="ar-SA"/>
      </w:rPr>
    </w:lvl>
    <w:lvl w:ilvl="5" w:tplc="13FA9C96">
      <w:numFmt w:val="bullet"/>
      <w:lvlText w:val="•"/>
      <w:lvlJc w:val="left"/>
      <w:pPr>
        <w:ind w:left="4486" w:hanging="168"/>
      </w:pPr>
      <w:rPr>
        <w:rFonts w:hint="default"/>
        <w:lang w:val="uk-UA" w:eastAsia="en-US" w:bidi="ar-SA"/>
      </w:rPr>
    </w:lvl>
    <w:lvl w:ilvl="6" w:tplc="C4C8C3D2">
      <w:numFmt w:val="bullet"/>
      <w:lvlText w:val="•"/>
      <w:lvlJc w:val="left"/>
      <w:pPr>
        <w:ind w:left="5573" w:hanging="168"/>
      </w:pPr>
      <w:rPr>
        <w:rFonts w:hint="default"/>
        <w:lang w:val="uk-UA" w:eastAsia="en-US" w:bidi="ar-SA"/>
      </w:rPr>
    </w:lvl>
    <w:lvl w:ilvl="7" w:tplc="C3343E22">
      <w:numFmt w:val="bullet"/>
      <w:lvlText w:val="•"/>
      <w:lvlJc w:val="left"/>
      <w:pPr>
        <w:ind w:left="6660" w:hanging="168"/>
      </w:pPr>
      <w:rPr>
        <w:rFonts w:hint="default"/>
        <w:lang w:val="uk-UA" w:eastAsia="en-US" w:bidi="ar-SA"/>
      </w:rPr>
    </w:lvl>
    <w:lvl w:ilvl="8" w:tplc="3398A5AC">
      <w:numFmt w:val="bullet"/>
      <w:lvlText w:val="•"/>
      <w:lvlJc w:val="left"/>
      <w:pPr>
        <w:ind w:left="7746" w:hanging="168"/>
      </w:pPr>
      <w:rPr>
        <w:rFonts w:hint="default"/>
        <w:lang w:val="uk-UA" w:eastAsia="en-US" w:bidi="ar-SA"/>
      </w:rPr>
    </w:lvl>
  </w:abstractNum>
  <w:abstractNum w:abstractNumId="3" w15:restartNumberingAfterBreak="0">
    <w:nsid w:val="24673E77"/>
    <w:multiLevelType w:val="hybridMultilevel"/>
    <w:tmpl w:val="2CD663A0"/>
    <w:lvl w:ilvl="0" w:tplc="7E40DACA">
      <w:numFmt w:val="bullet"/>
      <w:lvlText w:val="-"/>
      <w:lvlJc w:val="left"/>
      <w:pPr>
        <w:ind w:left="140" w:hanging="236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F20ECE52">
      <w:numFmt w:val="bullet"/>
      <w:lvlText w:val="•"/>
      <w:lvlJc w:val="left"/>
      <w:pPr>
        <w:ind w:left="1118" w:hanging="236"/>
      </w:pPr>
      <w:rPr>
        <w:rFonts w:hint="default"/>
        <w:lang w:val="uk-UA" w:eastAsia="en-US" w:bidi="ar-SA"/>
      </w:rPr>
    </w:lvl>
    <w:lvl w:ilvl="2" w:tplc="D81AEC7C">
      <w:numFmt w:val="bullet"/>
      <w:lvlText w:val="•"/>
      <w:lvlJc w:val="left"/>
      <w:pPr>
        <w:ind w:left="2096" w:hanging="236"/>
      </w:pPr>
      <w:rPr>
        <w:rFonts w:hint="default"/>
        <w:lang w:val="uk-UA" w:eastAsia="en-US" w:bidi="ar-SA"/>
      </w:rPr>
    </w:lvl>
    <w:lvl w:ilvl="3" w:tplc="CFE2B06A">
      <w:numFmt w:val="bullet"/>
      <w:lvlText w:val="•"/>
      <w:lvlJc w:val="left"/>
      <w:pPr>
        <w:ind w:left="3074" w:hanging="236"/>
      </w:pPr>
      <w:rPr>
        <w:rFonts w:hint="default"/>
        <w:lang w:val="uk-UA" w:eastAsia="en-US" w:bidi="ar-SA"/>
      </w:rPr>
    </w:lvl>
    <w:lvl w:ilvl="4" w:tplc="66F66F0E">
      <w:numFmt w:val="bullet"/>
      <w:lvlText w:val="•"/>
      <w:lvlJc w:val="left"/>
      <w:pPr>
        <w:ind w:left="4052" w:hanging="236"/>
      </w:pPr>
      <w:rPr>
        <w:rFonts w:hint="default"/>
        <w:lang w:val="uk-UA" w:eastAsia="en-US" w:bidi="ar-SA"/>
      </w:rPr>
    </w:lvl>
    <w:lvl w:ilvl="5" w:tplc="FA2E3B5C">
      <w:numFmt w:val="bullet"/>
      <w:lvlText w:val="•"/>
      <w:lvlJc w:val="left"/>
      <w:pPr>
        <w:ind w:left="5030" w:hanging="236"/>
      </w:pPr>
      <w:rPr>
        <w:rFonts w:hint="default"/>
        <w:lang w:val="uk-UA" w:eastAsia="en-US" w:bidi="ar-SA"/>
      </w:rPr>
    </w:lvl>
    <w:lvl w:ilvl="6" w:tplc="AEA0B406">
      <w:numFmt w:val="bullet"/>
      <w:lvlText w:val="•"/>
      <w:lvlJc w:val="left"/>
      <w:pPr>
        <w:ind w:left="6008" w:hanging="236"/>
      </w:pPr>
      <w:rPr>
        <w:rFonts w:hint="default"/>
        <w:lang w:val="uk-UA" w:eastAsia="en-US" w:bidi="ar-SA"/>
      </w:rPr>
    </w:lvl>
    <w:lvl w:ilvl="7" w:tplc="F8CEA502">
      <w:numFmt w:val="bullet"/>
      <w:lvlText w:val="•"/>
      <w:lvlJc w:val="left"/>
      <w:pPr>
        <w:ind w:left="6986" w:hanging="236"/>
      </w:pPr>
      <w:rPr>
        <w:rFonts w:hint="default"/>
        <w:lang w:val="uk-UA" w:eastAsia="en-US" w:bidi="ar-SA"/>
      </w:rPr>
    </w:lvl>
    <w:lvl w:ilvl="8" w:tplc="D256D976">
      <w:numFmt w:val="bullet"/>
      <w:lvlText w:val="•"/>
      <w:lvlJc w:val="left"/>
      <w:pPr>
        <w:ind w:left="7964" w:hanging="236"/>
      </w:pPr>
      <w:rPr>
        <w:rFonts w:hint="default"/>
        <w:lang w:val="uk-UA" w:eastAsia="en-US" w:bidi="ar-SA"/>
      </w:rPr>
    </w:lvl>
  </w:abstractNum>
  <w:abstractNum w:abstractNumId="4" w15:restartNumberingAfterBreak="0">
    <w:nsid w:val="2FEE6C55"/>
    <w:multiLevelType w:val="hybridMultilevel"/>
    <w:tmpl w:val="77ACA076"/>
    <w:lvl w:ilvl="0" w:tplc="6D56D8FE">
      <w:start w:val="1"/>
      <w:numFmt w:val="decimal"/>
      <w:lvlText w:val="%1."/>
      <w:lvlJc w:val="left"/>
      <w:pPr>
        <w:ind w:left="4189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83A49B4">
      <w:numFmt w:val="bullet"/>
      <w:lvlText w:val="•"/>
      <w:lvlJc w:val="left"/>
      <w:pPr>
        <w:ind w:left="4754" w:hanging="346"/>
      </w:pPr>
      <w:rPr>
        <w:rFonts w:hint="default"/>
        <w:lang w:val="uk-UA" w:eastAsia="en-US" w:bidi="ar-SA"/>
      </w:rPr>
    </w:lvl>
    <w:lvl w:ilvl="2" w:tplc="D99A750C">
      <w:numFmt w:val="bullet"/>
      <w:lvlText w:val="•"/>
      <w:lvlJc w:val="left"/>
      <w:pPr>
        <w:ind w:left="5328" w:hanging="346"/>
      </w:pPr>
      <w:rPr>
        <w:rFonts w:hint="default"/>
        <w:lang w:val="uk-UA" w:eastAsia="en-US" w:bidi="ar-SA"/>
      </w:rPr>
    </w:lvl>
    <w:lvl w:ilvl="3" w:tplc="E9227F08">
      <w:numFmt w:val="bullet"/>
      <w:lvlText w:val="•"/>
      <w:lvlJc w:val="left"/>
      <w:pPr>
        <w:ind w:left="5902" w:hanging="346"/>
      </w:pPr>
      <w:rPr>
        <w:rFonts w:hint="default"/>
        <w:lang w:val="uk-UA" w:eastAsia="en-US" w:bidi="ar-SA"/>
      </w:rPr>
    </w:lvl>
    <w:lvl w:ilvl="4" w:tplc="E1EA7146">
      <w:numFmt w:val="bullet"/>
      <w:lvlText w:val="•"/>
      <w:lvlJc w:val="left"/>
      <w:pPr>
        <w:ind w:left="6476" w:hanging="346"/>
      </w:pPr>
      <w:rPr>
        <w:rFonts w:hint="default"/>
        <w:lang w:val="uk-UA" w:eastAsia="en-US" w:bidi="ar-SA"/>
      </w:rPr>
    </w:lvl>
    <w:lvl w:ilvl="5" w:tplc="EF86853E">
      <w:numFmt w:val="bullet"/>
      <w:lvlText w:val="•"/>
      <w:lvlJc w:val="left"/>
      <w:pPr>
        <w:ind w:left="7050" w:hanging="346"/>
      </w:pPr>
      <w:rPr>
        <w:rFonts w:hint="default"/>
        <w:lang w:val="uk-UA" w:eastAsia="en-US" w:bidi="ar-SA"/>
      </w:rPr>
    </w:lvl>
    <w:lvl w:ilvl="6" w:tplc="3ED6EE7E">
      <w:numFmt w:val="bullet"/>
      <w:lvlText w:val="•"/>
      <w:lvlJc w:val="left"/>
      <w:pPr>
        <w:ind w:left="7624" w:hanging="346"/>
      </w:pPr>
      <w:rPr>
        <w:rFonts w:hint="default"/>
        <w:lang w:val="uk-UA" w:eastAsia="en-US" w:bidi="ar-SA"/>
      </w:rPr>
    </w:lvl>
    <w:lvl w:ilvl="7" w:tplc="0F826864">
      <w:numFmt w:val="bullet"/>
      <w:lvlText w:val="•"/>
      <w:lvlJc w:val="left"/>
      <w:pPr>
        <w:ind w:left="8198" w:hanging="346"/>
      </w:pPr>
      <w:rPr>
        <w:rFonts w:hint="default"/>
        <w:lang w:val="uk-UA" w:eastAsia="en-US" w:bidi="ar-SA"/>
      </w:rPr>
    </w:lvl>
    <w:lvl w:ilvl="8" w:tplc="3ED616F0">
      <w:numFmt w:val="bullet"/>
      <w:lvlText w:val="•"/>
      <w:lvlJc w:val="left"/>
      <w:pPr>
        <w:ind w:left="8772" w:hanging="346"/>
      </w:pPr>
      <w:rPr>
        <w:rFonts w:hint="default"/>
        <w:lang w:val="uk-UA" w:eastAsia="en-US" w:bidi="ar-SA"/>
      </w:rPr>
    </w:lvl>
  </w:abstractNum>
  <w:abstractNum w:abstractNumId="5" w15:restartNumberingAfterBreak="0">
    <w:nsid w:val="31566302"/>
    <w:multiLevelType w:val="hybridMultilevel"/>
    <w:tmpl w:val="2B802024"/>
    <w:lvl w:ilvl="0" w:tplc="5AEA5FC2">
      <w:start w:val="1"/>
      <w:numFmt w:val="decimal"/>
      <w:lvlText w:val="%1."/>
      <w:lvlJc w:val="left"/>
      <w:pPr>
        <w:ind w:left="140" w:hanging="706"/>
        <w:jc w:val="right"/>
      </w:pPr>
      <w:rPr>
        <w:rFonts w:hint="default"/>
        <w:spacing w:val="0"/>
        <w:w w:val="99"/>
        <w:lang w:val="uk-UA" w:eastAsia="en-US" w:bidi="ar-SA"/>
      </w:rPr>
    </w:lvl>
    <w:lvl w:ilvl="1" w:tplc="ED00AFA4">
      <w:numFmt w:val="bullet"/>
      <w:lvlText w:val="•"/>
      <w:lvlJc w:val="left"/>
      <w:pPr>
        <w:ind w:left="1118" w:hanging="706"/>
      </w:pPr>
      <w:rPr>
        <w:rFonts w:hint="default"/>
        <w:lang w:val="uk-UA" w:eastAsia="en-US" w:bidi="ar-SA"/>
      </w:rPr>
    </w:lvl>
    <w:lvl w:ilvl="2" w:tplc="D0606CF8">
      <w:numFmt w:val="bullet"/>
      <w:lvlText w:val="•"/>
      <w:lvlJc w:val="left"/>
      <w:pPr>
        <w:ind w:left="2096" w:hanging="706"/>
      </w:pPr>
      <w:rPr>
        <w:rFonts w:hint="default"/>
        <w:lang w:val="uk-UA" w:eastAsia="en-US" w:bidi="ar-SA"/>
      </w:rPr>
    </w:lvl>
    <w:lvl w:ilvl="3" w:tplc="015C661A">
      <w:numFmt w:val="bullet"/>
      <w:lvlText w:val="•"/>
      <w:lvlJc w:val="left"/>
      <w:pPr>
        <w:ind w:left="3074" w:hanging="706"/>
      </w:pPr>
      <w:rPr>
        <w:rFonts w:hint="default"/>
        <w:lang w:val="uk-UA" w:eastAsia="en-US" w:bidi="ar-SA"/>
      </w:rPr>
    </w:lvl>
    <w:lvl w:ilvl="4" w:tplc="61DA7696">
      <w:numFmt w:val="bullet"/>
      <w:lvlText w:val="•"/>
      <w:lvlJc w:val="left"/>
      <w:pPr>
        <w:ind w:left="4052" w:hanging="706"/>
      </w:pPr>
      <w:rPr>
        <w:rFonts w:hint="default"/>
        <w:lang w:val="uk-UA" w:eastAsia="en-US" w:bidi="ar-SA"/>
      </w:rPr>
    </w:lvl>
    <w:lvl w:ilvl="5" w:tplc="FBC8DA1C">
      <w:numFmt w:val="bullet"/>
      <w:lvlText w:val="•"/>
      <w:lvlJc w:val="left"/>
      <w:pPr>
        <w:ind w:left="5030" w:hanging="706"/>
      </w:pPr>
      <w:rPr>
        <w:rFonts w:hint="default"/>
        <w:lang w:val="uk-UA" w:eastAsia="en-US" w:bidi="ar-SA"/>
      </w:rPr>
    </w:lvl>
    <w:lvl w:ilvl="6" w:tplc="F000E41A">
      <w:numFmt w:val="bullet"/>
      <w:lvlText w:val="•"/>
      <w:lvlJc w:val="left"/>
      <w:pPr>
        <w:ind w:left="6008" w:hanging="706"/>
      </w:pPr>
      <w:rPr>
        <w:rFonts w:hint="default"/>
        <w:lang w:val="uk-UA" w:eastAsia="en-US" w:bidi="ar-SA"/>
      </w:rPr>
    </w:lvl>
    <w:lvl w:ilvl="7" w:tplc="370C55DA">
      <w:numFmt w:val="bullet"/>
      <w:lvlText w:val="•"/>
      <w:lvlJc w:val="left"/>
      <w:pPr>
        <w:ind w:left="6986" w:hanging="706"/>
      </w:pPr>
      <w:rPr>
        <w:rFonts w:hint="default"/>
        <w:lang w:val="uk-UA" w:eastAsia="en-US" w:bidi="ar-SA"/>
      </w:rPr>
    </w:lvl>
    <w:lvl w:ilvl="8" w:tplc="00DE9152">
      <w:numFmt w:val="bullet"/>
      <w:lvlText w:val="•"/>
      <w:lvlJc w:val="left"/>
      <w:pPr>
        <w:ind w:left="7964" w:hanging="706"/>
      </w:pPr>
      <w:rPr>
        <w:rFonts w:hint="default"/>
        <w:lang w:val="uk-UA" w:eastAsia="en-US" w:bidi="ar-SA"/>
      </w:rPr>
    </w:lvl>
  </w:abstractNum>
  <w:abstractNum w:abstractNumId="6" w15:restartNumberingAfterBreak="0">
    <w:nsid w:val="37822ABF"/>
    <w:multiLevelType w:val="hybridMultilevel"/>
    <w:tmpl w:val="15106C08"/>
    <w:lvl w:ilvl="0" w:tplc="11508C2C">
      <w:numFmt w:val="bullet"/>
      <w:lvlText w:val=""/>
      <w:lvlJc w:val="left"/>
      <w:pPr>
        <w:ind w:left="140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24A3E60">
      <w:numFmt w:val="bullet"/>
      <w:lvlText w:val="•"/>
      <w:lvlJc w:val="left"/>
      <w:pPr>
        <w:ind w:left="1118" w:hanging="274"/>
      </w:pPr>
      <w:rPr>
        <w:rFonts w:hint="default"/>
        <w:lang w:val="uk-UA" w:eastAsia="en-US" w:bidi="ar-SA"/>
      </w:rPr>
    </w:lvl>
    <w:lvl w:ilvl="2" w:tplc="4F48E0DA">
      <w:numFmt w:val="bullet"/>
      <w:lvlText w:val="•"/>
      <w:lvlJc w:val="left"/>
      <w:pPr>
        <w:ind w:left="2096" w:hanging="274"/>
      </w:pPr>
      <w:rPr>
        <w:rFonts w:hint="default"/>
        <w:lang w:val="uk-UA" w:eastAsia="en-US" w:bidi="ar-SA"/>
      </w:rPr>
    </w:lvl>
    <w:lvl w:ilvl="3" w:tplc="A5424F94">
      <w:numFmt w:val="bullet"/>
      <w:lvlText w:val="•"/>
      <w:lvlJc w:val="left"/>
      <w:pPr>
        <w:ind w:left="3074" w:hanging="274"/>
      </w:pPr>
      <w:rPr>
        <w:rFonts w:hint="default"/>
        <w:lang w:val="uk-UA" w:eastAsia="en-US" w:bidi="ar-SA"/>
      </w:rPr>
    </w:lvl>
    <w:lvl w:ilvl="4" w:tplc="78A83F1C">
      <w:numFmt w:val="bullet"/>
      <w:lvlText w:val="•"/>
      <w:lvlJc w:val="left"/>
      <w:pPr>
        <w:ind w:left="4052" w:hanging="274"/>
      </w:pPr>
      <w:rPr>
        <w:rFonts w:hint="default"/>
        <w:lang w:val="uk-UA" w:eastAsia="en-US" w:bidi="ar-SA"/>
      </w:rPr>
    </w:lvl>
    <w:lvl w:ilvl="5" w:tplc="6BE6C5B4">
      <w:numFmt w:val="bullet"/>
      <w:lvlText w:val="•"/>
      <w:lvlJc w:val="left"/>
      <w:pPr>
        <w:ind w:left="5030" w:hanging="274"/>
      </w:pPr>
      <w:rPr>
        <w:rFonts w:hint="default"/>
        <w:lang w:val="uk-UA" w:eastAsia="en-US" w:bidi="ar-SA"/>
      </w:rPr>
    </w:lvl>
    <w:lvl w:ilvl="6" w:tplc="093A4008">
      <w:numFmt w:val="bullet"/>
      <w:lvlText w:val="•"/>
      <w:lvlJc w:val="left"/>
      <w:pPr>
        <w:ind w:left="6008" w:hanging="274"/>
      </w:pPr>
      <w:rPr>
        <w:rFonts w:hint="default"/>
        <w:lang w:val="uk-UA" w:eastAsia="en-US" w:bidi="ar-SA"/>
      </w:rPr>
    </w:lvl>
    <w:lvl w:ilvl="7" w:tplc="BE148114">
      <w:numFmt w:val="bullet"/>
      <w:lvlText w:val="•"/>
      <w:lvlJc w:val="left"/>
      <w:pPr>
        <w:ind w:left="6986" w:hanging="274"/>
      </w:pPr>
      <w:rPr>
        <w:rFonts w:hint="default"/>
        <w:lang w:val="uk-UA" w:eastAsia="en-US" w:bidi="ar-SA"/>
      </w:rPr>
    </w:lvl>
    <w:lvl w:ilvl="8" w:tplc="5832F7E2">
      <w:numFmt w:val="bullet"/>
      <w:lvlText w:val="•"/>
      <w:lvlJc w:val="left"/>
      <w:pPr>
        <w:ind w:left="7964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4D846C7"/>
    <w:multiLevelType w:val="hybridMultilevel"/>
    <w:tmpl w:val="D8C481EC"/>
    <w:lvl w:ilvl="0" w:tplc="56AC5F94">
      <w:start w:val="1"/>
      <w:numFmt w:val="decimal"/>
      <w:lvlText w:val="%1."/>
      <w:lvlJc w:val="left"/>
      <w:pPr>
        <w:ind w:left="11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938D83A">
      <w:numFmt w:val="bullet"/>
      <w:lvlText w:val="-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D146FD5E">
      <w:numFmt w:val="bullet"/>
      <w:lvlText w:val="•"/>
      <w:lvlJc w:val="left"/>
      <w:pPr>
        <w:ind w:left="2115" w:hanging="260"/>
      </w:pPr>
      <w:rPr>
        <w:rFonts w:hint="default"/>
        <w:lang w:val="uk-UA" w:eastAsia="en-US" w:bidi="ar-SA"/>
      </w:rPr>
    </w:lvl>
    <w:lvl w:ilvl="3" w:tplc="C42C6D22">
      <w:numFmt w:val="bullet"/>
      <w:lvlText w:val="•"/>
      <w:lvlJc w:val="left"/>
      <w:pPr>
        <w:ind w:left="3091" w:hanging="260"/>
      </w:pPr>
      <w:rPr>
        <w:rFonts w:hint="default"/>
        <w:lang w:val="uk-UA" w:eastAsia="en-US" w:bidi="ar-SA"/>
      </w:rPr>
    </w:lvl>
    <w:lvl w:ilvl="4" w:tplc="0BAAE55A">
      <w:numFmt w:val="bullet"/>
      <w:lvlText w:val="•"/>
      <w:lvlJc w:val="left"/>
      <w:pPr>
        <w:ind w:left="4066" w:hanging="260"/>
      </w:pPr>
      <w:rPr>
        <w:rFonts w:hint="default"/>
        <w:lang w:val="uk-UA" w:eastAsia="en-US" w:bidi="ar-SA"/>
      </w:rPr>
    </w:lvl>
    <w:lvl w:ilvl="5" w:tplc="58B0ADF2">
      <w:numFmt w:val="bullet"/>
      <w:lvlText w:val="•"/>
      <w:lvlJc w:val="left"/>
      <w:pPr>
        <w:ind w:left="5042" w:hanging="260"/>
      </w:pPr>
      <w:rPr>
        <w:rFonts w:hint="default"/>
        <w:lang w:val="uk-UA" w:eastAsia="en-US" w:bidi="ar-SA"/>
      </w:rPr>
    </w:lvl>
    <w:lvl w:ilvl="6" w:tplc="C09231EE">
      <w:numFmt w:val="bullet"/>
      <w:lvlText w:val="•"/>
      <w:lvlJc w:val="left"/>
      <w:pPr>
        <w:ind w:left="6017" w:hanging="260"/>
      </w:pPr>
      <w:rPr>
        <w:rFonts w:hint="default"/>
        <w:lang w:val="uk-UA" w:eastAsia="en-US" w:bidi="ar-SA"/>
      </w:rPr>
    </w:lvl>
    <w:lvl w:ilvl="7" w:tplc="D8C23B48">
      <w:numFmt w:val="bullet"/>
      <w:lvlText w:val="•"/>
      <w:lvlJc w:val="left"/>
      <w:pPr>
        <w:ind w:left="6993" w:hanging="260"/>
      </w:pPr>
      <w:rPr>
        <w:rFonts w:hint="default"/>
        <w:lang w:val="uk-UA" w:eastAsia="en-US" w:bidi="ar-SA"/>
      </w:rPr>
    </w:lvl>
    <w:lvl w:ilvl="8" w:tplc="CB449D8C">
      <w:numFmt w:val="bullet"/>
      <w:lvlText w:val="•"/>
      <w:lvlJc w:val="left"/>
      <w:pPr>
        <w:ind w:left="7968" w:hanging="260"/>
      </w:pPr>
      <w:rPr>
        <w:rFonts w:hint="default"/>
        <w:lang w:val="uk-UA" w:eastAsia="en-US" w:bidi="ar-SA"/>
      </w:rPr>
    </w:lvl>
  </w:abstractNum>
  <w:abstractNum w:abstractNumId="8" w15:restartNumberingAfterBreak="0">
    <w:nsid w:val="57CC7283"/>
    <w:multiLevelType w:val="hybridMultilevel"/>
    <w:tmpl w:val="CB843292"/>
    <w:lvl w:ilvl="0" w:tplc="8AFA1DF6">
      <w:numFmt w:val="bullet"/>
      <w:lvlText w:val="-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8D05420">
      <w:numFmt w:val="bullet"/>
      <w:lvlText w:val="•"/>
      <w:lvlJc w:val="left"/>
      <w:pPr>
        <w:ind w:left="1118" w:hanging="284"/>
      </w:pPr>
      <w:rPr>
        <w:rFonts w:hint="default"/>
        <w:lang w:val="uk-UA" w:eastAsia="en-US" w:bidi="ar-SA"/>
      </w:rPr>
    </w:lvl>
    <w:lvl w:ilvl="2" w:tplc="D74C19B4">
      <w:numFmt w:val="bullet"/>
      <w:lvlText w:val="•"/>
      <w:lvlJc w:val="left"/>
      <w:pPr>
        <w:ind w:left="2096" w:hanging="284"/>
      </w:pPr>
      <w:rPr>
        <w:rFonts w:hint="default"/>
        <w:lang w:val="uk-UA" w:eastAsia="en-US" w:bidi="ar-SA"/>
      </w:rPr>
    </w:lvl>
    <w:lvl w:ilvl="3" w:tplc="859C312C">
      <w:numFmt w:val="bullet"/>
      <w:lvlText w:val="•"/>
      <w:lvlJc w:val="left"/>
      <w:pPr>
        <w:ind w:left="3074" w:hanging="284"/>
      </w:pPr>
      <w:rPr>
        <w:rFonts w:hint="default"/>
        <w:lang w:val="uk-UA" w:eastAsia="en-US" w:bidi="ar-SA"/>
      </w:rPr>
    </w:lvl>
    <w:lvl w:ilvl="4" w:tplc="EAECDFEE">
      <w:numFmt w:val="bullet"/>
      <w:lvlText w:val="•"/>
      <w:lvlJc w:val="left"/>
      <w:pPr>
        <w:ind w:left="4052" w:hanging="284"/>
      </w:pPr>
      <w:rPr>
        <w:rFonts w:hint="default"/>
        <w:lang w:val="uk-UA" w:eastAsia="en-US" w:bidi="ar-SA"/>
      </w:rPr>
    </w:lvl>
    <w:lvl w:ilvl="5" w:tplc="304430D2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32D09DB8">
      <w:numFmt w:val="bullet"/>
      <w:lvlText w:val="•"/>
      <w:lvlJc w:val="left"/>
      <w:pPr>
        <w:ind w:left="6008" w:hanging="284"/>
      </w:pPr>
      <w:rPr>
        <w:rFonts w:hint="default"/>
        <w:lang w:val="uk-UA" w:eastAsia="en-US" w:bidi="ar-SA"/>
      </w:rPr>
    </w:lvl>
    <w:lvl w:ilvl="7" w:tplc="24CAC706">
      <w:numFmt w:val="bullet"/>
      <w:lvlText w:val="•"/>
      <w:lvlJc w:val="left"/>
      <w:pPr>
        <w:ind w:left="6986" w:hanging="284"/>
      </w:pPr>
      <w:rPr>
        <w:rFonts w:hint="default"/>
        <w:lang w:val="uk-UA" w:eastAsia="en-US" w:bidi="ar-SA"/>
      </w:rPr>
    </w:lvl>
    <w:lvl w:ilvl="8" w:tplc="C9CABD8E">
      <w:numFmt w:val="bullet"/>
      <w:lvlText w:val="•"/>
      <w:lvlJc w:val="left"/>
      <w:pPr>
        <w:ind w:left="7964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7ECB16B2"/>
    <w:multiLevelType w:val="hybridMultilevel"/>
    <w:tmpl w:val="867013CA"/>
    <w:lvl w:ilvl="0" w:tplc="DC624C60">
      <w:start w:val="9"/>
      <w:numFmt w:val="decimal"/>
      <w:lvlText w:val="%1"/>
      <w:lvlJc w:val="left"/>
      <w:pPr>
        <w:ind w:left="7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1" w:hanging="360"/>
      </w:pPr>
    </w:lvl>
    <w:lvl w:ilvl="2" w:tplc="0422001B" w:tentative="1">
      <w:start w:val="1"/>
      <w:numFmt w:val="lowerRoman"/>
      <w:lvlText w:val="%3."/>
      <w:lvlJc w:val="right"/>
      <w:pPr>
        <w:ind w:left="2151" w:hanging="180"/>
      </w:pPr>
    </w:lvl>
    <w:lvl w:ilvl="3" w:tplc="0422000F" w:tentative="1">
      <w:start w:val="1"/>
      <w:numFmt w:val="decimal"/>
      <w:lvlText w:val="%4."/>
      <w:lvlJc w:val="left"/>
      <w:pPr>
        <w:ind w:left="2871" w:hanging="360"/>
      </w:pPr>
    </w:lvl>
    <w:lvl w:ilvl="4" w:tplc="04220019" w:tentative="1">
      <w:start w:val="1"/>
      <w:numFmt w:val="lowerLetter"/>
      <w:lvlText w:val="%5."/>
      <w:lvlJc w:val="left"/>
      <w:pPr>
        <w:ind w:left="3591" w:hanging="360"/>
      </w:pPr>
    </w:lvl>
    <w:lvl w:ilvl="5" w:tplc="0422001B" w:tentative="1">
      <w:start w:val="1"/>
      <w:numFmt w:val="lowerRoman"/>
      <w:lvlText w:val="%6."/>
      <w:lvlJc w:val="right"/>
      <w:pPr>
        <w:ind w:left="4311" w:hanging="180"/>
      </w:pPr>
    </w:lvl>
    <w:lvl w:ilvl="6" w:tplc="0422000F" w:tentative="1">
      <w:start w:val="1"/>
      <w:numFmt w:val="decimal"/>
      <w:lvlText w:val="%7."/>
      <w:lvlJc w:val="left"/>
      <w:pPr>
        <w:ind w:left="5031" w:hanging="360"/>
      </w:pPr>
    </w:lvl>
    <w:lvl w:ilvl="7" w:tplc="04220019" w:tentative="1">
      <w:start w:val="1"/>
      <w:numFmt w:val="lowerLetter"/>
      <w:lvlText w:val="%8."/>
      <w:lvlJc w:val="left"/>
      <w:pPr>
        <w:ind w:left="5751" w:hanging="360"/>
      </w:pPr>
    </w:lvl>
    <w:lvl w:ilvl="8" w:tplc="0422001B" w:tentative="1">
      <w:start w:val="1"/>
      <w:numFmt w:val="lowerRoman"/>
      <w:lvlText w:val="%9."/>
      <w:lvlJc w:val="right"/>
      <w:pPr>
        <w:ind w:left="64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E6"/>
    <w:rsid w:val="000141ED"/>
    <w:rsid w:val="000A0D88"/>
    <w:rsid w:val="002141EB"/>
    <w:rsid w:val="00246B20"/>
    <w:rsid w:val="002B333A"/>
    <w:rsid w:val="004129A6"/>
    <w:rsid w:val="004266F5"/>
    <w:rsid w:val="0044000F"/>
    <w:rsid w:val="00451A60"/>
    <w:rsid w:val="005024E9"/>
    <w:rsid w:val="00507F77"/>
    <w:rsid w:val="005C2C12"/>
    <w:rsid w:val="006257F9"/>
    <w:rsid w:val="00667220"/>
    <w:rsid w:val="006B7D9C"/>
    <w:rsid w:val="006C7327"/>
    <w:rsid w:val="006E4BA6"/>
    <w:rsid w:val="007A423C"/>
    <w:rsid w:val="007C6294"/>
    <w:rsid w:val="008169CF"/>
    <w:rsid w:val="00824808"/>
    <w:rsid w:val="00832182"/>
    <w:rsid w:val="008455FB"/>
    <w:rsid w:val="0094192F"/>
    <w:rsid w:val="00950A74"/>
    <w:rsid w:val="009730A7"/>
    <w:rsid w:val="0098172D"/>
    <w:rsid w:val="009919E6"/>
    <w:rsid w:val="009937F2"/>
    <w:rsid w:val="009A1C27"/>
    <w:rsid w:val="009B02BD"/>
    <w:rsid w:val="00A55775"/>
    <w:rsid w:val="00AF11E9"/>
    <w:rsid w:val="00BA53FD"/>
    <w:rsid w:val="00C26153"/>
    <w:rsid w:val="00EC74FB"/>
    <w:rsid w:val="00F06D6C"/>
    <w:rsid w:val="00F84C11"/>
    <w:rsid w:val="00FC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3B72"/>
  <w15:docId w15:val="{5FCBA8BC-07D6-4BA3-ABD9-0DCB488D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7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459" w:lineRule="exact"/>
      <w:ind w:left="705" w:right="69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19B90-A646-444D-97A3-FAE354FC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22860</Words>
  <Characters>13031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ПРОГНОЗ</vt:lpstr>
    </vt:vector>
  </TitlesOfParts>
  <Company/>
  <LinksUpToDate>false</LinksUpToDate>
  <CharactersWithSpaces>35820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</dc:title>
  <dc:creator>User</dc:creator>
  <cp:lastModifiedBy>1</cp:lastModifiedBy>
  <cp:revision>2</cp:revision>
  <cp:lastPrinted>2025-08-25T04:47:00Z</cp:lastPrinted>
  <dcterms:created xsi:type="dcterms:W3CDTF">2025-08-28T08:33:00Z</dcterms:created>
  <dcterms:modified xsi:type="dcterms:W3CDTF">2025-08-28T08:33:00Z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2025-08-20T00:00:00Z</vt:filetime>
  </property>
  <property fmtid="{D5CDD505-2E9C-101B-9397-08002B2CF9AE}" pid="5" name="Producer">
    <vt:lpwstr>www.ilovepdf.com</vt:lpwstr>
  </property>
</Properties>
</file>