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DB7B13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2488981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Pr="00E522D6" w:rsidRDefault="00AB45BD" w:rsidP="006F760A">
      <w:pPr>
        <w:jc w:val="center"/>
        <w:rPr>
          <w:b/>
          <w:sz w:val="28"/>
          <w:szCs w:val="28"/>
        </w:rPr>
      </w:pPr>
    </w:p>
    <w:p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УКРАЇНА</w:t>
      </w:r>
    </w:p>
    <w:p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1C54DC" w:rsidRDefault="006F760A" w:rsidP="006F760A">
      <w:pPr>
        <w:rPr>
          <w:sz w:val="28"/>
          <w:szCs w:val="28"/>
        </w:rPr>
      </w:pPr>
    </w:p>
    <w:p w:rsidR="006F760A" w:rsidRPr="001C0D09" w:rsidRDefault="0078455C" w:rsidP="002B67E2">
      <w:pPr>
        <w:rPr>
          <w:sz w:val="28"/>
          <w:szCs w:val="28"/>
        </w:rPr>
      </w:pPr>
      <w:r w:rsidRPr="001C0D09">
        <w:rPr>
          <w:sz w:val="28"/>
          <w:szCs w:val="28"/>
        </w:rPr>
        <w:t xml:space="preserve">  </w:t>
      </w:r>
      <w:r w:rsidR="008263FC" w:rsidRPr="001C0D09">
        <w:rPr>
          <w:sz w:val="28"/>
          <w:szCs w:val="28"/>
        </w:rPr>
        <w:t>19</w:t>
      </w:r>
      <w:r w:rsidR="00FB74CA" w:rsidRPr="001C0D09">
        <w:rPr>
          <w:sz w:val="28"/>
          <w:szCs w:val="28"/>
        </w:rPr>
        <w:t xml:space="preserve"> </w:t>
      </w:r>
      <w:r w:rsidR="00D250B6">
        <w:rPr>
          <w:sz w:val="28"/>
          <w:szCs w:val="28"/>
        </w:rPr>
        <w:t xml:space="preserve"> </w:t>
      </w:r>
      <w:r w:rsidR="008263FC" w:rsidRPr="001C0D09">
        <w:rPr>
          <w:sz w:val="28"/>
          <w:szCs w:val="28"/>
        </w:rPr>
        <w:t>квіт</w:t>
      </w:r>
      <w:r w:rsidR="00074FDA">
        <w:rPr>
          <w:sz w:val="28"/>
          <w:szCs w:val="28"/>
        </w:rPr>
        <w:t>ня</w:t>
      </w:r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8F3374" w:rsidRPr="001C0D09">
        <w:rPr>
          <w:sz w:val="28"/>
          <w:szCs w:val="28"/>
        </w:rPr>
        <w:t xml:space="preserve"> </w:t>
      </w:r>
      <w:r w:rsidR="001C0D09" w:rsidRPr="001C0D09">
        <w:rPr>
          <w:sz w:val="28"/>
          <w:szCs w:val="28"/>
        </w:rPr>
        <w:t>56</w:t>
      </w: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8F7029">
        <w:rPr>
          <w:sz w:val="28"/>
          <w:szCs w:val="28"/>
          <w:lang w:val="ru-RU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«Про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956694">
        <w:rPr>
          <w:rFonts w:eastAsia="Calibri"/>
          <w:sz w:val="28"/>
          <w:szCs w:val="24"/>
        </w:rPr>
        <w:t>,</w:t>
      </w:r>
      <w:r w:rsidR="006F760A" w:rsidRPr="001C54DC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 </w:t>
      </w:r>
      <w:r w:rsidR="008263FC">
        <w:rPr>
          <w:sz w:val="28"/>
          <w:szCs w:val="28"/>
        </w:rPr>
        <w:t xml:space="preserve">змін до розпису Державного бюджету, </w:t>
      </w:r>
      <w:r w:rsidR="005E716D"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висновку фінансового відділу Брацлавської селищної ради</w:t>
      </w:r>
      <w:r w:rsidR="00586C29" w:rsidRPr="0058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 вільний залишок коштів ста</w:t>
      </w:r>
      <w:r w:rsidR="00CC5339">
        <w:rPr>
          <w:sz w:val="28"/>
          <w:szCs w:val="28"/>
        </w:rPr>
        <w:t>н</w:t>
      </w:r>
      <w:r>
        <w:rPr>
          <w:sz w:val="28"/>
          <w:szCs w:val="28"/>
        </w:rPr>
        <w:t xml:space="preserve">ом на 01.01.2022р,  </w:t>
      </w:r>
    </w:p>
    <w:p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8263FC" w:rsidRDefault="008263FC" w:rsidP="001C54DC">
      <w:pPr>
        <w:jc w:val="both"/>
        <w:rPr>
          <w:sz w:val="28"/>
          <w:szCs w:val="28"/>
        </w:rPr>
      </w:pPr>
    </w:p>
    <w:p w:rsidR="004D50D6" w:rsidRDefault="008263FC" w:rsidP="001C54DC">
      <w:pPr>
        <w:jc w:val="both"/>
        <w:rPr>
          <w:sz w:val="28"/>
          <w:szCs w:val="28"/>
          <w:shd w:val="clear" w:color="auto" w:fill="FFFFFF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бюджету </w:t>
      </w:r>
      <w:r>
        <w:rPr>
          <w:sz w:val="28"/>
          <w:szCs w:val="28"/>
          <w:shd w:val="clear" w:color="auto" w:fill="FFFFFF"/>
        </w:rPr>
        <w:t>Брацлавської селищної</w:t>
      </w:r>
      <w:r w:rsidRPr="00AA6B44">
        <w:rPr>
          <w:sz w:val="28"/>
          <w:szCs w:val="28"/>
          <w:shd w:val="clear" w:color="auto" w:fill="FFFFFF"/>
        </w:rPr>
        <w:t xml:space="preserve"> територіальної</w:t>
      </w:r>
      <w:r>
        <w:rPr>
          <w:sz w:val="28"/>
          <w:szCs w:val="28"/>
          <w:shd w:val="clear" w:color="auto" w:fill="FFFFFF"/>
        </w:rPr>
        <w:t xml:space="preserve"> громади</w:t>
      </w:r>
      <w:r>
        <w:rPr>
          <w:sz w:val="28"/>
          <w:szCs w:val="28"/>
        </w:rPr>
        <w:t xml:space="preserve"> та зменшити дохідну частину загального фонду </w:t>
      </w:r>
      <w:r>
        <w:rPr>
          <w:sz w:val="28"/>
          <w:szCs w:val="28"/>
          <w:shd w:val="clear" w:color="auto" w:fill="FFFFFF"/>
        </w:rPr>
        <w:t xml:space="preserve">по коду економічної </w:t>
      </w:r>
      <w:proofErr w:type="spellStart"/>
      <w:r>
        <w:rPr>
          <w:sz w:val="28"/>
          <w:szCs w:val="28"/>
          <w:shd w:val="clear" w:color="auto" w:fill="FFFFFF"/>
        </w:rPr>
        <w:t>класифікаціі</w:t>
      </w:r>
      <w:proofErr w:type="spellEnd"/>
      <w:r>
        <w:rPr>
          <w:sz w:val="28"/>
          <w:szCs w:val="28"/>
          <w:shd w:val="clear" w:color="auto" w:fill="FFFFFF"/>
        </w:rPr>
        <w:t xml:space="preserve"> доходу 41033900 «Освітня субвенція з державного бюджету місцевим бюджетам» у сумі 2 121 600 грн</w:t>
      </w:r>
    </w:p>
    <w:p w:rsidR="008263FC" w:rsidRDefault="008263FC" w:rsidP="008263FC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 до видаткової частини бюджету та зменшити призначення :</w:t>
      </w:r>
    </w:p>
    <w:p w:rsidR="008263FC" w:rsidRPr="00A4614C" w:rsidRDefault="008263FC" w:rsidP="008263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КПКВКМБ 0611031 </w:t>
      </w:r>
      <w:r w:rsidRPr="00A4614C">
        <w:rPr>
          <w:sz w:val="28"/>
          <w:szCs w:val="28"/>
        </w:rPr>
        <w:t xml:space="preserve">«Надання загальної освіти закладами загальної середньої освіти» </w:t>
      </w:r>
      <w:r w:rsidR="001C0D09">
        <w:rPr>
          <w:sz w:val="28"/>
          <w:szCs w:val="28"/>
        </w:rPr>
        <w:t>зменшити</w:t>
      </w:r>
      <w:r w:rsidRPr="00A4614C">
        <w:rPr>
          <w:sz w:val="28"/>
          <w:szCs w:val="28"/>
        </w:rPr>
        <w:t xml:space="preserve"> бюджетні призначення на  </w:t>
      </w:r>
      <w:r>
        <w:rPr>
          <w:sz w:val="28"/>
          <w:szCs w:val="28"/>
        </w:rPr>
        <w:t>оплату праці з нарахуваннями на суму 2 121 600 грн</w:t>
      </w:r>
      <w:r w:rsidRPr="00A4614C">
        <w:rPr>
          <w:sz w:val="28"/>
          <w:szCs w:val="28"/>
        </w:rPr>
        <w:t xml:space="preserve">:    </w:t>
      </w:r>
    </w:p>
    <w:p w:rsidR="008263FC" w:rsidRDefault="008263FC" w:rsidP="008263FC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111</w:t>
      </w:r>
      <w:r w:rsidRPr="00A4614C">
        <w:rPr>
          <w:sz w:val="28"/>
          <w:szCs w:val="28"/>
        </w:rPr>
        <w:t xml:space="preserve"> «</w:t>
      </w:r>
      <w:proofErr w:type="spellStart"/>
      <w:r w:rsidRPr="006878EA">
        <w:rPr>
          <w:sz w:val="28"/>
          <w:szCs w:val="28"/>
          <w:lang w:val="ru-RU"/>
        </w:rPr>
        <w:t>Заробітна</w:t>
      </w:r>
      <w:proofErr w:type="spellEnd"/>
      <w:r w:rsidRPr="006878EA">
        <w:rPr>
          <w:sz w:val="28"/>
          <w:szCs w:val="28"/>
          <w:lang w:val="ru-RU"/>
        </w:rPr>
        <w:t xml:space="preserve"> плата</w:t>
      </w:r>
      <w:r w:rsidRPr="00A4614C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1 73</w:t>
      </w:r>
      <w:r w:rsidR="00ED6442" w:rsidRPr="00ED6442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 w:rsidR="00ED6442" w:rsidRPr="00ED6442">
        <w:rPr>
          <w:sz w:val="28"/>
          <w:szCs w:val="28"/>
          <w:lang w:val="ru-RU"/>
        </w:rPr>
        <w:t>493</w:t>
      </w:r>
      <w:r>
        <w:rPr>
          <w:sz w:val="28"/>
          <w:szCs w:val="28"/>
        </w:rPr>
        <w:t>грн,</w:t>
      </w:r>
    </w:p>
    <w:p w:rsidR="008263FC" w:rsidRDefault="008263FC" w:rsidP="008263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>
        <w:rPr>
          <w:sz w:val="28"/>
          <w:szCs w:val="28"/>
        </w:rPr>
        <w:t>120</w:t>
      </w:r>
      <w:r w:rsidRPr="00A4614C">
        <w:rPr>
          <w:sz w:val="28"/>
          <w:szCs w:val="28"/>
        </w:rPr>
        <w:t xml:space="preserve"> «</w:t>
      </w:r>
      <w:r>
        <w:rPr>
          <w:sz w:val="28"/>
          <w:szCs w:val="28"/>
        </w:rPr>
        <w:t>Нарахування на оплату праці</w:t>
      </w:r>
      <w:r w:rsidRPr="00A4614C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38</w:t>
      </w:r>
      <w:r w:rsidR="00ED6442" w:rsidRPr="00ED644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="00ED6442" w:rsidRPr="00ED6442">
        <w:rPr>
          <w:sz w:val="28"/>
          <w:szCs w:val="28"/>
          <w:lang w:val="ru-RU"/>
        </w:rPr>
        <w:t>107</w:t>
      </w:r>
      <w:r>
        <w:rPr>
          <w:sz w:val="28"/>
          <w:szCs w:val="28"/>
        </w:rPr>
        <w:t xml:space="preserve"> грн.</w:t>
      </w:r>
    </w:p>
    <w:p w:rsidR="008263FC" w:rsidRPr="008F7029" w:rsidRDefault="008263FC" w:rsidP="008263FC">
      <w:pPr>
        <w:tabs>
          <w:tab w:val="left" w:pos="1125"/>
        </w:tabs>
        <w:jc w:val="both"/>
        <w:rPr>
          <w:sz w:val="28"/>
          <w:szCs w:val="28"/>
        </w:rPr>
      </w:pPr>
    </w:p>
    <w:p w:rsidR="008F7029" w:rsidRPr="00767D17" w:rsidRDefault="00F513C3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F7029" w:rsidRPr="00767D17">
        <w:rPr>
          <w:sz w:val="28"/>
          <w:szCs w:val="28"/>
        </w:rPr>
        <w:t>.</w:t>
      </w:r>
      <w:r w:rsidR="008F7029" w:rsidRPr="00AA6B44">
        <w:rPr>
          <w:rFonts w:ascii="Arial" w:hAnsi="Arial" w:cs="Arial"/>
          <w:color w:val="303030"/>
          <w:shd w:val="clear" w:color="auto" w:fill="FFFFFF"/>
        </w:rPr>
        <w:t xml:space="preserve"> </w:t>
      </w:r>
      <w:r w:rsidR="008F7029" w:rsidRPr="00767D17">
        <w:rPr>
          <w:sz w:val="28"/>
          <w:szCs w:val="28"/>
        </w:rPr>
        <w:t>Залишки бюдже</w:t>
      </w:r>
      <w:r w:rsidR="008F7029">
        <w:rPr>
          <w:sz w:val="28"/>
          <w:szCs w:val="28"/>
        </w:rPr>
        <w:t>тних коштів станом на 01.01.2022</w:t>
      </w:r>
      <w:r w:rsidR="008F7029" w:rsidRPr="00767D17">
        <w:rPr>
          <w:sz w:val="28"/>
          <w:szCs w:val="28"/>
        </w:rPr>
        <w:t xml:space="preserve"> року по загальному фонду в сумі </w:t>
      </w:r>
      <w:r>
        <w:rPr>
          <w:b/>
          <w:sz w:val="28"/>
          <w:szCs w:val="28"/>
          <w:lang w:val="ru-RU"/>
        </w:rPr>
        <w:t>225 000</w:t>
      </w:r>
      <w:r w:rsidR="008F7029">
        <w:rPr>
          <w:sz w:val="28"/>
          <w:szCs w:val="28"/>
          <w:lang w:val="ru-RU"/>
        </w:rPr>
        <w:t xml:space="preserve"> </w:t>
      </w:r>
      <w:r w:rsidR="008F7029">
        <w:rPr>
          <w:sz w:val="28"/>
          <w:szCs w:val="28"/>
        </w:rPr>
        <w:t>грн  направити на видатки</w:t>
      </w:r>
      <w:r w:rsidR="008F7029" w:rsidRPr="00767D17">
        <w:rPr>
          <w:sz w:val="28"/>
          <w:szCs w:val="28"/>
        </w:rPr>
        <w:t>:</w:t>
      </w:r>
    </w:p>
    <w:p w:rsidR="008F7029" w:rsidRDefault="008F7029" w:rsidP="008F702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8F7029" w:rsidRPr="00AA6B44" w:rsidRDefault="008F7029" w:rsidP="008F7029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п</w:t>
      </w:r>
      <w:r w:rsidRPr="001F4496">
        <w:rPr>
          <w:sz w:val="28"/>
          <w:szCs w:val="28"/>
        </w:rPr>
        <w:t>о загальному фонду:</w:t>
      </w:r>
    </w:p>
    <w:p w:rsidR="00BA476F" w:rsidRPr="00BA476F" w:rsidRDefault="007B2AEB" w:rsidP="00BA476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A476F" w:rsidRPr="00A461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BA476F" w:rsidRPr="00A4614C">
        <w:rPr>
          <w:b/>
          <w:sz w:val="28"/>
          <w:szCs w:val="28"/>
        </w:rPr>
        <w:t>.</w:t>
      </w:r>
      <w:r w:rsidR="00BA476F" w:rsidRPr="00A4614C">
        <w:rPr>
          <w:sz w:val="28"/>
          <w:szCs w:val="28"/>
        </w:rPr>
        <w:t xml:space="preserve"> </w:t>
      </w:r>
      <w:proofErr w:type="spellStart"/>
      <w:r w:rsidR="00BA476F">
        <w:rPr>
          <w:sz w:val="28"/>
          <w:szCs w:val="28"/>
        </w:rPr>
        <w:t>Внести</w:t>
      </w:r>
      <w:proofErr w:type="spellEnd"/>
      <w:r w:rsidR="00BA476F">
        <w:rPr>
          <w:sz w:val="28"/>
          <w:szCs w:val="28"/>
        </w:rPr>
        <w:t xml:space="preserve"> зміни до річного розпису </w:t>
      </w:r>
      <w:r w:rsidR="00BA476F" w:rsidRPr="00BA476F">
        <w:rPr>
          <w:sz w:val="28"/>
          <w:szCs w:val="28"/>
        </w:rPr>
        <w:t xml:space="preserve">та збільшити </w:t>
      </w:r>
      <w:r w:rsidR="00BA476F">
        <w:rPr>
          <w:sz w:val="28"/>
          <w:szCs w:val="28"/>
        </w:rPr>
        <w:t xml:space="preserve">бюджетні призначення </w:t>
      </w:r>
      <w:r w:rsidR="00BA476F" w:rsidRPr="00BA476F">
        <w:rPr>
          <w:sz w:val="28"/>
          <w:szCs w:val="28"/>
        </w:rPr>
        <w:t xml:space="preserve">на </w:t>
      </w:r>
      <w:r w:rsidR="00BA476F">
        <w:rPr>
          <w:sz w:val="28"/>
          <w:szCs w:val="28"/>
        </w:rPr>
        <w:t>фінансування Програми</w:t>
      </w:r>
      <w:r w:rsidR="00BA476F" w:rsidRPr="00BA476F">
        <w:rPr>
          <w:sz w:val="28"/>
          <w:szCs w:val="28"/>
        </w:rPr>
        <w:t xml:space="preserve"> </w:t>
      </w:r>
      <w:r w:rsidR="00BA476F">
        <w:rPr>
          <w:sz w:val="28"/>
          <w:szCs w:val="28"/>
        </w:rPr>
        <w:t>«</w:t>
      </w:r>
      <w:r w:rsidRPr="007B2AEB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</w:t>
      </w:r>
      <w:r w:rsidR="00BA476F">
        <w:rPr>
          <w:sz w:val="28"/>
          <w:szCs w:val="28"/>
        </w:rPr>
        <w:t xml:space="preserve">» на 2022-2024 роки </w:t>
      </w:r>
      <w:r>
        <w:rPr>
          <w:sz w:val="28"/>
          <w:szCs w:val="28"/>
        </w:rPr>
        <w:t xml:space="preserve"> </w:t>
      </w:r>
      <w:r w:rsidR="00BA476F">
        <w:rPr>
          <w:sz w:val="28"/>
          <w:szCs w:val="28"/>
        </w:rPr>
        <w:t xml:space="preserve">на </w:t>
      </w:r>
      <w:r w:rsidR="00BA476F" w:rsidRPr="00BA476F">
        <w:rPr>
          <w:sz w:val="28"/>
          <w:szCs w:val="28"/>
        </w:rPr>
        <w:t>забезпечення</w:t>
      </w:r>
      <w:r w:rsidR="00BA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76F">
        <w:rPr>
          <w:sz w:val="28"/>
          <w:szCs w:val="28"/>
        </w:rPr>
        <w:t xml:space="preserve">видатків </w:t>
      </w:r>
      <w:r w:rsidR="00814453">
        <w:rPr>
          <w:sz w:val="28"/>
          <w:szCs w:val="28"/>
        </w:rPr>
        <w:t>з оплати енергоносіїв</w:t>
      </w:r>
      <w:r w:rsidR="00BA476F" w:rsidRPr="00BA476F">
        <w:rPr>
          <w:sz w:val="28"/>
          <w:szCs w:val="28"/>
          <w:lang w:val="ru-RU"/>
        </w:rPr>
        <w:t xml:space="preserve"> </w:t>
      </w:r>
      <w:r w:rsidR="00BA476F">
        <w:rPr>
          <w:sz w:val="28"/>
          <w:szCs w:val="28"/>
        </w:rPr>
        <w:t xml:space="preserve">на суму </w:t>
      </w:r>
      <w:r w:rsidR="00676EBF" w:rsidRPr="00676EBF">
        <w:rPr>
          <w:sz w:val="28"/>
          <w:szCs w:val="28"/>
          <w:lang w:val="ru-RU"/>
        </w:rPr>
        <w:t>225 000</w:t>
      </w:r>
      <w:r w:rsidR="00BA476F">
        <w:rPr>
          <w:sz w:val="28"/>
          <w:szCs w:val="28"/>
        </w:rPr>
        <w:t xml:space="preserve"> грн:</w:t>
      </w:r>
    </w:p>
    <w:p w:rsidR="00BA476F" w:rsidRPr="00A4614C" w:rsidRDefault="00BA476F" w:rsidP="00BA476F">
      <w:pPr>
        <w:pStyle w:val="a3"/>
        <w:ind w:left="0"/>
        <w:jc w:val="both"/>
        <w:rPr>
          <w:sz w:val="28"/>
          <w:szCs w:val="28"/>
        </w:rPr>
      </w:pPr>
      <w:r w:rsidRPr="00BA476F">
        <w:rPr>
          <w:sz w:val="28"/>
          <w:szCs w:val="28"/>
        </w:rPr>
        <w:t xml:space="preserve">    </w:t>
      </w:r>
      <w:r w:rsidR="00676EBF">
        <w:rPr>
          <w:sz w:val="28"/>
          <w:szCs w:val="28"/>
        </w:rPr>
        <w:t>-</w:t>
      </w:r>
      <w:r w:rsidRPr="00BA476F">
        <w:rPr>
          <w:sz w:val="28"/>
          <w:szCs w:val="28"/>
        </w:rPr>
        <w:t xml:space="preserve"> </w:t>
      </w:r>
      <w:r w:rsidR="00676EBF">
        <w:rPr>
          <w:sz w:val="28"/>
          <w:szCs w:val="28"/>
        </w:rPr>
        <w:t>п</w:t>
      </w:r>
      <w:r w:rsidRPr="00A4614C">
        <w:rPr>
          <w:sz w:val="28"/>
          <w:szCs w:val="28"/>
        </w:rPr>
        <w:t>о КПКВМБ 0</w:t>
      </w:r>
      <w:r>
        <w:rPr>
          <w:sz w:val="28"/>
          <w:szCs w:val="28"/>
        </w:rPr>
        <w:t>11</w:t>
      </w:r>
      <w:r w:rsidR="00676EBF" w:rsidRPr="00676EBF">
        <w:rPr>
          <w:sz w:val="28"/>
          <w:szCs w:val="28"/>
          <w:lang w:val="ru-RU"/>
        </w:rPr>
        <w:t>4030</w:t>
      </w:r>
      <w:r w:rsidRPr="00CC09A4">
        <w:rPr>
          <w:sz w:val="28"/>
          <w:szCs w:val="28"/>
          <w:lang w:val="ru-RU"/>
        </w:rPr>
        <w:t xml:space="preserve"> </w:t>
      </w:r>
      <w:r w:rsidRPr="00A4614C">
        <w:rPr>
          <w:sz w:val="28"/>
          <w:szCs w:val="28"/>
        </w:rPr>
        <w:t>«</w:t>
      </w:r>
      <w:r w:rsidR="00676EBF" w:rsidRPr="00676EBF">
        <w:rPr>
          <w:sz w:val="28"/>
          <w:szCs w:val="28"/>
        </w:rPr>
        <w:t>Забезпечення діяльності бібліотек</w:t>
      </w:r>
      <w:r w:rsidR="00676EBF">
        <w:rPr>
          <w:sz w:val="28"/>
          <w:szCs w:val="28"/>
        </w:rPr>
        <w:t>»</w:t>
      </w:r>
      <w:r w:rsidR="00676EBF" w:rsidRPr="00676EBF">
        <w:rPr>
          <w:sz w:val="28"/>
          <w:szCs w:val="28"/>
          <w:lang w:val="ru-RU"/>
        </w:rPr>
        <w:t xml:space="preserve"> на оплату </w:t>
      </w:r>
      <w:proofErr w:type="spellStart"/>
      <w:r w:rsidR="00676EBF" w:rsidRPr="00676EBF">
        <w:rPr>
          <w:sz w:val="28"/>
          <w:szCs w:val="28"/>
          <w:lang w:val="ru-RU"/>
        </w:rPr>
        <w:t>електроенергії</w:t>
      </w:r>
      <w:proofErr w:type="spellEnd"/>
      <w:r w:rsidRPr="00A4614C">
        <w:rPr>
          <w:sz w:val="28"/>
          <w:szCs w:val="28"/>
        </w:rPr>
        <w:t xml:space="preserve">:    </w:t>
      </w:r>
    </w:p>
    <w:p w:rsidR="00BA476F" w:rsidRDefault="00BA476F" w:rsidP="00BA476F">
      <w:pPr>
        <w:pStyle w:val="a3"/>
        <w:ind w:left="0"/>
        <w:rPr>
          <w:sz w:val="28"/>
          <w:szCs w:val="28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</w:t>
      </w:r>
      <w:r w:rsidR="00676EBF" w:rsidRPr="00676EBF">
        <w:rPr>
          <w:sz w:val="28"/>
          <w:szCs w:val="28"/>
          <w:lang w:val="ru-RU"/>
        </w:rPr>
        <w:t>273</w:t>
      </w:r>
      <w:r w:rsidRPr="00A4614C">
        <w:rPr>
          <w:sz w:val="28"/>
          <w:szCs w:val="28"/>
        </w:rPr>
        <w:t xml:space="preserve"> «</w:t>
      </w:r>
      <w:r w:rsidR="00676EBF" w:rsidRPr="00676EBF">
        <w:rPr>
          <w:sz w:val="28"/>
          <w:szCs w:val="28"/>
          <w:lang w:val="ru-RU"/>
        </w:rPr>
        <w:t xml:space="preserve">Оплата </w:t>
      </w:r>
      <w:proofErr w:type="spellStart"/>
      <w:r w:rsidR="00676EBF" w:rsidRPr="00676EBF">
        <w:rPr>
          <w:sz w:val="28"/>
          <w:szCs w:val="28"/>
          <w:lang w:val="ru-RU"/>
        </w:rPr>
        <w:t>електроенергії</w:t>
      </w:r>
      <w:proofErr w:type="spellEnd"/>
      <w:r w:rsidRPr="00A4614C">
        <w:rPr>
          <w:sz w:val="28"/>
          <w:szCs w:val="28"/>
        </w:rPr>
        <w:t xml:space="preserve">» в сумі </w:t>
      </w:r>
      <w:r w:rsidR="00676EBF" w:rsidRPr="00676EBF">
        <w:rPr>
          <w:sz w:val="28"/>
          <w:szCs w:val="28"/>
          <w:lang w:val="ru-RU"/>
        </w:rPr>
        <w:t>75</w:t>
      </w:r>
      <w:r>
        <w:rPr>
          <w:sz w:val="28"/>
          <w:szCs w:val="28"/>
        </w:rPr>
        <w:t xml:space="preserve"> 000грн,</w:t>
      </w:r>
    </w:p>
    <w:p w:rsidR="00BA476F" w:rsidRPr="005862D2" w:rsidRDefault="00BA476F" w:rsidP="008F7029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676EBF" w:rsidRPr="00A4614C" w:rsidRDefault="00676EBF" w:rsidP="00676EBF">
      <w:pPr>
        <w:pStyle w:val="a3"/>
        <w:ind w:left="0"/>
        <w:jc w:val="both"/>
        <w:rPr>
          <w:sz w:val="28"/>
          <w:szCs w:val="28"/>
        </w:rPr>
      </w:pPr>
      <w:r w:rsidRPr="00BA476F">
        <w:rPr>
          <w:sz w:val="28"/>
          <w:szCs w:val="28"/>
        </w:rPr>
        <w:t xml:space="preserve">  </w:t>
      </w:r>
      <w:r>
        <w:rPr>
          <w:sz w:val="28"/>
          <w:szCs w:val="28"/>
        </w:rPr>
        <w:t>- п</w:t>
      </w:r>
      <w:r w:rsidRPr="00A4614C">
        <w:rPr>
          <w:sz w:val="28"/>
          <w:szCs w:val="28"/>
        </w:rPr>
        <w:t>о КПКВМБ 0</w:t>
      </w:r>
      <w:r>
        <w:rPr>
          <w:sz w:val="28"/>
          <w:szCs w:val="28"/>
        </w:rPr>
        <w:t>11</w:t>
      </w:r>
      <w:r w:rsidRPr="00676EBF">
        <w:rPr>
          <w:sz w:val="28"/>
          <w:szCs w:val="28"/>
          <w:lang w:val="ru-RU"/>
        </w:rPr>
        <w:t>4060</w:t>
      </w:r>
      <w:r w:rsidRPr="00CC09A4">
        <w:rPr>
          <w:sz w:val="28"/>
          <w:szCs w:val="28"/>
          <w:lang w:val="ru-RU"/>
        </w:rPr>
        <w:t xml:space="preserve"> </w:t>
      </w:r>
      <w:r w:rsidRPr="00A4614C">
        <w:rPr>
          <w:sz w:val="28"/>
          <w:szCs w:val="28"/>
        </w:rPr>
        <w:t>«</w:t>
      </w:r>
      <w:r w:rsidRPr="00676EBF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676EBF">
        <w:rPr>
          <w:sz w:val="28"/>
          <w:szCs w:val="28"/>
        </w:rPr>
        <w:t>iнших</w:t>
      </w:r>
      <w:proofErr w:type="spellEnd"/>
      <w:r w:rsidRPr="00676EBF">
        <w:rPr>
          <w:sz w:val="28"/>
          <w:szCs w:val="28"/>
        </w:rPr>
        <w:t xml:space="preserve"> клубних закладів</w:t>
      </w:r>
      <w:r>
        <w:rPr>
          <w:sz w:val="28"/>
          <w:szCs w:val="28"/>
        </w:rPr>
        <w:t>»</w:t>
      </w:r>
      <w:r w:rsidRPr="00676EBF">
        <w:rPr>
          <w:sz w:val="28"/>
          <w:szCs w:val="28"/>
          <w:lang w:val="ru-RU"/>
        </w:rPr>
        <w:t xml:space="preserve"> на оплату </w:t>
      </w:r>
      <w:proofErr w:type="spellStart"/>
      <w:r w:rsidRPr="00676EBF">
        <w:rPr>
          <w:sz w:val="28"/>
          <w:szCs w:val="28"/>
          <w:lang w:val="ru-RU"/>
        </w:rPr>
        <w:t>електроенергії</w:t>
      </w:r>
      <w:proofErr w:type="spellEnd"/>
      <w:r w:rsidRPr="00A4614C">
        <w:rPr>
          <w:sz w:val="28"/>
          <w:szCs w:val="28"/>
        </w:rPr>
        <w:t xml:space="preserve">:    </w:t>
      </w:r>
    </w:p>
    <w:p w:rsidR="00676EBF" w:rsidRPr="00676EBF" w:rsidRDefault="00676EBF" w:rsidP="00676EBF">
      <w:pPr>
        <w:pStyle w:val="a3"/>
        <w:ind w:left="0"/>
        <w:jc w:val="both"/>
        <w:rPr>
          <w:b/>
          <w:sz w:val="28"/>
          <w:szCs w:val="28"/>
          <w:lang w:val="ru-RU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</w:t>
      </w:r>
      <w:r w:rsidRPr="00676EBF">
        <w:rPr>
          <w:sz w:val="28"/>
          <w:szCs w:val="28"/>
          <w:lang w:val="ru-RU"/>
        </w:rPr>
        <w:t>273</w:t>
      </w:r>
      <w:r w:rsidRPr="00A4614C">
        <w:rPr>
          <w:sz w:val="28"/>
          <w:szCs w:val="28"/>
        </w:rPr>
        <w:t xml:space="preserve"> «</w:t>
      </w:r>
      <w:r w:rsidRPr="00676EBF">
        <w:rPr>
          <w:sz w:val="28"/>
          <w:szCs w:val="28"/>
          <w:lang w:val="ru-RU"/>
        </w:rPr>
        <w:t xml:space="preserve">Оплата </w:t>
      </w:r>
      <w:proofErr w:type="spellStart"/>
      <w:r w:rsidRPr="00676EBF">
        <w:rPr>
          <w:sz w:val="28"/>
          <w:szCs w:val="28"/>
          <w:lang w:val="ru-RU"/>
        </w:rPr>
        <w:t>електроенергії</w:t>
      </w:r>
      <w:proofErr w:type="spellEnd"/>
      <w:r w:rsidRPr="00A4614C">
        <w:rPr>
          <w:sz w:val="28"/>
          <w:szCs w:val="28"/>
        </w:rPr>
        <w:t xml:space="preserve">» в сумі </w:t>
      </w:r>
      <w:r w:rsidRPr="00676EBF">
        <w:rPr>
          <w:sz w:val="28"/>
          <w:szCs w:val="28"/>
          <w:lang w:val="ru-RU"/>
        </w:rPr>
        <w:t>150</w:t>
      </w:r>
      <w:r>
        <w:rPr>
          <w:sz w:val="28"/>
          <w:szCs w:val="28"/>
        </w:rPr>
        <w:t xml:space="preserve"> 000грн</w:t>
      </w:r>
      <w:r>
        <w:rPr>
          <w:b/>
          <w:sz w:val="28"/>
          <w:szCs w:val="28"/>
        </w:rPr>
        <w:t xml:space="preserve"> </w:t>
      </w:r>
    </w:p>
    <w:p w:rsidR="00676EBF" w:rsidRPr="00676EBF" w:rsidRDefault="00676EBF" w:rsidP="00676EBF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8F7029" w:rsidRPr="00B03F3C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F7029" w:rsidRPr="008F3374">
        <w:rPr>
          <w:b/>
          <w:sz w:val="28"/>
          <w:szCs w:val="28"/>
        </w:rPr>
        <w:t>.</w:t>
      </w:r>
      <w:r w:rsidR="008F7029" w:rsidRPr="008F3374">
        <w:rPr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 xml:space="preserve">  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1C0D09">
        <w:rPr>
          <w:bCs/>
          <w:sz w:val="28"/>
          <w:szCs w:val="28"/>
        </w:rPr>
        <w:t>-2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одатків</w:t>
      </w:r>
      <w:r w:rsidR="008F70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№1, </w:t>
      </w:r>
      <w:r w:rsidR="008F7029" w:rsidRPr="00B03F3C">
        <w:rPr>
          <w:bCs/>
          <w:sz w:val="28"/>
          <w:szCs w:val="28"/>
        </w:rPr>
        <w:t xml:space="preserve">№ </w:t>
      </w:r>
      <w:r w:rsidR="008F7029">
        <w:rPr>
          <w:bCs/>
          <w:sz w:val="28"/>
          <w:szCs w:val="28"/>
        </w:rPr>
        <w:t>2</w:t>
      </w:r>
      <w:r w:rsidR="008F7029" w:rsidRPr="00B03F3C">
        <w:rPr>
          <w:bCs/>
          <w:sz w:val="28"/>
          <w:szCs w:val="28"/>
        </w:rPr>
        <w:t xml:space="preserve">, </w:t>
      </w:r>
      <w:r w:rsidR="008F7029" w:rsidRPr="005F4B28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8F7029">
        <w:rPr>
          <w:bCs/>
          <w:sz w:val="28"/>
          <w:szCs w:val="28"/>
        </w:rPr>
        <w:t>3</w:t>
      </w:r>
      <w:r w:rsidR="008F2C3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№ </w:t>
      </w:r>
      <w:r w:rsidR="00B103B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="008F2C39">
        <w:rPr>
          <w:bCs/>
          <w:sz w:val="28"/>
          <w:szCs w:val="28"/>
        </w:rPr>
        <w:t xml:space="preserve"> №7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676EBF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8F7029">
        <w:rPr>
          <w:bCs/>
          <w:sz w:val="28"/>
          <w:szCs w:val="28"/>
        </w:rPr>
        <w:t xml:space="preserve"> даного рішення.</w:t>
      </w:r>
    </w:p>
    <w:p w:rsidR="008F7029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Додат</w:t>
      </w:r>
      <w:r w:rsidR="008F7029">
        <w:rPr>
          <w:sz w:val="28"/>
          <w:szCs w:val="28"/>
        </w:rPr>
        <w:t>ки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1C0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1, </w:t>
      </w:r>
      <w:r w:rsidRPr="00B03F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B03F3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B03F3C">
        <w:rPr>
          <w:bCs/>
          <w:sz w:val="28"/>
          <w:szCs w:val="28"/>
        </w:rPr>
        <w:t>№</w:t>
      </w:r>
      <w:r w:rsidR="001C0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 № </w:t>
      </w:r>
      <w:r w:rsidR="00B103B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№</w:t>
      </w:r>
      <w:r w:rsidR="001C0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:rsidR="008F7029" w:rsidRPr="00A97406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086FF3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086FF3" w:rsidRDefault="00086FF3" w:rsidP="008F7029">
      <w:pPr>
        <w:rPr>
          <w:sz w:val="28"/>
          <w:szCs w:val="28"/>
          <w:lang w:val="ru-RU"/>
        </w:rPr>
      </w:pPr>
    </w:p>
    <w:p w:rsidR="0078455C" w:rsidRPr="00086FF3" w:rsidRDefault="008F7029" w:rsidP="008F7029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13" w:rsidRDefault="00DB7B13" w:rsidP="00406B31">
      <w:r>
        <w:separator/>
      </w:r>
    </w:p>
  </w:endnote>
  <w:endnote w:type="continuationSeparator" w:id="0">
    <w:p w:rsidR="00DB7B13" w:rsidRDefault="00DB7B13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13" w:rsidRDefault="00DB7B13" w:rsidP="00406B31">
      <w:r>
        <w:separator/>
      </w:r>
    </w:p>
  </w:footnote>
  <w:footnote w:type="continuationSeparator" w:id="0">
    <w:p w:rsidR="00DB7B13" w:rsidRDefault="00DB7B13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74FDA"/>
    <w:rsid w:val="00086FF3"/>
    <w:rsid w:val="000D5FFF"/>
    <w:rsid w:val="000E650C"/>
    <w:rsid w:val="000F6DA1"/>
    <w:rsid w:val="00100C51"/>
    <w:rsid w:val="00103A6B"/>
    <w:rsid w:val="00157914"/>
    <w:rsid w:val="0018680C"/>
    <w:rsid w:val="001968BE"/>
    <w:rsid w:val="001A49C0"/>
    <w:rsid w:val="001B672A"/>
    <w:rsid w:val="001C0D09"/>
    <w:rsid w:val="001C54DC"/>
    <w:rsid w:val="001D24BE"/>
    <w:rsid w:val="001E374B"/>
    <w:rsid w:val="001E4754"/>
    <w:rsid w:val="001E7184"/>
    <w:rsid w:val="00206AE1"/>
    <w:rsid w:val="00215CAD"/>
    <w:rsid w:val="00223E5D"/>
    <w:rsid w:val="0023721E"/>
    <w:rsid w:val="00255FB2"/>
    <w:rsid w:val="002A6E11"/>
    <w:rsid w:val="002B67E2"/>
    <w:rsid w:val="0030700C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9362E"/>
    <w:rsid w:val="003A4905"/>
    <w:rsid w:val="003C048F"/>
    <w:rsid w:val="003D0485"/>
    <w:rsid w:val="003E07CD"/>
    <w:rsid w:val="003E17E4"/>
    <w:rsid w:val="003E2C66"/>
    <w:rsid w:val="003F3F4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862D2"/>
    <w:rsid w:val="00586C13"/>
    <w:rsid w:val="00586C29"/>
    <w:rsid w:val="005A032C"/>
    <w:rsid w:val="005A2191"/>
    <w:rsid w:val="005B1532"/>
    <w:rsid w:val="005E716D"/>
    <w:rsid w:val="005F053C"/>
    <w:rsid w:val="005F5F8B"/>
    <w:rsid w:val="00643F5F"/>
    <w:rsid w:val="006447E3"/>
    <w:rsid w:val="00676EBF"/>
    <w:rsid w:val="00694FED"/>
    <w:rsid w:val="006A53BA"/>
    <w:rsid w:val="006C2C6F"/>
    <w:rsid w:val="006D4E1F"/>
    <w:rsid w:val="006F760A"/>
    <w:rsid w:val="0070577D"/>
    <w:rsid w:val="00713BA7"/>
    <w:rsid w:val="00724AB6"/>
    <w:rsid w:val="007417C4"/>
    <w:rsid w:val="00782CC8"/>
    <w:rsid w:val="0078455C"/>
    <w:rsid w:val="007A18FD"/>
    <w:rsid w:val="007B2484"/>
    <w:rsid w:val="007B2AEB"/>
    <w:rsid w:val="007B6FBA"/>
    <w:rsid w:val="007C6BCB"/>
    <w:rsid w:val="00814453"/>
    <w:rsid w:val="00817780"/>
    <w:rsid w:val="008263FC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04B18"/>
    <w:rsid w:val="00913AFF"/>
    <w:rsid w:val="00947434"/>
    <w:rsid w:val="009539B9"/>
    <w:rsid w:val="00956694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06E1"/>
    <w:rsid w:val="00A23416"/>
    <w:rsid w:val="00A3132A"/>
    <w:rsid w:val="00A6570F"/>
    <w:rsid w:val="00A76D9E"/>
    <w:rsid w:val="00A94DDC"/>
    <w:rsid w:val="00A97C6A"/>
    <w:rsid w:val="00AB3CAD"/>
    <w:rsid w:val="00AB45BD"/>
    <w:rsid w:val="00AC16E1"/>
    <w:rsid w:val="00AE0B09"/>
    <w:rsid w:val="00AF1C06"/>
    <w:rsid w:val="00B103B9"/>
    <w:rsid w:val="00B514BA"/>
    <w:rsid w:val="00B72DCF"/>
    <w:rsid w:val="00B947A5"/>
    <w:rsid w:val="00BA4385"/>
    <w:rsid w:val="00BA476F"/>
    <w:rsid w:val="00BC6D84"/>
    <w:rsid w:val="00BD03CB"/>
    <w:rsid w:val="00BE0924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559EE"/>
    <w:rsid w:val="00D70B88"/>
    <w:rsid w:val="00D92E90"/>
    <w:rsid w:val="00D94348"/>
    <w:rsid w:val="00D96A7D"/>
    <w:rsid w:val="00DA3877"/>
    <w:rsid w:val="00DB0820"/>
    <w:rsid w:val="00DB13A5"/>
    <w:rsid w:val="00DB7B13"/>
    <w:rsid w:val="00DC38A6"/>
    <w:rsid w:val="00DF6D8C"/>
    <w:rsid w:val="00E0622C"/>
    <w:rsid w:val="00E34864"/>
    <w:rsid w:val="00E47791"/>
    <w:rsid w:val="00E522D6"/>
    <w:rsid w:val="00E71993"/>
    <w:rsid w:val="00E760E5"/>
    <w:rsid w:val="00E83472"/>
    <w:rsid w:val="00EB2236"/>
    <w:rsid w:val="00EB2975"/>
    <w:rsid w:val="00EC1A9F"/>
    <w:rsid w:val="00ED325C"/>
    <w:rsid w:val="00ED5000"/>
    <w:rsid w:val="00ED6442"/>
    <w:rsid w:val="00F513C3"/>
    <w:rsid w:val="00F708CE"/>
    <w:rsid w:val="00FA245D"/>
    <w:rsid w:val="00FB74CA"/>
    <w:rsid w:val="00FB7E4F"/>
    <w:rsid w:val="00FC76E1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C6B4A"/>
  <w15:docId w15:val="{37690190-FC6C-45E4-AD6C-1ED515C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CE25-C693-4C3C-918A-A11C4BC7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76</cp:revision>
  <cp:lastPrinted>2022-04-26T11:37:00Z</cp:lastPrinted>
  <dcterms:created xsi:type="dcterms:W3CDTF">2018-08-22T08:47:00Z</dcterms:created>
  <dcterms:modified xsi:type="dcterms:W3CDTF">2022-04-26T11:37:00Z</dcterms:modified>
</cp:coreProperties>
</file>