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24" w:rsidRPr="00FF1424" w:rsidRDefault="00FF1424" w:rsidP="00FF1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1424">
        <w:rPr>
          <w:rFonts w:ascii="Times New Roman" w:hAnsi="Times New Roman" w:cs="Times New Roman"/>
          <w:b/>
          <w:sz w:val="24"/>
          <w:szCs w:val="24"/>
        </w:rPr>
        <w:t>Перелік бюджетних програм</w:t>
      </w:r>
    </w:p>
    <w:bookmarkEnd w:id="0"/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«Економічний і соціальний розвиток Брацлавської селищної територіальної громади»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«Безпека Брацлавської селищної територіальної громади – взаємна відповідальність влади та громад» 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«Забезпечення пожежної безпеки та запобігання і реагування на надзвичайні ситуації» на 2021 рік. </w:t>
      </w:r>
    </w:p>
    <w:p w:rsidR="00BD25E9" w:rsidRPr="0018714A" w:rsidRDefault="00BD25E9" w:rsidP="00BD25E9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«Підтримка охорони здоров'я на території Брацлавської селищної територіальної громади» на 2021 рік.</w:t>
      </w:r>
    </w:p>
    <w:p w:rsidR="00BD25E9" w:rsidRPr="0018714A" w:rsidRDefault="00BD25E9" w:rsidP="00BD25E9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«Розвиток освіти Брацлавської селищної територіальної громади» на 2021 рік.</w:t>
      </w:r>
    </w:p>
    <w:p w:rsidR="00BD25E9" w:rsidRPr="0018714A" w:rsidRDefault="00BD25E9" w:rsidP="00BD25E9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«Соціальний захист населення Брацлавської селищної територіальної громади»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«Оздоровлення та відпочинок дітей Брацлавської селищної територіальної громади»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«Благоустрій Брацлавської селищної територіальної громади»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«Фінансова підтримка комунального підприємства Брацлавської селищної ради та здійснення внесків до й</w:t>
      </w:r>
      <w:r>
        <w:rPr>
          <w:rFonts w:ascii="Times New Roman" w:hAnsi="Times New Roman" w:cs="Times New Roman"/>
          <w:sz w:val="24"/>
          <w:szCs w:val="24"/>
        </w:rPr>
        <w:t xml:space="preserve">ого статутного капіталу» на  </w:t>
      </w:r>
      <w:r w:rsidRPr="0018714A">
        <w:rPr>
          <w:rFonts w:ascii="Times New Roman" w:hAnsi="Times New Roman" w:cs="Times New Roman"/>
          <w:sz w:val="24"/>
          <w:szCs w:val="24"/>
        </w:rPr>
        <w:t>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«Розвиток культури, мистецтва та охорони культурної спадщини в Брацлавській селищній територіальній громаді» на 2021 рік.</w:t>
      </w:r>
    </w:p>
    <w:p w:rsidR="00BD25E9" w:rsidRPr="0018714A" w:rsidRDefault="00BD25E9" w:rsidP="00BD25E9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993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«Проведення культурно – освітніх,спортивних заходів Брацлавською селищною радою»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18714A">
        <w:rPr>
          <w:rFonts w:ascii="Times New Roman" w:hAnsi="Times New Roman" w:cs="Times New Roman"/>
          <w:sz w:val="24"/>
          <w:szCs w:val="24"/>
        </w:rPr>
        <w:t>ідтримки та розвитку дитячих спортивних громадських організацій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714A">
        <w:rPr>
          <w:rFonts w:ascii="Times New Roman" w:hAnsi="Times New Roman" w:cs="Times New Roman"/>
          <w:sz w:val="24"/>
          <w:szCs w:val="24"/>
        </w:rPr>
        <w:t xml:space="preserve"> на 2021 рік.</w:t>
      </w:r>
    </w:p>
    <w:p w:rsidR="00BD25E9" w:rsidRPr="0018714A" w:rsidRDefault="00BD25E9" w:rsidP="00BD25E9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«Фінансове забезпечення представницьких витрат та інших заходів, пов’язаних з діяльністю органів місцевого самоврядування 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«Програми зайнятості Брацлавської селищної територіальної громади»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18714A">
        <w:rPr>
          <w:rFonts w:ascii="Times New Roman" w:hAnsi="Times New Roman" w:cs="Times New Roman"/>
          <w:sz w:val="24"/>
          <w:szCs w:val="24"/>
        </w:rPr>
        <w:t>рганізації та проведення оплачуваних суспільно корисних робіт Брацлавської селищної ради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714A">
        <w:rPr>
          <w:rFonts w:ascii="Times New Roman" w:hAnsi="Times New Roman" w:cs="Times New Roman"/>
          <w:sz w:val="24"/>
          <w:szCs w:val="24"/>
        </w:rPr>
        <w:t xml:space="preserve"> на 2021 рік.</w:t>
      </w:r>
    </w:p>
    <w:p w:rsidR="00BD25E9" w:rsidRPr="0018714A" w:rsidRDefault="00BD25E9" w:rsidP="00BD25E9">
      <w:pPr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714A">
        <w:rPr>
          <w:rFonts w:ascii="Times New Roman" w:hAnsi="Times New Roman" w:cs="Times New Roman"/>
          <w:sz w:val="24"/>
          <w:szCs w:val="24"/>
        </w:rPr>
        <w:t xml:space="preserve"> «Молодь Брацлавщини» на 2021 рік.</w:t>
      </w:r>
    </w:p>
    <w:p w:rsidR="00DF75D4" w:rsidRDefault="00DF75D4" w:rsidP="00DF75D4">
      <w:pPr>
        <w:ind w:left="360"/>
      </w:pPr>
    </w:p>
    <w:sectPr w:rsidR="00DF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2AB"/>
    <w:multiLevelType w:val="hybridMultilevel"/>
    <w:tmpl w:val="7960FE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7580F"/>
    <w:multiLevelType w:val="hybridMultilevel"/>
    <w:tmpl w:val="14906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57"/>
    <w:rsid w:val="00486B9D"/>
    <w:rsid w:val="00BD25E9"/>
    <w:rsid w:val="00DA7257"/>
    <w:rsid w:val="00DF75D4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E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2021-03-10T14:32:00Z</dcterms:created>
  <dcterms:modified xsi:type="dcterms:W3CDTF">2021-03-11T13:25:00Z</dcterms:modified>
</cp:coreProperties>
</file>