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18" w:rsidRPr="00534418" w:rsidRDefault="00534418" w:rsidP="005344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44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Повідомлення </w:t>
      </w:r>
    </w:p>
    <w:p w:rsidR="00534418" w:rsidRPr="00534418" w:rsidRDefault="006C312F" w:rsidP="005344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 w:rsidR="00534418" w:rsidRPr="005344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="00534418" w:rsidRPr="005344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 </w:t>
      </w:r>
    </w:p>
    <w:p w:rsidR="00534418" w:rsidRPr="001D5D58" w:rsidRDefault="00534418" w:rsidP="005344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44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 «Про встановлення місцевих податків та зборів на території Брацлавської селищної територіальної громади»</w:t>
      </w:r>
      <w:r w:rsidR="00A6410B" w:rsidRPr="00A6410B">
        <w:rPr>
          <w:lang w:val="uk-UA"/>
        </w:rPr>
        <w:t xml:space="preserve"> </w:t>
      </w:r>
      <w:r w:rsidR="00A6410B" w:rsidRPr="00A641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аналізу регуляторного впливу</w:t>
      </w:r>
    </w:p>
    <w:p w:rsidR="00534418" w:rsidRPr="00534418" w:rsidRDefault="00534418" w:rsidP="005344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28B6" w:rsidRPr="00B34109" w:rsidRDefault="00BE28B6" w:rsidP="00B34109">
      <w:pPr>
        <w:pStyle w:val="a5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lang w:val="uk-UA"/>
        </w:rPr>
      </w:pPr>
      <w:r w:rsidRPr="00B34109">
        <w:rPr>
          <w:rFonts w:ascii="Times New Roman" w:eastAsia="Calibri" w:hAnsi="Times New Roman" w:cs="Times New Roman"/>
          <w:sz w:val="24"/>
          <w:lang w:val="uk-UA"/>
        </w:rPr>
        <w:t xml:space="preserve">Стислий </w:t>
      </w:r>
      <w:r w:rsidR="006C312F">
        <w:rPr>
          <w:rFonts w:ascii="Times New Roman" w:eastAsia="Calibri" w:hAnsi="Times New Roman" w:cs="Times New Roman"/>
          <w:sz w:val="24"/>
          <w:lang w:val="uk-UA"/>
        </w:rPr>
        <w:t xml:space="preserve">зміст </w:t>
      </w:r>
      <w:proofErr w:type="spellStart"/>
      <w:r w:rsidR="006C312F">
        <w:rPr>
          <w:rFonts w:ascii="Times New Roman" w:eastAsia="Calibri" w:hAnsi="Times New Roman" w:cs="Times New Roman"/>
          <w:sz w:val="24"/>
          <w:lang w:val="uk-UA"/>
        </w:rPr>
        <w:t>проє</w:t>
      </w:r>
      <w:r w:rsidR="00AD73FC">
        <w:rPr>
          <w:rFonts w:ascii="Times New Roman" w:eastAsia="Calibri" w:hAnsi="Times New Roman" w:cs="Times New Roman"/>
          <w:sz w:val="24"/>
          <w:lang w:val="uk-UA"/>
        </w:rPr>
        <w:t>кту</w:t>
      </w:r>
      <w:proofErr w:type="spellEnd"/>
      <w:r w:rsidR="00AD73FC">
        <w:rPr>
          <w:rFonts w:ascii="Times New Roman" w:eastAsia="Calibri" w:hAnsi="Times New Roman" w:cs="Times New Roman"/>
          <w:sz w:val="24"/>
          <w:lang w:val="uk-UA"/>
        </w:rPr>
        <w:t xml:space="preserve"> регуляторного </w:t>
      </w:r>
      <w:proofErr w:type="spellStart"/>
      <w:r w:rsidR="00AD73FC">
        <w:rPr>
          <w:rFonts w:ascii="Times New Roman" w:eastAsia="Calibri" w:hAnsi="Times New Roman" w:cs="Times New Roman"/>
          <w:sz w:val="24"/>
          <w:lang w:val="uk-UA"/>
        </w:rPr>
        <w:t>акта</w:t>
      </w:r>
      <w:proofErr w:type="spellEnd"/>
      <w:r w:rsidRPr="00B34109">
        <w:rPr>
          <w:rFonts w:ascii="Times New Roman" w:eastAsia="Calibri" w:hAnsi="Times New Roman" w:cs="Times New Roman"/>
          <w:sz w:val="24"/>
          <w:lang w:val="uk-UA"/>
        </w:rPr>
        <w:t>:</w:t>
      </w:r>
    </w:p>
    <w:p w:rsidR="00BE28B6" w:rsidRPr="00534418" w:rsidRDefault="006C312F" w:rsidP="006C312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   </w:t>
      </w:r>
      <w:proofErr w:type="spellStart"/>
      <w:r w:rsidR="00BE28B6" w:rsidRPr="00534418">
        <w:rPr>
          <w:rFonts w:ascii="Times New Roman" w:eastAsia="Calibri" w:hAnsi="Times New Roman" w:cs="Times New Roman"/>
          <w:sz w:val="24"/>
          <w:lang w:val="uk-UA"/>
        </w:rPr>
        <w:t>Про</w:t>
      </w:r>
      <w:r>
        <w:rPr>
          <w:rFonts w:ascii="Times New Roman" w:eastAsia="Calibri" w:hAnsi="Times New Roman" w:cs="Times New Roman"/>
          <w:sz w:val="24"/>
          <w:lang w:val="uk-UA"/>
        </w:rPr>
        <w:t>є</w:t>
      </w:r>
      <w:r w:rsidR="00BE28B6" w:rsidRPr="00534418">
        <w:rPr>
          <w:rFonts w:ascii="Times New Roman" w:eastAsia="Calibri" w:hAnsi="Times New Roman" w:cs="Times New Roman"/>
          <w:sz w:val="24"/>
          <w:lang w:val="uk-UA"/>
        </w:rPr>
        <w:t>кт</w:t>
      </w:r>
      <w:proofErr w:type="spellEnd"/>
      <w:r w:rsidR="00BE28B6" w:rsidRPr="00534418">
        <w:rPr>
          <w:rFonts w:ascii="Times New Roman" w:eastAsia="Calibri" w:hAnsi="Times New Roman" w:cs="Times New Roman"/>
          <w:sz w:val="24"/>
          <w:lang w:val="uk-UA"/>
        </w:rPr>
        <w:t xml:space="preserve"> рішення «Про встановлення місцевих податків і зборів на</w:t>
      </w:r>
      <w:r w:rsidR="00BE28B6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BE28B6" w:rsidRPr="00BE28B6">
        <w:rPr>
          <w:rFonts w:ascii="Times New Roman" w:eastAsia="Calibri" w:hAnsi="Times New Roman" w:cs="Times New Roman"/>
          <w:sz w:val="24"/>
          <w:lang w:val="uk-UA"/>
        </w:rPr>
        <w:t>території Брацлавської селищної територіальної громади</w:t>
      </w:r>
      <w:r w:rsidR="00BE28B6" w:rsidRPr="00534418">
        <w:rPr>
          <w:rFonts w:ascii="Times New Roman" w:eastAsia="Calibri" w:hAnsi="Times New Roman" w:cs="Times New Roman"/>
          <w:sz w:val="24"/>
          <w:lang w:val="uk-UA"/>
        </w:rPr>
        <w:t>»</w:t>
      </w:r>
      <w:r w:rsidR="0079415D"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BE28B6" w:rsidRPr="00B34109" w:rsidRDefault="006C312F" w:rsidP="00B3410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="00BE28B6" w:rsidRPr="00B34109">
        <w:rPr>
          <w:rFonts w:ascii="Times New Roman" w:eastAsia="Calibri" w:hAnsi="Times New Roman" w:cs="Times New Roman"/>
          <w:sz w:val="24"/>
          <w:szCs w:val="24"/>
          <w:lang w:val="uk-UA"/>
        </w:rPr>
        <w:t>Розроблено відповідно до Податкового кодексу України №2755- VI від 02.12.2010р</w:t>
      </w:r>
      <w:r w:rsidR="00B341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., </w:t>
      </w:r>
      <w:r w:rsidR="00BE28B6" w:rsidRPr="00B34109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B34109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BE28B6" w:rsidRPr="00B341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змінами)</w:t>
      </w:r>
      <w:r w:rsidR="00BE28B6" w:rsidRPr="00B3410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BE28B6" w:rsidRPr="00B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 України «Про засади державної регуляторної політики у сфері господарської діяльності»</w:t>
      </w:r>
      <w:r w:rsidR="00B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урахуванням вимог Постанови Кабінету Міністрів України від 11.03.2004 р. №308 «Про затвердження </w:t>
      </w:r>
      <w:proofErr w:type="spellStart"/>
      <w:r w:rsidR="00B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</w:t>
      </w:r>
      <w:proofErr w:type="spellEnd"/>
      <w:r w:rsidR="00B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проведення аналізу впливу та відстеження результат</w:t>
      </w:r>
      <w:r w:rsidR="00AD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ивності регуляторного </w:t>
      </w:r>
      <w:proofErr w:type="spellStart"/>
      <w:r w:rsidR="00AD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</w:t>
      </w:r>
      <w:proofErr w:type="spellEnd"/>
      <w:r w:rsidR="00B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зі змінами</w:t>
      </w:r>
      <w:r w:rsidR="00BE28B6" w:rsidRPr="00B34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E28B6" w:rsidRPr="00B34109">
        <w:rPr>
          <w:rFonts w:ascii="Times New Roman" w:eastAsia="Calibri" w:hAnsi="Times New Roman" w:cs="Times New Roman"/>
          <w:sz w:val="24"/>
          <w:szCs w:val="24"/>
          <w:lang w:val="uk-UA"/>
        </w:rPr>
        <w:t>ст.26 Закону України «Про місцеве самоврядування в Україні»</w:t>
      </w:r>
      <w:r w:rsidR="0079415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34109" w:rsidRPr="00B34109" w:rsidRDefault="00BE28B6" w:rsidP="00B34109">
      <w:pPr>
        <w:pStyle w:val="a5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lang w:val="uk-UA"/>
        </w:rPr>
      </w:pPr>
      <w:r w:rsidRPr="00B34109">
        <w:rPr>
          <w:rFonts w:ascii="Times New Roman" w:eastAsia="Calibri" w:hAnsi="Times New Roman" w:cs="Times New Roman"/>
          <w:sz w:val="24"/>
          <w:lang w:val="uk-UA"/>
        </w:rPr>
        <w:t xml:space="preserve">Поштова адреса </w:t>
      </w:r>
      <w:r w:rsidR="00B34109" w:rsidRPr="00B34109">
        <w:rPr>
          <w:rFonts w:ascii="Times New Roman" w:eastAsia="Calibri" w:hAnsi="Times New Roman" w:cs="Times New Roman"/>
          <w:sz w:val="24"/>
          <w:lang w:val="uk-UA"/>
        </w:rPr>
        <w:t xml:space="preserve">та електронна адреса розробника </w:t>
      </w:r>
      <w:proofErr w:type="spellStart"/>
      <w:r w:rsidR="00B34109" w:rsidRPr="00B34109">
        <w:rPr>
          <w:rFonts w:ascii="Times New Roman" w:eastAsia="Calibri" w:hAnsi="Times New Roman" w:cs="Times New Roman"/>
          <w:sz w:val="24"/>
          <w:lang w:val="uk-UA"/>
        </w:rPr>
        <w:t>проєкту</w:t>
      </w:r>
      <w:proofErr w:type="spellEnd"/>
      <w:r w:rsidRPr="00B34109">
        <w:rPr>
          <w:rFonts w:ascii="Times New Roman" w:eastAsia="Calibri" w:hAnsi="Times New Roman" w:cs="Times New Roman"/>
          <w:sz w:val="24"/>
          <w:lang w:val="uk-UA"/>
        </w:rPr>
        <w:t xml:space="preserve">: </w:t>
      </w:r>
    </w:p>
    <w:p w:rsidR="00BE28B6" w:rsidRDefault="006C312F" w:rsidP="006C312F">
      <w:pPr>
        <w:spacing w:after="0" w:line="276" w:lineRule="auto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   Поштова адреса: </w:t>
      </w:r>
      <w:r w:rsidR="00BE28B6" w:rsidRPr="00534418">
        <w:rPr>
          <w:rFonts w:ascii="Times New Roman" w:eastAsia="Calibri" w:hAnsi="Times New Roman" w:cs="Times New Roman"/>
          <w:sz w:val="24"/>
          <w:lang w:val="uk-UA"/>
        </w:rPr>
        <w:t>22870, см</w:t>
      </w:r>
      <w:r>
        <w:rPr>
          <w:rFonts w:ascii="Times New Roman" w:eastAsia="Calibri" w:hAnsi="Times New Roman" w:cs="Times New Roman"/>
          <w:sz w:val="24"/>
          <w:lang w:val="uk-UA"/>
        </w:rPr>
        <w:t>т Брацлав, вул. Незалежності, 30</w:t>
      </w:r>
    </w:p>
    <w:p w:rsidR="00B34109" w:rsidRPr="00534418" w:rsidRDefault="006C312F" w:rsidP="006C312F">
      <w:pPr>
        <w:spacing w:line="276" w:lineRule="auto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   Електронна адреса: </w:t>
      </w:r>
      <w:r w:rsidR="00B34109" w:rsidRPr="00B34109">
        <w:rPr>
          <w:rFonts w:ascii="Times New Roman" w:eastAsia="Calibri" w:hAnsi="Times New Roman" w:cs="Times New Roman"/>
          <w:sz w:val="24"/>
          <w:lang w:val="uk-UA"/>
        </w:rPr>
        <w:t>brarada@ukr.net</w:t>
      </w:r>
    </w:p>
    <w:p w:rsidR="006C312F" w:rsidRDefault="00B34109" w:rsidP="006C312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Спосіб</w:t>
      </w:r>
      <w:r w:rsidR="00AD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оприлюднення регуляторного </w:t>
      </w:r>
      <w:proofErr w:type="spellStart"/>
      <w:r w:rsidR="00AD7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</w:t>
      </w:r>
      <w:proofErr w:type="spellEnd"/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аналізу регуляторного впливу:</w:t>
      </w:r>
    </w:p>
    <w:p w:rsidR="006C312F" w:rsidRPr="006C312F" w:rsidRDefault="006C312F" w:rsidP="006C312F">
      <w:pPr>
        <w:pStyle w:val="a5"/>
        <w:spacing w:line="276" w:lineRule="auto"/>
        <w:ind w:left="915"/>
        <w:jc w:val="both"/>
        <w:rPr>
          <w:rFonts w:ascii="Times New Roman" w:eastAsia="Times New Roman" w:hAnsi="Times New Roman" w:cs="Times New Roman"/>
          <w:sz w:val="8"/>
          <w:szCs w:val="24"/>
          <w:lang w:val="uk-UA" w:eastAsia="ru-RU"/>
        </w:rPr>
      </w:pPr>
    </w:p>
    <w:p w:rsidR="00B34109" w:rsidRPr="006C312F" w:rsidRDefault="00B34109" w:rsidP="006C312F">
      <w:pPr>
        <w:pStyle w:val="a5"/>
        <w:spacing w:before="240"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рішення, додатки до нього та аналіз регуляторного впливу </w:t>
      </w:r>
      <w:r w:rsidR="006C312F"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буде </w:t>
      </w:r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оприлюднено </w:t>
      </w:r>
      <w:r w:rsid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офіційному сайті Брацлавської селищної ради: </w:t>
      </w:r>
      <w:hyperlink r:id="rId5" w:history="1">
        <w:r w:rsidRPr="006C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https://bratslav-rada.gov.ua</w:t>
        </w:r>
      </w:hyperlink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у розділі «Ві</w:t>
      </w:r>
      <w:r w:rsid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криті дані».</w:t>
      </w:r>
    </w:p>
    <w:p w:rsidR="00B34109" w:rsidRPr="006C312F" w:rsidRDefault="00AD73FC" w:rsidP="006C312F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Пропозиції та зауваження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</w:t>
      </w:r>
      <w:r w:rsidR="00B34109"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 w:rsidR="00B34109"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</w:t>
      </w:r>
      <w:proofErr w:type="spellStart"/>
      <w:r w:rsidR="00B34109"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прийматимуться</w:t>
      </w:r>
      <w:proofErr w:type="spellEnd"/>
      <w:r w:rsidR="00B34109"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протягом одного </w:t>
      </w:r>
      <w:r w:rsidR="006C312F"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місяця з дати його оприлюднення</w:t>
      </w:r>
      <w:bookmarkStart w:id="0" w:name="_GoBack"/>
      <w:bookmarkEnd w:id="0"/>
      <w:r w:rsidR="006C312F"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C312F" w:rsidRPr="006C312F" w:rsidRDefault="006C312F" w:rsidP="006C312F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Спосіб надання зауважень та пропозицій:</w:t>
      </w:r>
    </w:p>
    <w:p w:rsidR="00B34109" w:rsidRPr="006C312F" w:rsidRDefault="00B34109" w:rsidP="00B341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1) поштою на адресу: 22870, Україна, Вінницька область, </w:t>
      </w:r>
      <w:proofErr w:type="spellStart"/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Немирівський</w:t>
      </w:r>
      <w:proofErr w:type="spellEnd"/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район, см</w:t>
      </w:r>
      <w:r w:rsid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 Брацлав, вул. Незалежності, </w:t>
      </w:r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</w:p>
    <w:p w:rsidR="00B34109" w:rsidRPr="006C312F" w:rsidRDefault="00B34109" w:rsidP="00B341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31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на електронну адресу : </w:t>
      </w:r>
      <w:hyperlink r:id="rId6" w:history="1">
        <w:r w:rsidRPr="006C312F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brarada@ukr.net</w:t>
        </w:r>
      </w:hyperlink>
      <w:r w:rsidRPr="006C312F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</w:p>
    <w:p w:rsidR="006C312F" w:rsidRPr="00534418" w:rsidRDefault="006C312F" w:rsidP="006C312F">
      <w:pPr>
        <w:spacing w:after="200" w:line="276" w:lineRule="auto"/>
        <w:ind w:firstLine="567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5. </w:t>
      </w:r>
      <w:r w:rsidRPr="00534418">
        <w:rPr>
          <w:rFonts w:ascii="Times New Roman" w:eastAsia="Calibri" w:hAnsi="Times New Roman" w:cs="Times New Roman"/>
          <w:sz w:val="24"/>
          <w:lang w:val="uk-UA"/>
        </w:rPr>
        <w:t>Відстеження рез</w:t>
      </w:r>
      <w:r w:rsidR="00AD73FC">
        <w:rPr>
          <w:rFonts w:ascii="Times New Roman" w:eastAsia="Calibri" w:hAnsi="Times New Roman" w:cs="Times New Roman"/>
          <w:sz w:val="24"/>
          <w:lang w:val="uk-UA"/>
        </w:rPr>
        <w:t xml:space="preserve">ультативності регуляторного </w:t>
      </w:r>
      <w:proofErr w:type="spellStart"/>
      <w:r w:rsidR="00AD73FC">
        <w:rPr>
          <w:rFonts w:ascii="Times New Roman" w:eastAsia="Calibri" w:hAnsi="Times New Roman" w:cs="Times New Roman"/>
          <w:sz w:val="24"/>
          <w:lang w:val="uk-UA"/>
        </w:rPr>
        <w:t>акта</w:t>
      </w:r>
      <w:proofErr w:type="spellEnd"/>
      <w:r w:rsidRPr="00534418">
        <w:rPr>
          <w:rFonts w:ascii="Times New Roman" w:eastAsia="Calibri" w:hAnsi="Times New Roman" w:cs="Times New Roman"/>
          <w:sz w:val="24"/>
          <w:lang w:val="uk-UA"/>
        </w:rPr>
        <w:t xml:space="preserve"> буде проведено виконкомом Брацлавської селищної ради в терміни :</w:t>
      </w:r>
    </w:p>
    <w:p w:rsidR="006C312F" w:rsidRPr="00534418" w:rsidRDefault="006C312F" w:rsidP="006C312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lang w:val="uk-UA"/>
        </w:rPr>
      </w:pPr>
      <w:r w:rsidRPr="00534418">
        <w:rPr>
          <w:rFonts w:ascii="Times New Roman" w:eastAsia="Calibri" w:hAnsi="Times New Roman" w:cs="Times New Roman"/>
          <w:sz w:val="24"/>
          <w:lang w:val="uk-UA"/>
        </w:rPr>
        <w:t>Базове відстеження – до дати набрання чинності регуляторним актом ;</w:t>
      </w:r>
    </w:p>
    <w:p w:rsidR="006C312F" w:rsidRPr="00534418" w:rsidRDefault="006C312F" w:rsidP="006C312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lang w:val="uk-UA"/>
        </w:rPr>
      </w:pPr>
      <w:r w:rsidRPr="00534418">
        <w:rPr>
          <w:rFonts w:ascii="Times New Roman" w:eastAsia="Calibri" w:hAnsi="Times New Roman" w:cs="Times New Roman"/>
          <w:sz w:val="24"/>
          <w:lang w:val="uk-UA"/>
        </w:rPr>
        <w:t>Повторне відстеження – через рік з дня набрання чинності</w:t>
      </w:r>
    </w:p>
    <w:p w:rsidR="00B34109" w:rsidRPr="00534418" w:rsidRDefault="00B34109" w:rsidP="00B341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34109" w:rsidRPr="00534418" w:rsidRDefault="00B34109" w:rsidP="00B3410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4109" w:rsidRPr="006C312F" w:rsidRDefault="00B34109" w:rsidP="00B34109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C31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Селищний голова                      </w:t>
      </w:r>
      <w:r w:rsidR="006C31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                        М. М.</w:t>
      </w:r>
      <w:r w:rsidRPr="006C31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proofErr w:type="spellStart"/>
      <w:r w:rsidRPr="006C31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Кобринчук</w:t>
      </w:r>
      <w:proofErr w:type="spellEnd"/>
    </w:p>
    <w:sectPr w:rsidR="00B34109" w:rsidRPr="006C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F5BC5"/>
    <w:multiLevelType w:val="hybridMultilevel"/>
    <w:tmpl w:val="2DAEFAF4"/>
    <w:lvl w:ilvl="0" w:tplc="9566ED90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7DE1DBC"/>
    <w:multiLevelType w:val="hybridMultilevel"/>
    <w:tmpl w:val="126871E2"/>
    <w:lvl w:ilvl="0" w:tplc="81029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18"/>
    <w:rsid w:val="001D5D58"/>
    <w:rsid w:val="004D0D80"/>
    <w:rsid w:val="00534418"/>
    <w:rsid w:val="006C312F"/>
    <w:rsid w:val="0079415D"/>
    <w:rsid w:val="00A6410B"/>
    <w:rsid w:val="00AD5B21"/>
    <w:rsid w:val="00AD73FC"/>
    <w:rsid w:val="00B34109"/>
    <w:rsid w:val="00BE28B6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0FF52-AD16-4BBD-A2AE-FB8B7D39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rada@ukr.net" TargetMode="External"/><Relationship Id="rId5" Type="http://schemas.openxmlformats.org/officeDocument/2006/relationships/hyperlink" Target="https://bratslav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2021-05-05T07:24:00Z</cp:lastPrinted>
  <dcterms:created xsi:type="dcterms:W3CDTF">2021-04-29T11:12:00Z</dcterms:created>
  <dcterms:modified xsi:type="dcterms:W3CDTF">2021-05-05T07:35:00Z</dcterms:modified>
</cp:coreProperties>
</file>