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ACCA6" w14:textId="77777777" w:rsidR="00AB4793" w:rsidRPr="007B0419" w:rsidRDefault="00730EF0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1024134" r:id="rId9"/>
        </w:pi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3DA10C6F" w:rsidR="00AB4793" w:rsidRPr="00021BE2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4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1B40F6A4" w:rsidR="00AB4793" w:rsidRPr="00C122E5" w:rsidRDefault="004D1F57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  липня  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смт  Брацлав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91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59F696E2" w14:textId="50142DA9" w:rsidR="00AB4793" w:rsidRDefault="00AB4793" w:rsidP="00C138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</w:t>
      </w:r>
      <w:proofErr w:type="spellStart"/>
      <w:r w:rsidR="00C13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надання</w:t>
      </w:r>
      <w:proofErr w:type="spellEnd"/>
      <w:r w:rsidR="00C13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C13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дозволу</w:t>
      </w:r>
      <w:proofErr w:type="spellEnd"/>
      <w:r w:rsidR="00C13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 </w:t>
      </w:r>
      <w:proofErr w:type="spellStart"/>
      <w:r w:rsidR="00C13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вчинення</w:t>
      </w:r>
      <w:proofErr w:type="spellEnd"/>
    </w:p>
    <w:p w14:paraId="312882B7" w14:textId="4F572282" w:rsidR="00C1388E" w:rsidRDefault="00C1388E" w:rsidP="00C138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правочину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стосовно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нерухомого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53C38B3A" w14:textId="3FEFF0D9" w:rsidR="00C1388E" w:rsidRDefault="00C1388E" w:rsidP="00C138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майна, право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 яке</w:t>
      </w:r>
    </w:p>
    <w:p w14:paraId="53790B8A" w14:textId="1E17EEEF" w:rsidR="00C1388E" w:rsidRPr="00C1388E" w:rsidRDefault="00C1388E" w:rsidP="00C138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належить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малолітній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дитині</w:t>
      </w:r>
      <w:proofErr w:type="spellEnd"/>
    </w:p>
    <w:p w14:paraId="64074958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516B255" w14:textId="7C31530D" w:rsidR="004904EA" w:rsidRPr="00332EBA" w:rsidRDefault="00AB4793" w:rsidP="004904EA">
      <w:pPr>
        <w:ind w:firstLine="708"/>
        <w:jc w:val="both"/>
        <w:rPr>
          <w:rFonts w:ascii="Times New Roman" w:eastAsia="Batang" w:hAnsi="Times New Roman" w:cs="Times New Roman"/>
          <w:b/>
          <w:snapToGrid w:val="0"/>
          <w:sz w:val="24"/>
          <w:szCs w:val="24"/>
        </w:rPr>
      </w:pPr>
      <w:r w:rsidRPr="0049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1C9D" w:rsidRPr="00332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висновок опікунської ради від 20.06.2022 року</w:t>
      </w:r>
      <w:r w:rsidR="00332EBA" w:rsidRPr="00332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332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ідповідно до ст. 34 Закону України  «Про місцеве самоврядування  в Україні», </w:t>
      </w:r>
      <w:r w:rsidR="004904EA"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статті 19 Закону України «Про оренду землі», статті 177 Сімейного кодексу України, статей 31, 56 Цивільного кодексу України, пункту 67 Порядку провадження органами опіки та піклування діяльності, пов’язаної з  захистом прав дитини, затвердженого постановою Кабінету Міністрів України від 24.09.2008 року №866, </w:t>
      </w:r>
      <w:r w:rsidR="004904EA" w:rsidRPr="00332EBA">
        <w:rPr>
          <w:rFonts w:ascii="Times New Roman" w:eastAsia="Batang" w:hAnsi="Times New Roman" w:cs="Times New Roman"/>
          <w:bCs/>
          <w:snapToGrid w:val="0"/>
          <w:sz w:val="24"/>
          <w:szCs w:val="24"/>
        </w:rPr>
        <w:t>виконавчий комітет</w:t>
      </w:r>
      <w:r w:rsidR="004904EA" w:rsidRPr="00332EBA">
        <w:rPr>
          <w:rFonts w:ascii="Times New Roman" w:eastAsia="Batang" w:hAnsi="Times New Roman" w:cs="Times New Roman"/>
          <w:b/>
          <w:snapToGrid w:val="0"/>
          <w:sz w:val="24"/>
          <w:szCs w:val="24"/>
        </w:rPr>
        <w:t xml:space="preserve"> </w:t>
      </w:r>
      <w:r w:rsidR="002F1C9D" w:rsidRPr="00332EBA">
        <w:rPr>
          <w:rFonts w:ascii="Times New Roman" w:eastAsia="Batang" w:hAnsi="Times New Roman" w:cs="Times New Roman"/>
          <w:bCs/>
          <w:snapToGrid w:val="0"/>
          <w:sz w:val="24"/>
          <w:szCs w:val="24"/>
        </w:rPr>
        <w:t>селищної ради</w:t>
      </w:r>
    </w:p>
    <w:p w14:paraId="3370D748" w14:textId="48E8FE95" w:rsidR="004904EA" w:rsidRPr="00332EBA" w:rsidRDefault="004904EA" w:rsidP="004904EA">
      <w:pPr>
        <w:ind w:firstLine="708"/>
        <w:jc w:val="both"/>
        <w:rPr>
          <w:rFonts w:ascii="Times New Roman" w:eastAsia="Batang" w:hAnsi="Times New Roman" w:cs="Times New Roman"/>
          <w:snapToGrid w:val="0"/>
          <w:sz w:val="24"/>
          <w:szCs w:val="24"/>
        </w:rPr>
      </w:pPr>
      <w:r w:rsidRPr="00332EBA">
        <w:rPr>
          <w:rFonts w:ascii="Times New Roman" w:eastAsia="Batang" w:hAnsi="Times New Roman" w:cs="Times New Roman"/>
          <w:b/>
          <w:snapToGrid w:val="0"/>
          <w:sz w:val="24"/>
          <w:szCs w:val="24"/>
        </w:rPr>
        <w:t>ВИРІШИВ :</w:t>
      </w:r>
    </w:p>
    <w:p w14:paraId="2D7B7C70" w14:textId="43870DA9" w:rsidR="004904EA" w:rsidRPr="00332EBA" w:rsidRDefault="004904EA" w:rsidP="004904EA">
      <w:pPr>
        <w:pStyle w:val="a9"/>
        <w:numPr>
          <w:ilvl w:val="0"/>
          <w:numId w:val="2"/>
        </w:numPr>
        <w:jc w:val="both"/>
        <w:rPr>
          <w:rFonts w:ascii="Times New Roman" w:eastAsia="Batang" w:hAnsi="Times New Roman" w:cs="Times New Roman"/>
          <w:snapToGrid w:val="0"/>
          <w:sz w:val="24"/>
          <w:szCs w:val="24"/>
        </w:rPr>
      </w:pPr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Затвердити висновок опікунської ради </w:t>
      </w:r>
      <w:r w:rsidR="002F1C9D"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при виконкомі Брацлавської селищної ради від 20.06.2022 року про надання дозволу на вчинення правочину стосовно нерухомого майна, право власності на яке належить малолітньому </w:t>
      </w:r>
      <w:r w:rsidR="00107CEC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Особі 1 </w:t>
      </w:r>
      <w:r w:rsidR="002F1C9D"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, </w:t>
      </w:r>
      <w:r w:rsidR="00107CEC">
        <w:rPr>
          <w:rFonts w:ascii="Times New Roman" w:eastAsia="Batang" w:hAnsi="Times New Roman" w:cs="Times New Roman"/>
          <w:snapToGrid w:val="0"/>
          <w:sz w:val="24"/>
          <w:szCs w:val="24"/>
        </w:rPr>
        <w:t>00.00.0000</w:t>
      </w:r>
      <w:r w:rsidR="002F1C9D"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2F1C9D"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>р.н</w:t>
      </w:r>
      <w:proofErr w:type="spellEnd"/>
      <w:r w:rsidR="002F1C9D"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>.</w:t>
      </w:r>
    </w:p>
    <w:p w14:paraId="0AFFBBED" w14:textId="6F2FD6AA" w:rsidR="004904EA" w:rsidRPr="00332EBA" w:rsidRDefault="004904EA" w:rsidP="004904E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</w:pPr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Надати дозвіл гр. </w:t>
      </w:r>
      <w:proofErr w:type="spellStart"/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>Бєлогруді</w:t>
      </w:r>
      <w:proofErr w:type="spellEnd"/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Тетяні Олександрівні, 31.07.1986 року народження, місце проживання зареєстроване по вул. </w:t>
      </w:r>
      <w:r w:rsidR="00107CEC">
        <w:rPr>
          <w:rFonts w:ascii="Times New Roman" w:eastAsia="Batang" w:hAnsi="Times New Roman" w:cs="Times New Roman"/>
          <w:snapToGrid w:val="0"/>
          <w:sz w:val="24"/>
          <w:szCs w:val="24"/>
        </w:rPr>
        <w:t>_________</w:t>
      </w:r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, Тульчинського району Вінницької області, яка діє від імені малолітнього </w:t>
      </w:r>
      <w:r w:rsidR="00107CEC">
        <w:rPr>
          <w:rFonts w:ascii="Times New Roman" w:eastAsia="Batang" w:hAnsi="Times New Roman" w:cs="Times New Roman"/>
          <w:snapToGrid w:val="0"/>
          <w:sz w:val="24"/>
          <w:szCs w:val="24"/>
        </w:rPr>
        <w:t>Особи 1</w:t>
      </w:r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, </w:t>
      </w:r>
      <w:r w:rsidR="00107CEC">
        <w:rPr>
          <w:rFonts w:ascii="Times New Roman" w:eastAsia="Batang" w:hAnsi="Times New Roman" w:cs="Times New Roman"/>
          <w:snapToGrid w:val="0"/>
          <w:sz w:val="24"/>
          <w:szCs w:val="24"/>
        </w:rPr>
        <w:t>00.00.0000</w:t>
      </w:r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року народження (син), та в його інтересах, на вчинення правочину – укладення договору оренди земельної ділянки площею 3,8330 га (кадастровий номер 0523082000:01:001:0341) розташована на території </w:t>
      </w:r>
      <w:proofErr w:type="spellStart"/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>Вишковецької</w:t>
      </w:r>
      <w:proofErr w:type="spellEnd"/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сільської ради Тульчинського району Вінницької області, належної на праві приватної власності  </w:t>
      </w:r>
      <w:r w:rsidR="00107CEC">
        <w:rPr>
          <w:rFonts w:ascii="Times New Roman" w:eastAsia="Batang" w:hAnsi="Times New Roman" w:cs="Times New Roman"/>
          <w:snapToGrid w:val="0"/>
          <w:sz w:val="24"/>
          <w:szCs w:val="24"/>
        </w:rPr>
        <w:t>Особі 1</w:t>
      </w:r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, </w:t>
      </w:r>
      <w:r w:rsidR="00107CEC">
        <w:rPr>
          <w:rFonts w:ascii="Times New Roman" w:eastAsia="Batang" w:hAnsi="Times New Roman" w:cs="Times New Roman"/>
          <w:snapToGrid w:val="0"/>
          <w:sz w:val="24"/>
          <w:szCs w:val="24"/>
        </w:rPr>
        <w:t>00.00.0000</w:t>
      </w:r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року народження</w:t>
      </w:r>
      <w:r w:rsidR="002F1C9D"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>,</w:t>
      </w:r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із ТОВ «ПК» Зоря Поділля» за умови укладання договору оренди земельної ділянки на строк не триваліший як до 14.10.2030 року (до досягнення </w:t>
      </w:r>
      <w:r w:rsidR="00107CEC">
        <w:rPr>
          <w:rFonts w:ascii="Times New Roman" w:eastAsia="Batang" w:hAnsi="Times New Roman" w:cs="Times New Roman"/>
          <w:snapToGrid w:val="0"/>
          <w:sz w:val="24"/>
          <w:szCs w:val="24"/>
        </w:rPr>
        <w:t>Особи 1</w:t>
      </w:r>
      <w:bookmarkStart w:id="0" w:name="_GoBack"/>
      <w:bookmarkEnd w:id="0"/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повноліття).</w:t>
      </w:r>
    </w:p>
    <w:p w14:paraId="0FD9339D" w14:textId="77777777" w:rsidR="004904EA" w:rsidRPr="00332EBA" w:rsidRDefault="004904EA" w:rsidP="004904E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napToGrid w:val="0"/>
          <w:sz w:val="24"/>
          <w:szCs w:val="24"/>
        </w:rPr>
      </w:pPr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Громадянці </w:t>
      </w:r>
      <w:proofErr w:type="spellStart"/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>Бєлогруді</w:t>
      </w:r>
      <w:proofErr w:type="spellEnd"/>
      <w:r w:rsidRPr="00332EBA">
        <w:rPr>
          <w:rFonts w:ascii="Times New Roman" w:eastAsia="Batang" w:hAnsi="Times New Roman" w:cs="Times New Roman"/>
          <w:snapToGrid w:val="0"/>
          <w:sz w:val="24"/>
          <w:szCs w:val="24"/>
        </w:rPr>
        <w:t xml:space="preserve"> Тетяні Олександрівні надати Брацлавській селищній раді копію договору оренди земельної ділянки. </w:t>
      </w:r>
    </w:p>
    <w:p w14:paraId="1A9DD093" w14:textId="77777777" w:rsidR="004904EA" w:rsidRPr="00332EBA" w:rsidRDefault="004904EA" w:rsidP="004904EA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044DB5D4" w14:textId="77777777" w:rsidR="00AB4793" w:rsidRPr="00332EBA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73A47" w14:textId="77777777" w:rsidR="0079126F" w:rsidRPr="00332EBA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38E5A" w14:textId="77777777" w:rsidR="0079126F" w:rsidRPr="00332EBA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8D1C0" w14:textId="77777777" w:rsidR="00FC3BEF" w:rsidRPr="00332EBA" w:rsidRDefault="006F370D" w:rsidP="00791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126F" w:rsidRPr="00332E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селищного голови</w:t>
      </w:r>
    </w:p>
    <w:p w14:paraId="69F373AC" w14:textId="77777777" w:rsidR="0079126F" w:rsidRPr="00332EBA" w:rsidRDefault="0079126F" w:rsidP="0079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 питань діяльності виконавчих органів                            Андрій МАРЧУК</w:t>
      </w:r>
    </w:p>
    <w:p w14:paraId="3BA98987" w14:textId="77777777" w:rsidR="0081013E" w:rsidRPr="00332EBA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0DE1BF" w14:textId="77777777" w:rsidR="0081013E" w:rsidRPr="00332EBA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99A5732" w14:textId="77777777" w:rsidR="00047FED" w:rsidRPr="00332EBA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0FE7EA" w14:textId="77777777" w:rsidR="00047FED" w:rsidRPr="00332EBA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40D22C" w14:textId="77777777" w:rsidR="00047FED" w:rsidRPr="00332EBA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CBDDD7" w14:textId="77777777" w:rsidR="0024734F" w:rsidRPr="00332EBA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0A649C" w14:textId="77777777" w:rsidR="0024734F" w:rsidRPr="00332EBA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C296E7" w14:textId="77777777" w:rsidR="0024734F" w:rsidRPr="00332EBA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23FAC7" w14:textId="77777777" w:rsidR="0024734F" w:rsidRPr="00332EBA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F587C7B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AC72DF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2BF95F9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E95DCD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5C0745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33BF29E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DD75609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624FD93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sectPr w:rsidR="0081013E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31F1A" w14:textId="77777777" w:rsidR="00730EF0" w:rsidRDefault="00730EF0" w:rsidP="00FC3BEF">
      <w:pPr>
        <w:spacing w:after="0" w:line="240" w:lineRule="auto"/>
      </w:pPr>
      <w:r>
        <w:separator/>
      </w:r>
    </w:p>
  </w:endnote>
  <w:endnote w:type="continuationSeparator" w:id="0">
    <w:p w14:paraId="139CE4DC" w14:textId="77777777" w:rsidR="00730EF0" w:rsidRDefault="00730EF0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91D8B" w14:textId="77777777" w:rsidR="00730EF0" w:rsidRDefault="00730EF0" w:rsidP="00FC3BEF">
      <w:pPr>
        <w:spacing w:after="0" w:line="240" w:lineRule="auto"/>
      </w:pPr>
      <w:r>
        <w:separator/>
      </w:r>
    </w:p>
  </w:footnote>
  <w:footnote w:type="continuationSeparator" w:id="0">
    <w:p w14:paraId="7C43451F" w14:textId="77777777" w:rsidR="00730EF0" w:rsidRDefault="00730EF0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4869"/>
    <w:multiLevelType w:val="hybridMultilevel"/>
    <w:tmpl w:val="23DC2B5E"/>
    <w:lvl w:ilvl="0" w:tplc="30CED69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3"/>
    <w:rsid w:val="00001FD5"/>
    <w:rsid w:val="00005C83"/>
    <w:rsid w:val="000071CB"/>
    <w:rsid w:val="0001174B"/>
    <w:rsid w:val="00021BE2"/>
    <w:rsid w:val="00024BB2"/>
    <w:rsid w:val="00047FED"/>
    <w:rsid w:val="000F16D9"/>
    <w:rsid w:val="00104D80"/>
    <w:rsid w:val="00107623"/>
    <w:rsid w:val="00107CEC"/>
    <w:rsid w:val="00161A79"/>
    <w:rsid w:val="0018529A"/>
    <w:rsid w:val="0019413B"/>
    <w:rsid w:val="002444F2"/>
    <w:rsid w:val="0024734F"/>
    <w:rsid w:val="002A1B35"/>
    <w:rsid w:val="002A4E8E"/>
    <w:rsid w:val="002B38BB"/>
    <w:rsid w:val="002C7EFE"/>
    <w:rsid w:val="002D758D"/>
    <w:rsid w:val="002F1C9D"/>
    <w:rsid w:val="00311162"/>
    <w:rsid w:val="00332EBA"/>
    <w:rsid w:val="00356E61"/>
    <w:rsid w:val="00372E03"/>
    <w:rsid w:val="003B3978"/>
    <w:rsid w:val="003C3DFC"/>
    <w:rsid w:val="00482A1F"/>
    <w:rsid w:val="004904EA"/>
    <w:rsid w:val="004C555F"/>
    <w:rsid w:val="004D1F57"/>
    <w:rsid w:val="004D270D"/>
    <w:rsid w:val="004F5A0A"/>
    <w:rsid w:val="00501664"/>
    <w:rsid w:val="00503D11"/>
    <w:rsid w:val="00520D61"/>
    <w:rsid w:val="00522ACA"/>
    <w:rsid w:val="00593090"/>
    <w:rsid w:val="005A712D"/>
    <w:rsid w:val="005B2049"/>
    <w:rsid w:val="005F4F95"/>
    <w:rsid w:val="006722D2"/>
    <w:rsid w:val="0068257E"/>
    <w:rsid w:val="006905C3"/>
    <w:rsid w:val="006A6F2D"/>
    <w:rsid w:val="006F370D"/>
    <w:rsid w:val="00710FE3"/>
    <w:rsid w:val="00730EF0"/>
    <w:rsid w:val="0073775F"/>
    <w:rsid w:val="00745279"/>
    <w:rsid w:val="00746E31"/>
    <w:rsid w:val="00775DD9"/>
    <w:rsid w:val="0079126F"/>
    <w:rsid w:val="007A5679"/>
    <w:rsid w:val="007C147E"/>
    <w:rsid w:val="007D269A"/>
    <w:rsid w:val="007D338B"/>
    <w:rsid w:val="007E73B8"/>
    <w:rsid w:val="0081013E"/>
    <w:rsid w:val="008373C0"/>
    <w:rsid w:val="00844912"/>
    <w:rsid w:val="00851416"/>
    <w:rsid w:val="008C10DD"/>
    <w:rsid w:val="008C1C2F"/>
    <w:rsid w:val="009711C1"/>
    <w:rsid w:val="00973951"/>
    <w:rsid w:val="009C4FF9"/>
    <w:rsid w:val="009D00CA"/>
    <w:rsid w:val="00A17233"/>
    <w:rsid w:val="00A31B16"/>
    <w:rsid w:val="00A3503E"/>
    <w:rsid w:val="00A46FC3"/>
    <w:rsid w:val="00AB4793"/>
    <w:rsid w:val="00AD531A"/>
    <w:rsid w:val="00AD5B21"/>
    <w:rsid w:val="00AE019D"/>
    <w:rsid w:val="00AE58C6"/>
    <w:rsid w:val="00B5673A"/>
    <w:rsid w:val="00B81105"/>
    <w:rsid w:val="00BA0981"/>
    <w:rsid w:val="00BA1D99"/>
    <w:rsid w:val="00BE2776"/>
    <w:rsid w:val="00C122E5"/>
    <w:rsid w:val="00C1388E"/>
    <w:rsid w:val="00C4116B"/>
    <w:rsid w:val="00C706C2"/>
    <w:rsid w:val="00C931A9"/>
    <w:rsid w:val="00CD1A1B"/>
    <w:rsid w:val="00D37BFB"/>
    <w:rsid w:val="00D4145C"/>
    <w:rsid w:val="00D713BC"/>
    <w:rsid w:val="00D939DE"/>
    <w:rsid w:val="00E03352"/>
    <w:rsid w:val="00E24CD4"/>
    <w:rsid w:val="00E30BCB"/>
    <w:rsid w:val="00E55E4B"/>
    <w:rsid w:val="00E82EB1"/>
    <w:rsid w:val="00E94C42"/>
    <w:rsid w:val="00EA536A"/>
    <w:rsid w:val="00F1345C"/>
    <w:rsid w:val="00F144D2"/>
    <w:rsid w:val="00FB7FFE"/>
    <w:rsid w:val="00FC3BEF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2022-07-15T06:18:00Z</cp:lastPrinted>
  <dcterms:created xsi:type="dcterms:W3CDTF">2022-07-14T04:55:00Z</dcterms:created>
  <dcterms:modified xsi:type="dcterms:W3CDTF">2022-08-03T06:29:00Z</dcterms:modified>
</cp:coreProperties>
</file>