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D26" w:rsidRDefault="00615D26">
      <w:pPr>
        <w:jc w:val="right"/>
        <w:rPr>
          <w:sz w:val="28"/>
          <w:szCs w:val="28"/>
          <w:lang w:val="uk-UA" w:eastAsia="ru-RU"/>
        </w:rPr>
      </w:pPr>
      <w:bookmarkStart w:id="0" w:name="_GoBack"/>
      <w:bookmarkEnd w:id="0"/>
    </w:p>
    <w:p w:rsidR="00615D26" w:rsidRDefault="00A51723">
      <w:pPr>
        <w:jc w:val="center"/>
        <w:rPr>
          <w:color w:val="C9211E"/>
        </w:rPr>
      </w:pPr>
      <w:r>
        <w:rPr>
          <w:noProof/>
          <w:color w:val="C9211E"/>
          <w:lang w:eastAsia="ru-RU"/>
        </w:rPr>
        <w:drawing>
          <wp:inline distT="0" distB="0" distL="0" distR="0">
            <wp:extent cx="396875" cy="60388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pic:cNvPicPr>
                      <a:picLocks noChangeAspect="1" noChangeArrowheads="1"/>
                    </pic:cNvPicPr>
                  </pic:nvPicPr>
                  <pic:blipFill>
                    <a:blip r:embed="rId6"/>
                    <a:stretch>
                      <a:fillRect/>
                    </a:stretch>
                  </pic:blipFill>
                  <pic:spPr bwMode="auto">
                    <a:xfrm>
                      <a:off x="0" y="0"/>
                      <a:ext cx="396875" cy="603885"/>
                    </a:xfrm>
                    <a:prstGeom prst="rect">
                      <a:avLst/>
                    </a:prstGeom>
                  </pic:spPr>
                </pic:pic>
              </a:graphicData>
            </a:graphic>
          </wp:inline>
        </w:drawing>
      </w:r>
    </w:p>
    <w:p w:rsidR="00615D26" w:rsidRPr="007845A0" w:rsidRDefault="00DE57C6">
      <w:pPr>
        <w:jc w:val="center"/>
        <w:rPr>
          <w:color w:val="000000" w:themeColor="text1"/>
        </w:rPr>
      </w:pPr>
      <w:r w:rsidRPr="007845A0">
        <w:rPr>
          <w:b/>
          <w:bCs/>
          <w:color w:val="000000" w:themeColor="text1"/>
          <w:sz w:val="28"/>
          <w:szCs w:val="28"/>
          <w:lang w:val="uk-UA"/>
        </w:rPr>
        <w:t>БРАЦЛАВСЬКА СЕЛИЩНА РАДА</w:t>
      </w:r>
    </w:p>
    <w:p w:rsidR="00615D26" w:rsidRPr="007845A0" w:rsidRDefault="00A51723">
      <w:pPr>
        <w:jc w:val="center"/>
        <w:rPr>
          <w:color w:val="000000" w:themeColor="text1"/>
        </w:rPr>
      </w:pPr>
      <w:r w:rsidRPr="007845A0">
        <w:rPr>
          <w:b/>
          <w:bCs/>
          <w:color w:val="000000" w:themeColor="text1"/>
          <w:sz w:val="28"/>
          <w:szCs w:val="28"/>
          <w:lang w:val="uk-UA"/>
        </w:rPr>
        <w:t xml:space="preserve">ВИКОНАВЧИЙ КОМІТЕТ  </w:t>
      </w:r>
    </w:p>
    <w:p w:rsidR="00615D26" w:rsidRDefault="00615D26">
      <w:pPr>
        <w:jc w:val="center"/>
        <w:rPr>
          <w:b/>
          <w:bCs/>
          <w:sz w:val="28"/>
          <w:szCs w:val="28"/>
          <w:lang w:val="uk-UA"/>
        </w:rPr>
      </w:pPr>
    </w:p>
    <w:p w:rsidR="00615D26" w:rsidRDefault="00A51723">
      <w:pPr>
        <w:jc w:val="center"/>
        <w:rPr>
          <w:b/>
          <w:bCs/>
          <w:sz w:val="28"/>
          <w:szCs w:val="28"/>
          <w:lang w:val="uk-UA"/>
        </w:rPr>
      </w:pPr>
      <w:r>
        <w:rPr>
          <w:b/>
          <w:bCs/>
          <w:sz w:val="28"/>
          <w:szCs w:val="28"/>
          <w:lang w:val="uk-UA"/>
        </w:rPr>
        <w:t xml:space="preserve">Р І Ш Е Н </w:t>
      </w:r>
      <w:proofErr w:type="spellStart"/>
      <w:r>
        <w:rPr>
          <w:b/>
          <w:bCs/>
          <w:sz w:val="28"/>
          <w:szCs w:val="28"/>
          <w:lang w:val="uk-UA"/>
        </w:rPr>
        <w:t>Н</w:t>
      </w:r>
      <w:proofErr w:type="spellEnd"/>
      <w:r>
        <w:rPr>
          <w:b/>
          <w:bCs/>
          <w:sz w:val="28"/>
          <w:szCs w:val="28"/>
          <w:lang w:val="uk-UA"/>
        </w:rPr>
        <w:t xml:space="preserve"> Я</w:t>
      </w:r>
    </w:p>
    <w:p w:rsidR="00615D26" w:rsidRDefault="00615D26">
      <w:pPr>
        <w:rPr>
          <w:sz w:val="28"/>
          <w:szCs w:val="28"/>
          <w:lang w:val="uk-UA"/>
        </w:rPr>
      </w:pPr>
    </w:p>
    <w:p w:rsidR="00615D26" w:rsidRDefault="00D06BEA">
      <w:pPr>
        <w:tabs>
          <w:tab w:val="left" w:pos="5954"/>
          <w:tab w:val="left" w:pos="7655"/>
        </w:tabs>
        <w:rPr>
          <w:sz w:val="28"/>
          <w:szCs w:val="28"/>
          <w:lang w:val="uk-UA"/>
        </w:rPr>
      </w:pPr>
      <w:r>
        <w:rPr>
          <w:sz w:val="28"/>
          <w:szCs w:val="28"/>
          <w:lang w:val="uk-UA"/>
        </w:rPr>
        <w:t xml:space="preserve">22 січня </w:t>
      </w:r>
      <w:r w:rsidR="00A51723">
        <w:rPr>
          <w:sz w:val="28"/>
          <w:szCs w:val="28"/>
          <w:lang w:val="uk-UA"/>
        </w:rPr>
        <w:t xml:space="preserve"> 2026 року                  </w:t>
      </w:r>
      <w:r w:rsidR="00DE57C6">
        <w:rPr>
          <w:sz w:val="28"/>
          <w:szCs w:val="28"/>
          <w:lang w:val="uk-UA"/>
        </w:rPr>
        <w:t>селище</w:t>
      </w:r>
      <w:r w:rsidR="00A51723">
        <w:rPr>
          <w:sz w:val="28"/>
          <w:szCs w:val="28"/>
          <w:lang w:val="uk-UA"/>
        </w:rPr>
        <w:t xml:space="preserve"> Брацлав                             №</w:t>
      </w:r>
      <w:r>
        <w:rPr>
          <w:sz w:val="28"/>
          <w:szCs w:val="28"/>
          <w:lang w:val="uk-UA"/>
        </w:rPr>
        <w:t xml:space="preserve"> 6</w:t>
      </w:r>
    </w:p>
    <w:p w:rsidR="00615D26" w:rsidRDefault="00A51723">
      <w:pPr>
        <w:rPr>
          <w:b/>
          <w:sz w:val="28"/>
          <w:szCs w:val="28"/>
          <w:lang w:val="uk-UA"/>
        </w:rPr>
      </w:pPr>
      <w:r>
        <w:rPr>
          <w:szCs w:val="36"/>
          <w:lang w:val="uk-UA"/>
        </w:rPr>
        <w:t xml:space="preserve">       </w:t>
      </w:r>
    </w:p>
    <w:p w:rsidR="00615D26" w:rsidRDefault="00615D26">
      <w:pPr>
        <w:rPr>
          <w:sz w:val="28"/>
          <w:szCs w:val="28"/>
          <w:lang w:val="uk-UA"/>
        </w:rPr>
      </w:pPr>
    </w:p>
    <w:p w:rsidR="00615D26" w:rsidRDefault="00A51723">
      <w:pPr>
        <w:rPr>
          <w:b/>
          <w:bCs/>
          <w:sz w:val="28"/>
          <w:szCs w:val="28"/>
          <w:lang w:val="uk-UA"/>
        </w:rPr>
      </w:pPr>
      <w:r>
        <w:rPr>
          <w:b/>
          <w:bCs/>
          <w:sz w:val="28"/>
          <w:szCs w:val="28"/>
          <w:lang w:val="uk-UA"/>
        </w:rPr>
        <w:t xml:space="preserve">Щодо стану протипожежного захисту </w:t>
      </w:r>
    </w:p>
    <w:p w:rsidR="00615D26" w:rsidRDefault="00A51723">
      <w:pPr>
        <w:rPr>
          <w:b/>
          <w:bCs/>
          <w:sz w:val="28"/>
          <w:szCs w:val="28"/>
          <w:lang w:val="uk-UA"/>
        </w:rPr>
      </w:pPr>
      <w:r>
        <w:rPr>
          <w:b/>
          <w:bCs/>
          <w:sz w:val="28"/>
          <w:szCs w:val="28"/>
          <w:lang w:val="uk-UA"/>
        </w:rPr>
        <w:t xml:space="preserve">житлового сектору громадян та попередження </w:t>
      </w:r>
    </w:p>
    <w:p w:rsidR="00615D26" w:rsidRDefault="00A51723">
      <w:pPr>
        <w:rPr>
          <w:b/>
          <w:bCs/>
          <w:sz w:val="28"/>
          <w:szCs w:val="28"/>
          <w:lang w:val="uk-UA"/>
        </w:rPr>
      </w:pPr>
      <w:r>
        <w:rPr>
          <w:b/>
          <w:bCs/>
          <w:sz w:val="28"/>
          <w:szCs w:val="28"/>
          <w:lang w:val="uk-UA"/>
        </w:rPr>
        <w:t xml:space="preserve">загибелі людей на водних об’єктах на території       </w:t>
      </w:r>
    </w:p>
    <w:p w:rsidR="00615D26" w:rsidRDefault="00A51723">
      <w:pPr>
        <w:rPr>
          <w:b/>
          <w:bCs/>
          <w:sz w:val="28"/>
          <w:szCs w:val="28"/>
          <w:lang w:val="uk-UA"/>
        </w:rPr>
      </w:pPr>
      <w:r>
        <w:rPr>
          <w:b/>
          <w:bCs/>
          <w:sz w:val="28"/>
          <w:szCs w:val="28"/>
          <w:lang w:val="uk-UA"/>
        </w:rPr>
        <w:t>Брацлавської територіальної громади</w:t>
      </w:r>
    </w:p>
    <w:p w:rsidR="00615D26" w:rsidRDefault="00615D26">
      <w:pPr>
        <w:rPr>
          <w:b/>
          <w:bCs/>
          <w:sz w:val="28"/>
          <w:szCs w:val="28"/>
          <w:lang w:val="uk-UA"/>
        </w:rPr>
      </w:pPr>
    </w:p>
    <w:p w:rsidR="00615D26" w:rsidRDefault="00A51723">
      <w:pPr>
        <w:ind w:firstLine="708"/>
        <w:jc w:val="both"/>
        <w:rPr>
          <w:sz w:val="28"/>
          <w:szCs w:val="28"/>
          <w:lang w:val="uk-UA"/>
        </w:rPr>
      </w:pPr>
      <w:r>
        <w:rPr>
          <w:sz w:val="28"/>
          <w:szCs w:val="28"/>
          <w:lang w:val="uk-UA"/>
        </w:rPr>
        <w:t>Заслухавши та обговоривши інформацію начальника Тульчинського районного управління ЦЗ та ПД ГУ ДСНС України у Вінницькій області Михайла СЛИВК</w:t>
      </w:r>
      <w:r w:rsidR="00D06BEA">
        <w:rPr>
          <w:sz w:val="28"/>
          <w:szCs w:val="28"/>
          <w:lang w:val="uk-UA"/>
        </w:rPr>
        <w:t>И</w:t>
      </w:r>
      <w:r>
        <w:rPr>
          <w:sz w:val="28"/>
          <w:szCs w:val="28"/>
          <w:lang w:val="uk-UA"/>
        </w:rPr>
        <w:t xml:space="preserve"> «Про необхідність проведення комплексу пожежно-профілактичної роботи на території Брацлавської територіальної громади» по питаннях дотримання вимог пожежної та техногенної безпеки в побуті, перевірки стану пожежної та техногенної безпеки будівель, де мешкають одинокі громадяни похилого віку, багатодітні сім’ї, особи, що зловживають спиртними напоями, попередження травмування та загибелі людей на пожежах та водних об’єктах, з метою недопущення виникнення пожеж, загибелі людей в житловому секторі та забезпечення надійного протипожежного стану помешкань громадян та населених пунктів Брацлавської селищної ради, попередження загибелі людей на водних об’єктах громади, керуючись Кодексом цивільного захисту України, ст. 40 Закону України «Про місцеве самоврядування в Україні», виконавчий комітет Брацлавської селищної ради</w:t>
      </w:r>
    </w:p>
    <w:p w:rsidR="00615D26" w:rsidRDefault="00A51723">
      <w:pPr>
        <w:jc w:val="both"/>
        <w:rPr>
          <w:b/>
          <w:bCs/>
          <w:sz w:val="28"/>
          <w:szCs w:val="28"/>
          <w:lang w:val="uk-UA"/>
        </w:rPr>
      </w:pPr>
      <w:r>
        <w:rPr>
          <w:b/>
          <w:bCs/>
          <w:sz w:val="28"/>
          <w:szCs w:val="28"/>
          <w:lang w:val="uk-UA"/>
        </w:rPr>
        <w:t>ВИРІШИВ:</w:t>
      </w:r>
    </w:p>
    <w:p w:rsidR="00615D26" w:rsidRDefault="00615D26">
      <w:pPr>
        <w:jc w:val="both"/>
        <w:rPr>
          <w:b/>
          <w:bCs/>
          <w:sz w:val="28"/>
          <w:szCs w:val="28"/>
          <w:lang w:val="uk-UA"/>
        </w:rPr>
      </w:pPr>
    </w:p>
    <w:p w:rsidR="00615D26" w:rsidRPr="00D06BEA" w:rsidRDefault="00A51723" w:rsidP="00D06BEA">
      <w:pPr>
        <w:pStyle w:val="ae"/>
        <w:ind w:left="0" w:firstLine="567"/>
        <w:jc w:val="both"/>
        <w:rPr>
          <w:sz w:val="28"/>
          <w:szCs w:val="28"/>
          <w:lang w:val="uk-UA"/>
        </w:rPr>
      </w:pPr>
      <w:r>
        <w:rPr>
          <w:sz w:val="28"/>
          <w:szCs w:val="28"/>
          <w:lang w:val="uk-UA"/>
        </w:rPr>
        <w:t>1. Інформацію начальника Тульчинського районного управління ЦЗ та ПД ГУ ДСНС України у Вінницькій області, підполковника служби цивільного захисту Михайла СЛИВК</w:t>
      </w:r>
      <w:r w:rsidR="00D06BEA">
        <w:rPr>
          <w:sz w:val="28"/>
          <w:szCs w:val="28"/>
          <w:lang w:val="uk-UA"/>
        </w:rPr>
        <w:t>И</w:t>
      </w:r>
      <w:r>
        <w:rPr>
          <w:sz w:val="28"/>
          <w:szCs w:val="28"/>
          <w:lang w:val="uk-UA"/>
        </w:rPr>
        <w:t xml:space="preserve"> про стан протипожежного захисту житлового сектору громадян та щодо попередження загибелі людей на водних об’єктах на території Брацлавської територіальної громади взяти до відома (додається).</w:t>
      </w:r>
    </w:p>
    <w:p w:rsidR="00615D26" w:rsidRDefault="00A51723">
      <w:pPr>
        <w:jc w:val="both"/>
        <w:rPr>
          <w:sz w:val="28"/>
          <w:szCs w:val="28"/>
          <w:lang w:val="uk-UA"/>
        </w:rPr>
      </w:pPr>
      <w:r>
        <w:rPr>
          <w:sz w:val="28"/>
          <w:szCs w:val="28"/>
          <w:lang w:val="uk-UA"/>
        </w:rPr>
        <w:t xml:space="preserve">        2. Затвердити:</w:t>
      </w:r>
    </w:p>
    <w:p w:rsidR="00615D26" w:rsidRDefault="00A51723">
      <w:pPr>
        <w:ind w:firstLine="708"/>
        <w:jc w:val="both"/>
        <w:rPr>
          <w:sz w:val="28"/>
          <w:szCs w:val="28"/>
          <w:lang w:val="uk-UA"/>
        </w:rPr>
      </w:pPr>
      <w:r>
        <w:rPr>
          <w:sz w:val="28"/>
          <w:szCs w:val="28"/>
          <w:lang w:val="uk-UA"/>
        </w:rPr>
        <w:t>2.1. Заходи з проведення комплексу пожежно-профілактичної роботи на території Брацлавської територіальної громади у 2026 році (додається).</w:t>
      </w:r>
    </w:p>
    <w:p w:rsidR="00615D26" w:rsidRDefault="00A51723">
      <w:pPr>
        <w:ind w:firstLine="567"/>
        <w:jc w:val="both"/>
        <w:rPr>
          <w:sz w:val="28"/>
          <w:szCs w:val="28"/>
          <w:lang w:val="uk-UA"/>
        </w:rPr>
      </w:pPr>
      <w:r>
        <w:rPr>
          <w:sz w:val="28"/>
          <w:szCs w:val="28"/>
          <w:lang w:val="uk-UA"/>
        </w:rPr>
        <w:t xml:space="preserve">2.2. Заходи з поліпшення протипожежного захисту домоволодінь, де мешкають одинокі громадяни похилого віку, багатодітні сім’ї та особи, що зловживають спиртними напоями та щодо попередження загибелі людей на </w:t>
      </w:r>
      <w:r>
        <w:rPr>
          <w:sz w:val="28"/>
          <w:szCs w:val="28"/>
          <w:lang w:val="uk-UA"/>
        </w:rPr>
        <w:lastRenderedPageBreak/>
        <w:t>пожежах та водних об’єктах, що розташовані на території Брацлавської територіальної громади (додається)</w:t>
      </w:r>
      <w:r w:rsidR="007845A0">
        <w:rPr>
          <w:sz w:val="28"/>
          <w:szCs w:val="28"/>
          <w:lang w:val="uk-UA"/>
        </w:rPr>
        <w:t>.</w:t>
      </w:r>
    </w:p>
    <w:p w:rsidR="00615D26" w:rsidRDefault="00615D26">
      <w:pPr>
        <w:jc w:val="both"/>
        <w:rPr>
          <w:sz w:val="28"/>
          <w:szCs w:val="28"/>
          <w:lang w:val="uk-UA"/>
        </w:rPr>
      </w:pPr>
    </w:p>
    <w:p w:rsidR="00615D26" w:rsidRPr="007845A0" w:rsidRDefault="00A51723" w:rsidP="00DE57C6">
      <w:pPr>
        <w:ind w:firstLine="709"/>
        <w:jc w:val="both"/>
        <w:rPr>
          <w:color w:val="000000" w:themeColor="text1"/>
          <w:sz w:val="28"/>
          <w:szCs w:val="28"/>
          <w:lang w:val="uk-UA"/>
        </w:rPr>
      </w:pPr>
      <w:r w:rsidRPr="007845A0">
        <w:rPr>
          <w:color w:val="000000" w:themeColor="text1"/>
          <w:sz w:val="28"/>
          <w:szCs w:val="28"/>
          <w:lang w:val="uk-UA"/>
        </w:rPr>
        <w:t xml:space="preserve">3. </w:t>
      </w:r>
      <w:r w:rsidRPr="007845A0">
        <w:rPr>
          <w:color w:val="000000" w:themeColor="text1"/>
          <w:sz w:val="28"/>
          <w:szCs w:val="28"/>
          <w:lang w:val="uk-UA" w:eastAsia="ar-SA"/>
        </w:rPr>
        <w:t xml:space="preserve">Контроль за виконанням цього рішення покласти на заступника </w:t>
      </w:r>
      <w:r w:rsidR="00DE57C6" w:rsidRPr="007845A0">
        <w:rPr>
          <w:color w:val="000000" w:themeColor="text1"/>
          <w:sz w:val="28"/>
          <w:szCs w:val="28"/>
          <w:lang w:val="uk-UA" w:eastAsia="ar-SA"/>
        </w:rPr>
        <w:t>селищного</w:t>
      </w:r>
      <w:r w:rsidRPr="007845A0">
        <w:rPr>
          <w:color w:val="000000" w:themeColor="text1"/>
          <w:sz w:val="28"/>
          <w:szCs w:val="28"/>
          <w:lang w:val="uk-UA" w:eastAsia="ar-SA"/>
        </w:rPr>
        <w:t xml:space="preserve"> голови з питань діяльності виконавчих органів ради </w:t>
      </w:r>
      <w:r w:rsidR="00DE57C6" w:rsidRPr="007845A0">
        <w:rPr>
          <w:color w:val="000000" w:themeColor="text1"/>
          <w:sz w:val="28"/>
          <w:szCs w:val="28"/>
          <w:lang w:val="uk-UA" w:eastAsia="ar-SA"/>
        </w:rPr>
        <w:t>Андрія МАРЧУКА</w:t>
      </w:r>
      <w:r w:rsidR="0082015C">
        <w:rPr>
          <w:color w:val="000000" w:themeColor="text1"/>
          <w:sz w:val="28"/>
          <w:szCs w:val="28"/>
          <w:lang w:val="uk-UA" w:eastAsia="ar-SA"/>
        </w:rPr>
        <w:t>.</w:t>
      </w:r>
    </w:p>
    <w:p w:rsidR="00615D26" w:rsidRDefault="0082015C">
      <w:pPr>
        <w:jc w:val="both"/>
        <w:rPr>
          <w:color w:val="000000" w:themeColor="text1"/>
          <w:sz w:val="28"/>
          <w:szCs w:val="28"/>
          <w:lang w:val="uk-UA"/>
        </w:rPr>
      </w:pPr>
      <w:r>
        <w:rPr>
          <w:color w:val="000000" w:themeColor="text1"/>
          <w:sz w:val="28"/>
          <w:szCs w:val="28"/>
          <w:lang w:val="uk-UA"/>
        </w:rPr>
        <w:t xml:space="preserve">    </w:t>
      </w:r>
    </w:p>
    <w:p w:rsidR="0082015C" w:rsidRDefault="0082015C">
      <w:pPr>
        <w:jc w:val="both"/>
        <w:rPr>
          <w:color w:val="000000" w:themeColor="text1"/>
          <w:sz w:val="28"/>
          <w:szCs w:val="28"/>
          <w:lang w:val="uk-UA"/>
        </w:rPr>
      </w:pPr>
    </w:p>
    <w:p w:rsidR="0082015C" w:rsidRPr="007845A0" w:rsidRDefault="0082015C">
      <w:pPr>
        <w:jc w:val="both"/>
        <w:rPr>
          <w:color w:val="000000" w:themeColor="text1"/>
          <w:sz w:val="28"/>
          <w:szCs w:val="28"/>
          <w:lang w:val="uk-UA"/>
        </w:rPr>
      </w:pPr>
    </w:p>
    <w:p w:rsidR="00615D26" w:rsidRPr="007845A0" w:rsidRDefault="00615D26">
      <w:pPr>
        <w:jc w:val="both"/>
        <w:rPr>
          <w:color w:val="000000" w:themeColor="text1"/>
          <w:sz w:val="28"/>
          <w:szCs w:val="28"/>
          <w:lang w:val="uk-UA"/>
        </w:rPr>
      </w:pPr>
    </w:p>
    <w:p w:rsidR="00615D26" w:rsidRDefault="00615D26">
      <w:pPr>
        <w:jc w:val="both"/>
        <w:rPr>
          <w:sz w:val="28"/>
          <w:szCs w:val="28"/>
          <w:lang w:val="uk-UA"/>
        </w:rPr>
      </w:pPr>
    </w:p>
    <w:p w:rsidR="00615D26" w:rsidRPr="0082015C" w:rsidRDefault="00DE57C6" w:rsidP="00DE57C6">
      <w:pPr>
        <w:ind w:left="708" w:hanging="708"/>
        <w:jc w:val="center"/>
        <w:rPr>
          <w:sz w:val="28"/>
          <w:szCs w:val="28"/>
          <w:lang w:val="uk-UA"/>
        </w:rPr>
      </w:pPr>
      <w:r w:rsidRPr="0082015C">
        <w:rPr>
          <w:sz w:val="28"/>
          <w:szCs w:val="28"/>
          <w:lang w:val="uk-UA"/>
        </w:rPr>
        <w:t>Селищний голова</w:t>
      </w:r>
      <w:r w:rsidR="00A51723" w:rsidRPr="0082015C">
        <w:rPr>
          <w:sz w:val="28"/>
          <w:szCs w:val="28"/>
          <w:lang w:val="uk-UA"/>
        </w:rPr>
        <w:t xml:space="preserve">                                                     Микола КОБРИНЧУК</w:t>
      </w:r>
    </w:p>
    <w:p w:rsidR="00615D26" w:rsidRDefault="00615D26" w:rsidP="00DE57C6">
      <w:pPr>
        <w:ind w:left="708"/>
        <w:jc w:val="center"/>
        <w:rPr>
          <w:b/>
          <w:bCs/>
          <w:sz w:val="28"/>
          <w:szCs w:val="28"/>
          <w:lang w:val="uk-UA"/>
        </w:rPr>
      </w:pPr>
    </w:p>
    <w:p w:rsidR="00615D26" w:rsidRDefault="00615D26">
      <w:pPr>
        <w:spacing w:line="360" w:lineRule="auto"/>
        <w:ind w:left="360" w:firstLine="348"/>
        <w:jc w:val="both"/>
        <w:rPr>
          <w:b/>
          <w:bCs/>
          <w:sz w:val="28"/>
          <w:szCs w:val="28"/>
          <w:lang w:val="uk-UA"/>
        </w:rPr>
      </w:pPr>
    </w:p>
    <w:p w:rsidR="00615D26" w:rsidRDefault="00615D26">
      <w:pPr>
        <w:spacing w:line="360" w:lineRule="auto"/>
        <w:ind w:left="360" w:firstLine="348"/>
        <w:rPr>
          <w:sz w:val="28"/>
          <w:szCs w:val="28"/>
          <w:lang w:val="uk-UA"/>
        </w:rPr>
      </w:pPr>
    </w:p>
    <w:p w:rsidR="00615D26" w:rsidRDefault="00615D26">
      <w:pPr>
        <w:spacing w:line="360" w:lineRule="auto"/>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615D26" w:rsidRDefault="00615D26">
      <w:pPr>
        <w:rPr>
          <w:sz w:val="28"/>
          <w:szCs w:val="28"/>
          <w:lang w:val="uk-UA"/>
        </w:rPr>
      </w:pPr>
    </w:p>
    <w:p w:rsidR="00DE57C6" w:rsidRDefault="00DE57C6" w:rsidP="00E6244F">
      <w:pPr>
        <w:rPr>
          <w:b/>
          <w:bCs/>
          <w:sz w:val="28"/>
          <w:szCs w:val="28"/>
          <w:lang w:val="uk-UA"/>
        </w:rPr>
      </w:pPr>
    </w:p>
    <w:p w:rsidR="00DE57C6" w:rsidRDefault="00DE57C6">
      <w:pPr>
        <w:jc w:val="center"/>
        <w:rPr>
          <w:b/>
          <w:bCs/>
          <w:sz w:val="28"/>
          <w:szCs w:val="28"/>
          <w:lang w:val="uk-UA"/>
        </w:rPr>
      </w:pPr>
    </w:p>
    <w:p w:rsidR="007845A0" w:rsidRPr="007845A0" w:rsidRDefault="00E6244F" w:rsidP="00E6244F">
      <w:pPr>
        <w:jc w:val="center"/>
        <w:rPr>
          <w:sz w:val="28"/>
          <w:szCs w:val="28"/>
          <w:lang w:val="uk-UA"/>
        </w:rPr>
      </w:pPr>
      <w:r>
        <w:rPr>
          <w:sz w:val="28"/>
          <w:szCs w:val="28"/>
          <w:lang w:val="uk-UA"/>
        </w:rPr>
        <w:lastRenderedPageBreak/>
        <w:t xml:space="preserve">                                                                                             </w:t>
      </w:r>
      <w:r w:rsidR="007845A0" w:rsidRPr="007845A0">
        <w:rPr>
          <w:sz w:val="28"/>
          <w:szCs w:val="28"/>
          <w:lang w:val="uk-UA"/>
        </w:rPr>
        <w:t>ЗАТВЕРДЖЕНО</w:t>
      </w:r>
    </w:p>
    <w:p w:rsidR="007845A0" w:rsidRPr="007845A0" w:rsidRDefault="007845A0" w:rsidP="007845A0">
      <w:pPr>
        <w:jc w:val="right"/>
        <w:rPr>
          <w:sz w:val="28"/>
          <w:szCs w:val="28"/>
          <w:lang w:val="uk-UA"/>
        </w:rPr>
      </w:pPr>
      <w:r w:rsidRPr="007845A0">
        <w:rPr>
          <w:sz w:val="28"/>
          <w:szCs w:val="28"/>
          <w:lang w:val="uk-UA"/>
        </w:rPr>
        <w:t>рішення виконавчого комітету</w:t>
      </w:r>
    </w:p>
    <w:p w:rsidR="007845A0" w:rsidRPr="007845A0" w:rsidRDefault="007845A0" w:rsidP="007845A0">
      <w:pPr>
        <w:jc w:val="right"/>
        <w:rPr>
          <w:sz w:val="28"/>
          <w:szCs w:val="28"/>
          <w:lang w:val="uk-UA"/>
        </w:rPr>
      </w:pPr>
      <w:r w:rsidRPr="007845A0">
        <w:rPr>
          <w:sz w:val="28"/>
          <w:szCs w:val="28"/>
          <w:lang w:val="uk-UA"/>
        </w:rPr>
        <w:t>від</w:t>
      </w:r>
      <w:r w:rsidR="00E6244F">
        <w:rPr>
          <w:sz w:val="28"/>
          <w:szCs w:val="28"/>
          <w:lang w:val="uk-UA"/>
        </w:rPr>
        <w:t xml:space="preserve"> 22 січня </w:t>
      </w:r>
      <w:r w:rsidRPr="007845A0">
        <w:rPr>
          <w:sz w:val="28"/>
          <w:szCs w:val="28"/>
          <w:lang w:val="uk-UA"/>
        </w:rPr>
        <w:t>2026 року №</w:t>
      </w:r>
      <w:r w:rsidR="00E6244F">
        <w:rPr>
          <w:sz w:val="28"/>
          <w:szCs w:val="28"/>
          <w:lang w:val="uk-UA"/>
        </w:rPr>
        <w:t>6</w:t>
      </w:r>
    </w:p>
    <w:p w:rsidR="007845A0" w:rsidRDefault="007845A0">
      <w:pPr>
        <w:jc w:val="center"/>
        <w:rPr>
          <w:b/>
          <w:bCs/>
          <w:sz w:val="28"/>
          <w:szCs w:val="28"/>
          <w:lang w:val="uk-UA"/>
        </w:rPr>
      </w:pPr>
    </w:p>
    <w:p w:rsidR="00615D26" w:rsidRDefault="00A51723">
      <w:pPr>
        <w:jc w:val="center"/>
        <w:rPr>
          <w:b/>
          <w:bCs/>
          <w:sz w:val="28"/>
          <w:szCs w:val="28"/>
          <w:lang w:val="uk-UA"/>
        </w:rPr>
      </w:pPr>
      <w:r>
        <w:rPr>
          <w:b/>
          <w:bCs/>
          <w:sz w:val="28"/>
          <w:szCs w:val="28"/>
          <w:lang w:val="uk-UA"/>
        </w:rPr>
        <w:t>З А Х О Д И</w:t>
      </w:r>
    </w:p>
    <w:p w:rsidR="00615D26" w:rsidRDefault="00A51723">
      <w:pPr>
        <w:jc w:val="center"/>
        <w:rPr>
          <w:b/>
          <w:bCs/>
          <w:sz w:val="28"/>
          <w:szCs w:val="28"/>
          <w:lang w:val="uk-UA"/>
        </w:rPr>
      </w:pPr>
      <w:r>
        <w:rPr>
          <w:b/>
          <w:bCs/>
          <w:sz w:val="28"/>
          <w:szCs w:val="28"/>
          <w:lang w:val="uk-UA"/>
        </w:rPr>
        <w:t>попередження загибелі людей на пожежах та водних об’єктах громади, а також поліпшення протипожежного захисту домоволодінь, де мешкають</w:t>
      </w:r>
    </w:p>
    <w:p w:rsidR="00615D26" w:rsidRDefault="00A51723">
      <w:pPr>
        <w:jc w:val="center"/>
        <w:rPr>
          <w:b/>
          <w:bCs/>
          <w:sz w:val="28"/>
          <w:szCs w:val="28"/>
          <w:lang w:val="uk-UA"/>
        </w:rPr>
      </w:pPr>
      <w:r>
        <w:rPr>
          <w:b/>
          <w:bCs/>
          <w:sz w:val="28"/>
          <w:szCs w:val="28"/>
          <w:lang w:val="uk-UA"/>
        </w:rPr>
        <w:t xml:space="preserve">одинокі громадяни похилого віку, багатодітні сім’ї, та особи, що зловживають спиртними напоями </w:t>
      </w:r>
    </w:p>
    <w:p w:rsidR="00615D26" w:rsidRDefault="00615D26">
      <w:pPr>
        <w:rPr>
          <w:sz w:val="28"/>
          <w:szCs w:val="28"/>
          <w:lang w:val="uk-UA"/>
        </w:rPr>
      </w:pPr>
    </w:p>
    <w:p w:rsidR="00615D26" w:rsidRDefault="00A51723">
      <w:pPr>
        <w:suppressAutoHyphens w:val="0"/>
        <w:jc w:val="both"/>
        <w:rPr>
          <w:sz w:val="28"/>
          <w:szCs w:val="20"/>
          <w:lang w:val="uk-UA" w:eastAsia="ru-RU"/>
        </w:rPr>
      </w:pPr>
      <w:r>
        <w:rPr>
          <w:sz w:val="28"/>
          <w:szCs w:val="20"/>
          <w:lang w:val="uk-UA" w:eastAsia="ru-RU"/>
        </w:rPr>
        <w:t xml:space="preserve">           1. Визначити всі житлові будинки, де проживають одинокі громадяни похилого віку, самотні інваліди, багатодітні сім’ї і скласти їх повний </w:t>
      </w:r>
      <w:proofErr w:type="spellStart"/>
      <w:r>
        <w:rPr>
          <w:sz w:val="28"/>
          <w:szCs w:val="20"/>
          <w:lang w:val="uk-UA" w:eastAsia="ru-RU"/>
        </w:rPr>
        <w:t>списо</w:t>
      </w:r>
      <w:r w:rsidR="00E6244F">
        <w:rPr>
          <w:sz w:val="28"/>
          <w:szCs w:val="20"/>
          <w:lang w:val="uk-UA" w:eastAsia="ru-RU"/>
        </w:rPr>
        <w:t>чн</w:t>
      </w:r>
      <w:r>
        <w:rPr>
          <w:sz w:val="28"/>
          <w:szCs w:val="20"/>
          <w:lang w:val="uk-UA" w:eastAsia="ru-RU"/>
        </w:rPr>
        <w:t>ий</w:t>
      </w:r>
      <w:proofErr w:type="spellEnd"/>
      <w:r>
        <w:rPr>
          <w:sz w:val="28"/>
          <w:szCs w:val="20"/>
          <w:lang w:val="uk-UA" w:eastAsia="ru-RU"/>
        </w:rPr>
        <w:t xml:space="preserve"> облік, визначитися з особами, які потребують опікунства або направлення в будинки престарілих.</w:t>
      </w:r>
    </w:p>
    <w:p w:rsidR="00615D26" w:rsidRDefault="00615D26">
      <w:pPr>
        <w:suppressAutoHyphens w:val="0"/>
        <w:jc w:val="both"/>
        <w:rPr>
          <w:color w:val="FF0000"/>
          <w:sz w:val="12"/>
          <w:szCs w:val="20"/>
          <w:lang w:val="uk-UA" w:eastAsia="ru-RU"/>
        </w:rPr>
      </w:pPr>
    </w:p>
    <w:p w:rsidR="00615D26" w:rsidRDefault="00A51723">
      <w:pPr>
        <w:suppressAutoHyphens w:val="0"/>
        <w:ind w:firstLine="708"/>
        <w:jc w:val="both"/>
        <w:rPr>
          <w:sz w:val="28"/>
          <w:szCs w:val="20"/>
          <w:lang w:val="uk-UA" w:eastAsia="ru-RU"/>
        </w:rPr>
      </w:pPr>
      <w:r>
        <w:rPr>
          <w:sz w:val="28"/>
          <w:szCs w:val="20"/>
          <w:lang w:val="uk-UA" w:eastAsia="ru-RU"/>
        </w:rPr>
        <w:t xml:space="preserve">Виконавці: старости </w:t>
      </w:r>
      <w:proofErr w:type="spellStart"/>
      <w:r>
        <w:rPr>
          <w:sz w:val="28"/>
          <w:szCs w:val="20"/>
          <w:lang w:val="uk-UA" w:eastAsia="ru-RU"/>
        </w:rPr>
        <w:t>старостинських</w:t>
      </w:r>
      <w:proofErr w:type="spellEnd"/>
      <w:r>
        <w:rPr>
          <w:sz w:val="28"/>
          <w:szCs w:val="20"/>
          <w:lang w:val="uk-UA" w:eastAsia="ru-RU"/>
        </w:rPr>
        <w:t xml:space="preserve"> округів громади, </w:t>
      </w:r>
      <w:r w:rsidR="00DE57C6">
        <w:rPr>
          <w:sz w:val="28"/>
          <w:szCs w:val="20"/>
          <w:lang w:val="uk-UA" w:eastAsia="ru-RU"/>
        </w:rPr>
        <w:t>відділ</w:t>
      </w:r>
      <w:r>
        <w:rPr>
          <w:sz w:val="28"/>
          <w:szCs w:val="20"/>
          <w:lang w:val="uk-UA" w:eastAsia="ru-RU"/>
        </w:rPr>
        <w:t xml:space="preserve"> соціального захисту населення </w:t>
      </w:r>
      <w:r w:rsidR="00DE57C6">
        <w:rPr>
          <w:sz w:val="28"/>
          <w:szCs w:val="20"/>
          <w:lang w:val="uk-UA" w:eastAsia="ru-RU"/>
        </w:rPr>
        <w:t>Брацлавсько</w:t>
      </w:r>
      <w:r>
        <w:rPr>
          <w:sz w:val="28"/>
          <w:szCs w:val="20"/>
          <w:lang w:val="uk-UA" w:eastAsia="ru-RU"/>
        </w:rPr>
        <w:t xml:space="preserve">ї </w:t>
      </w:r>
      <w:r w:rsidR="00DE57C6">
        <w:rPr>
          <w:sz w:val="28"/>
          <w:szCs w:val="20"/>
          <w:lang w:val="uk-UA" w:eastAsia="ru-RU"/>
        </w:rPr>
        <w:t xml:space="preserve">селищної </w:t>
      </w:r>
      <w:r>
        <w:rPr>
          <w:sz w:val="28"/>
          <w:szCs w:val="20"/>
          <w:lang w:val="uk-UA" w:eastAsia="ru-RU"/>
        </w:rPr>
        <w:t xml:space="preserve">ради, КУ «Центр надання соціальних послуг» </w:t>
      </w:r>
      <w:r w:rsidR="00DE57C6">
        <w:rPr>
          <w:sz w:val="28"/>
          <w:szCs w:val="20"/>
          <w:lang w:val="uk-UA" w:eastAsia="ru-RU"/>
        </w:rPr>
        <w:t>Брацлавської селищної</w:t>
      </w:r>
      <w:r>
        <w:rPr>
          <w:sz w:val="28"/>
          <w:szCs w:val="20"/>
          <w:lang w:val="uk-UA" w:eastAsia="ru-RU"/>
        </w:rPr>
        <w:t xml:space="preserve"> ради</w:t>
      </w:r>
    </w:p>
    <w:p w:rsidR="00615D26" w:rsidRDefault="00A51723">
      <w:pPr>
        <w:suppressAutoHyphens w:val="0"/>
        <w:jc w:val="right"/>
        <w:rPr>
          <w:sz w:val="28"/>
          <w:szCs w:val="20"/>
          <w:lang w:val="uk-UA" w:eastAsia="ru-RU"/>
        </w:rPr>
      </w:pPr>
      <w:r>
        <w:rPr>
          <w:sz w:val="28"/>
          <w:szCs w:val="20"/>
          <w:lang w:val="uk-UA" w:eastAsia="ru-RU"/>
        </w:rPr>
        <w:t xml:space="preserve">                                                                                                   постійно</w:t>
      </w:r>
    </w:p>
    <w:p w:rsidR="00615D26" w:rsidRDefault="00615D26">
      <w:pPr>
        <w:suppressAutoHyphens w:val="0"/>
        <w:jc w:val="both"/>
        <w:rPr>
          <w:sz w:val="28"/>
          <w:szCs w:val="20"/>
          <w:lang w:val="uk-UA" w:eastAsia="ru-RU"/>
        </w:rPr>
      </w:pPr>
    </w:p>
    <w:p w:rsidR="00615D26" w:rsidRDefault="00A51723">
      <w:pPr>
        <w:tabs>
          <w:tab w:val="left" w:pos="709"/>
        </w:tabs>
        <w:suppressAutoHyphens w:val="0"/>
        <w:jc w:val="both"/>
        <w:rPr>
          <w:sz w:val="28"/>
          <w:szCs w:val="20"/>
          <w:lang w:val="uk-UA" w:eastAsia="ru-RU"/>
        </w:rPr>
      </w:pPr>
      <w:r>
        <w:rPr>
          <w:sz w:val="28"/>
          <w:szCs w:val="20"/>
          <w:lang w:val="uk-UA" w:eastAsia="ru-RU"/>
        </w:rPr>
        <w:t xml:space="preserve">           2. Надати практичну допомогу в ремонті приладів пічного опалення та електромережі особам, що неспроможні своїми силами усунути наявні порушення правил пожежної безпеки.</w:t>
      </w:r>
    </w:p>
    <w:p w:rsidR="00615D26" w:rsidRDefault="00615D26">
      <w:pPr>
        <w:tabs>
          <w:tab w:val="left" w:pos="709"/>
        </w:tabs>
        <w:suppressAutoHyphens w:val="0"/>
        <w:jc w:val="both"/>
        <w:rPr>
          <w:sz w:val="12"/>
          <w:szCs w:val="20"/>
          <w:lang w:val="uk-UA" w:eastAsia="ru-RU"/>
        </w:rPr>
      </w:pPr>
    </w:p>
    <w:p w:rsidR="00615D26" w:rsidRDefault="00A51723">
      <w:pPr>
        <w:tabs>
          <w:tab w:val="left" w:pos="709"/>
        </w:tabs>
        <w:suppressAutoHyphens w:val="0"/>
        <w:jc w:val="both"/>
        <w:rPr>
          <w:color w:val="FF0000"/>
          <w:sz w:val="28"/>
          <w:szCs w:val="20"/>
          <w:lang w:val="uk-UA" w:eastAsia="ru-RU"/>
        </w:rPr>
      </w:pPr>
      <w:r>
        <w:rPr>
          <w:sz w:val="28"/>
          <w:szCs w:val="20"/>
          <w:lang w:val="uk-UA" w:eastAsia="ru-RU"/>
        </w:rPr>
        <w:tab/>
        <w:t xml:space="preserve">Виконавці: старости </w:t>
      </w:r>
      <w:proofErr w:type="spellStart"/>
      <w:r>
        <w:rPr>
          <w:sz w:val="28"/>
          <w:szCs w:val="20"/>
          <w:lang w:val="uk-UA" w:eastAsia="ru-RU"/>
        </w:rPr>
        <w:t>старостинських</w:t>
      </w:r>
      <w:proofErr w:type="spellEnd"/>
      <w:r>
        <w:rPr>
          <w:sz w:val="28"/>
          <w:szCs w:val="20"/>
          <w:lang w:val="uk-UA" w:eastAsia="ru-RU"/>
        </w:rPr>
        <w:t xml:space="preserve"> округів громади</w:t>
      </w:r>
    </w:p>
    <w:p w:rsidR="00615D26" w:rsidRDefault="00A51723">
      <w:pPr>
        <w:tabs>
          <w:tab w:val="left" w:pos="709"/>
        </w:tabs>
        <w:suppressAutoHyphens w:val="0"/>
        <w:jc w:val="right"/>
        <w:rPr>
          <w:sz w:val="28"/>
          <w:szCs w:val="20"/>
          <w:lang w:val="uk-UA" w:eastAsia="ru-RU"/>
        </w:rPr>
      </w:pPr>
      <w:r>
        <w:rPr>
          <w:sz w:val="28"/>
          <w:szCs w:val="20"/>
          <w:lang w:val="uk-UA" w:eastAsia="ru-RU"/>
        </w:rPr>
        <w:t xml:space="preserve">                                                                                                                постійно</w:t>
      </w:r>
    </w:p>
    <w:p w:rsidR="00615D26" w:rsidRDefault="00615D26">
      <w:pPr>
        <w:tabs>
          <w:tab w:val="left" w:pos="709"/>
        </w:tabs>
        <w:suppressAutoHyphens w:val="0"/>
        <w:jc w:val="both"/>
        <w:rPr>
          <w:sz w:val="28"/>
          <w:szCs w:val="20"/>
          <w:lang w:val="uk-UA" w:eastAsia="ru-RU"/>
        </w:rPr>
      </w:pPr>
    </w:p>
    <w:p w:rsidR="00615D26" w:rsidRDefault="00A51723">
      <w:pPr>
        <w:tabs>
          <w:tab w:val="left" w:pos="709"/>
        </w:tabs>
        <w:suppressAutoHyphens w:val="0"/>
        <w:jc w:val="both"/>
        <w:rPr>
          <w:sz w:val="28"/>
          <w:szCs w:val="20"/>
          <w:lang w:val="uk-UA" w:eastAsia="ru-RU"/>
        </w:rPr>
      </w:pPr>
      <w:r>
        <w:rPr>
          <w:sz w:val="28"/>
          <w:szCs w:val="20"/>
          <w:lang w:val="uk-UA" w:eastAsia="ru-RU"/>
        </w:rPr>
        <w:t xml:space="preserve">          3. Постійно відвідувати за місцем проживання одиноких громадян похилого віку з метою здійснення контролю по недопущенню в їхніх будинках порушень правил пожежної безпеки. Вести облік цієї роботи.  </w:t>
      </w:r>
    </w:p>
    <w:p w:rsidR="00615D26" w:rsidRDefault="00615D26">
      <w:pPr>
        <w:suppressAutoHyphens w:val="0"/>
        <w:ind w:firstLine="708"/>
        <w:jc w:val="both"/>
        <w:rPr>
          <w:color w:val="FF0000"/>
          <w:sz w:val="12"/>
          <w:szCs w:val="20"/>
          <w:lang w:val="uk-UA" w:eastAsia="ru-RU"/>
        </w:rPr>
      </w:pPr>
    </w:p>
    <w:p w:rsidR="00615D26" w:rsidRDefault="00A51723">
      <w:pPr>
        <w:suppressAutoHyphens w:val="0"/>
        <w:ind w:firstLine="708"/>
        <w:jc w:val="both"/>
        <w:rPr>
          <w:sz w:val="28"/>
          <w:szCs w:val="20"/>
          <w:lang w:val="uk-UA" w:eastAsia="ru-RU"/>
        </w:rPr>
      </w:pPr>
      <w:r>
        <w:rPr>
          <w:sz w:val="28"/>
          <w:szCs w:val="20"/>
          <w:lang w:val="uk-UA" w:eastAsia="ru-RU"/>
        </w:rPr>
        <w:t xml:space="preserve">Виконавці: </w:t>
      </w:r>
      <w:r w:rsidR="00DE57C6">
        <w:rPr>
          <w:sz w:val="28"/>
          <w:szCs w:val="20"/>
          <w:lang w:val="uk-UA" w:eastAsia="ru-RU"/>
        </w:rPr>
        <w:t xml:space="preserve">старости </w:t>
      </w:r>
      <w:proofErr w:type="spellStart"/>
      <w:r w:rsidR="00DE57C6">
        <w:rPr>
          <w:sz w:val="28"/>
          <w:szCs w:val="20"/>
          <w:lang w:val="uk-UA" w:eastAsia="ru-RU"/>
        </w:rPr>
        <w:t>старостинських</w:t>
      </w:r>
      <w:proofErr w:type="spellEnd"/>
      <w:r w:rsidR="00DE57C6">
        <w:rPr>
          <w:sz w:val="28"/>
          <w:szCs w:val="20"/>
          <w:lang w:val="uk-UA" w:eastAsia="ru-RU"/>
        </w:rPr>
        <w:t xml:space="preserve"> округів громади, відділ соціального захисту населення Брацлавської селищної ради, КУ «Центр надання соціальних послуг» Брацлавської селищної ради</w:t>
      </w:r>
    </w:p>
    <w:p w:rsidR="00615D26" w:rsidRDefault="00A51723">
      <w:pPr>
        <w:keepNext/>
        <w:tabs>
          <w:tab w:val="left" w:pos="709"/>
        </w:tabs>
        <w:suppressAutoHyphens w:val="0"/>
        <w:jc w:val="right"/>
        <w:outlineLvl w:val="1"/>
        <w:rPr>
          <w:sz w:val="28"/>
          <w:szCs w:val="20"/>
          <w:lang w:val="uk-UA" w:eastAsia="ru-RU"/>
        </w:rPr>
      </w:pPr>
      <w:r>
        <w:rPr>
          <w:sz w:val="28"/>
          <w:szCs w:val="20"/>
          <w:lang w:val="uk-UA" w:eastAsia="ru-RU"/>
        </w:rPr>
        <w:t>постійно</w:t>
      </w:r>
    </w:p>
    <w:p w:rsidR="00615D26" w:rsidRDefault="00615D26">
      <w:pPr>
        <w:tabs>
          <w:tab w:val="left" w:pos="709"/>
        </w:tabs>
        <w:suppressAutoHyphens w:val="0"/>
        <w:jc w:val="both"/>
        <w:rPr>
          <w:sz w:val="28"/>
          <w:szCs w:val="20"/>
          <w:lang w:val="uk-UA" w:eastAsia="ru-RU"/>
        </w:rPr>
      </w:pPr>
    </w:p>
    <w:p w:rsidR="00615D26" w:rsidRDefault="00A51723">
      <w:pPr>
        <w:tabs>
          <w:tab w:val="left" w:pos="709"/>
        </w:tabs>
        <w:suppressAutoHyphens w:val="0"/>
        <w:jc w:val="both"/>
        <w:rPr>
          <w:sz w:val="28"/>
          <w:szCs w:val="20"/>
          <w:lang w:val="uk-UA" w:eastAsia="ru-RU"/>
        </w:rPr>
      </w:pPr>
      <w:r>
        <w:rPr>
          <w:sz w:val="28"/>
          <w:szCs w:val="20"/>
          <w:lang w:val="uk-UA" w:eastAsia="ru-RU"/>
        </w:rPr>
        <w:t xml:space="preserve">          4. Організувати опікунство та надати допомогу одиноким престарілим громадянам в дотриманні належного протипожежного стану їх будівель.</w:t>
      </w:r>
    </w:p>
    <w:p w:rsidR="00615D26" w:rsidRDefault="00615D26">
      <w:pPr>
        <w:suppressAutoHyphens w:val="0"/>
        <w:ind w:firstLine="708"/>
        <w:jc w:val="both"/>
        <w:rPr>
          <w:b/>
          <w:color w:val="FF0000"/>
          <w:sz w:val="12"/>
          <w:szCs w:val="20"/>
          <w:lang w:val="uk-UA" w:eastAsia="ru-RU"/>
        </w:rPr>
      </w:pPr>
    </w:p>
    <w:p w:rsidR="00615D26" w:rsidRDefault="00A51723">
      <w:pPr>
        <w:suppressAutoHyphens w:val="0"/>
        <w:ind w:firstLine="708"/>
        <w:jc w:val="both"/>
        <w:rPr>
          <w:sz w:val="28"/>
          <w:szCs w:val="20"/>
          <w:lang w:val="uk-UA" w:eastAsia="ru-RU"/>
        </w:rPr>
      </w:pPr>
      <w:r>
        <w:rPr>
          <w:sz w:val="28"/>
          <w:szCs w:val="20"/>
          <w:lang w:val="uk-UA" w:eastAsia="ru-RU"/>
        </w:rPr>
        <w:t>Виконавці:</w:t>
      </w:r>
      <w:r w:rsidR="00DE57C6" w:rsidRPr="00DE57C6">
        <w:rPr>
          <w:sz w:val="28"/>
          <w:szCs w:val="20"/>
          <w:lang w:val="uk-UA" w:eastAsia="ru-RU"/>
        </w:rPr>
        <w:t xml:space="preserve"> </w:t>
      </w:r>
      <w:r w:rsidR="00DE57C6">
        <w:rPr>
          <w:sz w:val="28"/>
          <w:szCs w:val="20"/>
          <w:lang w:val="uk-UA" w:eastAsia="ru-RU"/>
        </w:rPr>
        <w:t xml:space="preserve">старости </w:t>
      </w:r>
      <w:proofErr w:type="spellStart"/>
      <w:r w:rsidR="00DE57C6">
        <w:rPr>
          <w:sz w:val="28"/>
          <w:szCs w:val="20"/>
          <w:lang w:val="uk-UA" w:eastAsia="ru-RU"/>
        </w:rPr>
        <w:t>старостинських</w:t>
      </w:r>
      <w:proofErr w:type="spellEnd"/>
      <w:r w:rsidR="00DE57C6">
        <w:rPr>
          <w:sz w:val="28"/>
          <w:szCs w:val="20"/>
          <w:lang w:val="uk-UA" w:eastAsia="ru-RU"/>
        </w:rPr>
        <w:t xml:space="preserve"> округів громади, відділ соціального захисту населення Брацлавської селищної ради, КУ «Центр надання соціальних послуг» Брацлавської селищної ради</w:t>
      </w:r>
      <w:r>
        <w:rPr>
          <w:sz w:val="28"/>
          <w:szCs w:val="20"/>
          <w:lang w:val="uk-UA" w:eastAsia="ru-RU"/>
        </w:rPr>
        <w:t xml:space="preserve"> </w:t>
      </w:r>
    </w:p>
    <w:p w:rsidR="00615D26" w:rsidRDefault="00A51723">
      <w:pPr>
        <w:keepNext/>
        <w:suppressAutoHyphens w:val="0"/>
        <w:jc w:val="both"/>
        <w:outlineLvl w:val="1"/>
        <w:rPr>
          <w:sz w:val="28"/>
          <w:szCs w:val="20"/>
          <w:lang w:val="uk-UA" w:eastAsia="ru-RU"/>
        </w:rPr>
      </w:pPr>
      <w:r>
        <w:rPr>
          <w:sz w:val="28"/>
          <w:szCs w:val="20"/>
          <w:lang w:val="uk-UA" w:eastAsia="ru-RU"/>
        </w:rPr>
        <w:t xml:space="preserve">                                                                                                                     постійно</w:t>
      </w:r>
    </w:p>
    <w:p w:rsidR="00615D26" w:rsidRDefault="00A51723">
      <w:pPr>
        <w:tabs>
          <w:tab w:val="left" w:pos="709"/>
        </w:tabs>
        <w:suppressAutoHyphens w:val="0"/>
        <w:jc w:val="both"/>
        <w:rPr>
          <w:sz w:val="28"/>
          <w:szCs w:val="20"/>
          <w:lang w:val="uk-UA" w:eastAsia="ru-RU"/>
        </w:rPr>
      </w:pPr>
      <w:r>
        <w:rPr>
          <w:sz w:val="28"/>
          <w:szCs w:val="20"/>
          <w:lang w:val="uk-UA" w:eastAsia="ru-RU"/>
        </w:rPr>
        <w:t xml:space="preserve">         5. На батьківських зборах в закладах освіти обговорити питання, пов’язані з попередженням пожеж від дитячих пустощів з вогнем, небезпеки залишення дітей без нагляду дорослих.</w:t>
      </w:r>
    </w:p>
    <w:p w:rsidR="00615D26" w:rsidRDefault="00615D26">
      <w:pPr>
        <w:tabs>
          <w:tab w:val="left" w:pos="709"/>
        </w:tabs>
        <w:suppressAutoHyphens w:val="0"/>
        <w:jc w:val="both"/>
        <w:rPr>
          <w:sz w:val="12"/>
          <w:szCs w:val="20"/>
          <w:lang w:val="uk-UA" w:eastAsia="ru-RU"/>
        </w:rPr>
      </w:pPr>
    </w:p>
    <w:p w:rsidR="00615D26" w:rsidRDefault="00A51723">
      <w:pPr>
        <w:tabs>
          <w:tab w:val="left" w:pos="709"/>
        </w:tabs>
        <w:suppressAutoHyphens w:val="0"/>
        <w:jc w:val="both"/>
        <w:rPr>
          <w:sz w:val="28"/>
          <w:szCs w:val="20"/>
          <w:lang w:val="uk-UA" w:eastAsia="ru-RU"/>
        </w:rPr>
      </w:pPr>
      <w:r>
        <w:rPr>
          <w:sz w:val="28"/>
          <w:szCs w:val="20"/>
          <w:lang w:val="uk-UA" w:eastAsia="ru-RU"/>
        </w:rPr>
        <w:tab/>
        <w:t>Виконавці: дирекція закладів освіти громади                            щомісячно</w:t>
      </w:r>
    </w:p>
    <w:p w:rsidR="00615D26" w:rsidRDefault="00615D26">
      <w:pPr>
        <w:tabs>
          <w:tab w:val="left" w:pos="709"/>
        </w:tabs>
        <w:suppressAutoHyphens w:val="0"/>
        <w:jc w:val="both"/>
        <w:rPr>
          <w:b/>
          <w:sz w:val="28"/>
          <w:szCs w:val="20"/>
          <w:lang w:val="uk-UA" w:eastAsia="ru-RU"/>
        </w:rPr>
      </w:pPr>
    </w:p>
    <w:p w:rsidR="00615D26" w:rsidRDefault="00A51723">
      <w:pPr>
        <w:tabs>
          <w:tab w:val="left" w:pos="709"/>
        </w:tabs>
        <w:suppressAutoHyphens w:val="0"/>
        <w:jc w:val="both"/>
        <w:rPr>
          <w:sz w:val="28"/>
          <w:szCs w:val="28"/>
          <w:lang w:val="uk-UA" w:eastAsia="ru-RU"/>
        </w:rPr>
      </w:pPr>
      <w:r>
        <w:rPr>
          <w:sz w:val="28"/>
          <w:szCs w:val="28"/>
          <w:lang w:val="uk-UA" w:eastAsia="ru-RU"/>
        </w:rPr>
        <w:lastRenderedPageBreak/>
        <w:t xml:space="preserve">         6. Проводити роз’яснювальну роботу серед населення, депутатів, керівників об’єктів, установ та організацій щодо попередження загибелі людей на пожежах та водних об’єктах. </w:t>
      </w:r>
    </w:p>
    <w:p w:rsidR="00615D26" w:rsidRDefault="00A51723">
      <w:pPr>
        <w:keepNext/>
        <w:tabs>
          <w:tab w:val="left" w:pos="709"/>
        </w:tabs>
        <w:suppressAutoHyphens w:val="0"/>
        <w:jc w:val="both"/>
        <w:outlineLvl w:val="1"/>
        <w:rPr>
          <w:color w:val="FF0000"/>
          <w:sz w:val="12"/>
          <w:szCs w:val="20"/>
          <w:lang w:val="uk-UA" w:eastAsia="ru-RU"/>
        </w:rPr>
      </w:pPr>
      <w:r>
        <w:rPr>
          <w:color w:val="FF0000"/>
          <w:sz w:val="28"/>
          <w:szCs w:val="20"/>
          <w:lang w:val="uk-UA" w:eastAsia="ru-RU"/>
        </w:rPr>
        <w:tab/>
      </w:r>
    </w:p>
    <w:p w:rsidR="00615D26" w:rsidRDefault="00A51723" w:rsidP="00DE57C6">
      <w:pPr>
        <w:suppressAutoHyphens w:val="0"/>
        <w:ind w:firstLine="708"/>
        <w:jc w:val="both"/>
        <w:rPr>
          <w:sz w:val="28"/>
          <w:szCs w:val="20"/>
          <w:lang w:val="uk-UA" w:eastAsia="ru-RU"/>
        </w:rPr>
      </w:pPr>
      <w:r>
        <w:rPr>
          <w:sz w:val="28"/>
          <w:szCs w:val="20"/>
          <w:lang w:val="uk-UA" w:eastAsia="ru-RU"/>
        </w:rPr>
        <w:tab/>
        <w:t xml:space="preserve">Виконавці: старости </w:t>
      </w:r>
      <w:proofErr w:type="spellStart"/>
      <w:r>
        <w:rPr>
          <w:sz w:val="28"/>
          <w:szCs w:val="20"/>
          <w:lang w:val="uk-UA" w:eastAsia="ru-RU"/>
        </w:rPr>
        <w:t>старостинських</w:t>
      </w:r>
      <w:proofErr w:type="spellEnd"/>
      <w:r>
        <w:rPr>
          <w:sz w:val="28"/>
          <w:szCs w:val="20"/>
          <w:lang w:val="uk-UA" w:eastAsia="ru-RU"/>
        </w:rPr>
        <w:t xml:space="preserve"> округів громади, Тульчинське районне управління ГУ ДСНС України у Вінницькій області</w:t>
      </w:r>
    </w:p>
    <w:p w:rsidR="00615D26" w:rsidRDefault="00A51723">
      <w:pPr>
        <w:keepNext/>
        <w:tabs>
          <w:tab w:val="left" w:pos="709"/>
        </w:tabs>
        <w:suppressAutoHyphens w:val="0"/>
        <w:jc w:val="right"/>
        <w:outlineLvl w:val="1"/>
        <w:rPr>
          <w:sz w:val="28"/>
          <w:szCs w:val="20"/>
          <w:lang w:val="uk-UA" w:eastAsia="ru-RU"/>
        </w:rPr>
      </w:pPr>
      <w:r>
        <w:rPr>
          <w:sz w:val="28"/>
          <w:szCs w:val="20"/>
          <w:lang w:val="uk-UA" w:eastAsia="ru-RU"/>
        </w:rPr>
        <w:t>постійно</w:t>
      </w:r>
    </w:p>
    <w:p w:rsidR="00615D26" w:rsidRDefault="00615D26">
      <w:pPr>
        <w:tabs>
          <w:tab w:val="left" w:pos="709"/>
        </w:tabs>
        <w:suppressAutoHyphens w:val="0"/>
        <w:jc w:val="both"/>
        <w:rPr>
          <w:sz w:val="28"/>
          <w:szCs w:val="28"/>
          <w:lang w:val="uk-UA" w:eastAsia="ru-RU"/>
        </w:rPr>
      </w:pPr>
    </w:p>
    <w:p w:rsidR="00615D26" w:rsidRDefault="00A51723">
      <w:pPr>
        <w:tabs>
          <w:tab w:val="left" w:pos="709"/>
        </w:tabs>
        <w:suppressAutoHyphens w:val="0"/>
        <w:jc w:val="both"/>
        <w:rPr>
          <w:sz w:val="28"/>
          <w:szCs w:val="28"/>
          <w:lang w:val="uk-UA" w:eastAsia="ru-RU"/>
        </w:rPr>
      </w:pPr>
      <w:r>
        <w:rPr>
          <w:sz w:val="28"/>
          <w:szCs w:val="28"/>
          <w:lang w:val="uk-UA" w:eastAsia="ru-RU"/>
        </w:rPr>
        <w:t xml:space="preserve">          7. Переглянути існуючі угоди на оренду ставків та включити в них заходи з обладнання місць масового відпочинку біля водойм та організації безпеки на воді під час осінньо-зимового та весняного періоду.</w:t>
      </w:r>
    </w:p>
    <w:p w:rsidR="00615D26" w:rsidRDefault="00615D26">
      <w:pPr>
        <w:tabs>
          <w:tab w:val="left" w:pos="709"/>
        </w:tabs>
        <w:suppressAutoHyphens w:val="0"/>
        <w:jc w:val="both"/>
        <w:rPr>
          <w:color w:val="FF0000"/>
          <w:sz w:val="12"/>
          <w:szCs w:val="20"/>
          <w:lang w:val="uk-UA" w:eastAsia="ru-RU"/>
        </w:rPr>
      </w:pPr>
    </w:p>
    <w:p w:rsidR="00615D26" w:rsidRDefault="00A51723">
      <w:pPr>
        <w:tabs>
          <w:tab w:val="left" w:pos="709"/>
        </w:tabs>
        <w:suppressAutoHyphens w:val="0"/>
        <w:jc w:val="both"/>
        <w:rPr>
          <w:sz w:val="28"/>
          <w:szCs w:val="20"/>
          <w:lang w:val="uk-UA" w:eastAsia="ru-RU"/>
        </w:rPr>
      </w:pPr>
      <w:r>
        <w:rPr>
          <w:sz w:val="28"/>
          <w:szCs w:val="20"/>
          <w:lang w:val="uk-UA" w:eastAsia="ru-RU"/>
        </w:rPr>
        <w:tab/>
        <w:t xml:space="preserve">Виконавці: старости </w:t>
      </w:r>
      <w:proofErr w:type="spellStart"/>
      <w:r>
        <w:rPr>
          <w:sz w:val="28"/>
          <w:szCs w:val="20"/>
          <w:lang w:val="uk-UA" w:eastAsia="ru-RU"/>
        </w:rPr>
        <w:t>старостинських</w:t>
      </w:r>
      <w:proofErr w:type="spellEnd"/>
      <w:r>
        <w:rPr>
          <w:sz w:val="28"/>
          <w:szCs w:val="20"/>
          <w:lang w:val="uk-UA" w:eastAsia="ru-RU"/>
        </w:rPr>
        <w:t xml:space="preserve"> округів громади, орендарі, відділ земельних відносин</w:t>
      </w:r>
      <w:r w:rsidR="00E84F92">
        <w:rPr>
          <w:sz w:val="28"/>
          <w:szCs w:val="20"/>
          <w:lang w:val="uk-UA" w:eastAsia="ru-RU"/>
        </w:rPr>
        <w:t xml:space="preserve"> та комунального майна</w:t>
      </w:r>
      <w:r>
        <w:rPr>
          <w:sz w:val="28"/>
          <w:szCs w:val="20"/>
          <w:lang w:val="uk-UA" w:eastAsia="ru-RU"/>
        </w:rPr>
        <w:t xml:space="preserve"> </w:t>
      </w:r>
      <w:r w:rsidR="00E84F92">
        <w:rPr>
          <w:sz w:val="28"/>
          <w:szCs w:val="20"/>
          <w:lang w:val="uk-UA" w:eastAsia="ru-RU"/>
        </w:rPr>
        <w:t>Брацлавської селищної ради</w:t>
      </w:r>
    </w:p>
    <w:p w:rsidR="00615D26" w:rsidRDefault="00A51723">
      <w:pPr>
        <w:tabs>
          <w:tab w:val="left" w:pos="709"/>
        </w:tabs>
        <w:suppressAutoHyphens w:val="0"/>
        <w:jc w:val="right"/>
        <w:rPr>
          <w:sz w:val="28"/>
          <w:szCs w:val="28"/>
          <w:lang w:val="uk-UA" w:eastAsia="ru-RU"/>
        </w:rPr>
      </w:pPr>
      <w:r>
        <w:rPr>
          <w:sz w:val="28"/>
          <w:szCs w:val="20"/>
          <w:lang w:val="uk-UA" w:eastAsia="ru-RU"/>
        </w:rPr>
        <w:t>протягом року</w:t>
      </w:r>
    </w:p>
    <w:p w:rsidR="00615D26" w:rsidRDefault="00615D26">
      <w:pPr>
        <w:tabs>
          <w:tab w:val="left" w:pos="709"/>
        </w:tabs>
        <w:suppressAutoHyphens w:val="0"/>
        <w:jc w:val="both"/>
        <w:rPr>
          <w:sz w:val="28"/>
          <w:szCs w:val="28"/>
          <w:lang w:val="uk-UA" w:eastAsia="ru-RU"/>
        </w:rPr>
      </w:pPr>
    </w:p>
    <w:p w:rsidR="00615D26" w:rsidRDefault="00A51723">
      <w:pPr>
        <w:tabs>
          <w:tab w:val="left" w:pos="709"/>
        </w:tabs>
        <w:suppressAutoHyphens w:val="0"/>
        <w:ind w:firstLine="709"/>
        <w:jc w:val="both"/>
        <w:rPr>
          <w:sz w:val="28"/>
          <w:szCs w:val="28"/>
          <w:lang w:eastAsia="ru-RU"/>
        </w:rPr>
      </w:pPr>
      <w:r>
        <w:rPr>
          <w:sz w:val="28"/>
          <w:szCs w:val="28"/>
          <w:lang w:val="uk-UA" w:eastAsia="ru-RU"/>
        </w:rPr>
        <w:t>8. Б</w:t>
      </w:r>
      <w:proofErr w:type="spellStart"/>
      <w:r>
        <w:rPr>
          <w:sz w:val="28"/>
          <w:szCs w:val="28"/>
          <w:lang w:eastAsia="ru-RU"/>
        </w:rPr>
        <w:t>іля</w:t>
      </w:r>
      <w:proofErr w:type="spellEnd"/>
      <w:r>
        <w:rPr>
          <w:sz w:val="28"/>
          <w:szCs w:val="28"/>
          <w:lang w:val="uk-UA" w:eastAsia="ru-RU"/>
        </w:rPr>
        <w:t xml:space="preserve"> </w:t>
      </w:r>
      <w:proofErr w:type="spellStart"/>
      <w:r>
        <w:rPr>
          <w:sz w:val="28"/>
          <w:szCs w:val="28"/>
          <w:lang w:eastAsia="ru-RU"/>
        </w:rPr>
        <w:t>природніх</w:t>
      </w:r>
      <w:proofErr w:type="spellEnd"/>
      <w:r>
        <w:rPr>
          <w:sz w:val="28"/>
          <w:szCs w:val="28"/>
          <w:lang w:val="uk-UA" w:eastAsia="ru-RU"/>
        </w:rPr>
        <w:t xml:space="preserve"> </w:t>
      </w:r>
      <w:proofErr w:type="spellStart"/>
      <w:r>
        <w:rPr>
          <w:sz w:val="28"/>
          <w:szCs w:val="28"/>
          <w:lang w:eastAsia="ru-RU"/>
        </w:rPr>
        <w:t>водойм</w:t>
      </w:r>
      <w:proofErr w:type="spellEnd"/>
      <w:r>
        <w:rPr>
          <w:sz w:val="28"/>
          <w:szCs w:val="28"/>
          <w:lang w:eastAsia="ru-RU"/>
        </w:rPr>
        <w:t xml:space="preserve">, </w:t>
      </w:r>
      <w:proofErr w:type="spellStart"/>
      <w:r>
        <w:rPr>
          <w:sz w:val="28"/>
          <w:szCs w:val="28"/>
          <w:lang w:eastAsia="ru-RU"/>
        </w:rPr>
        <w:t>які</w:t>
      </w:r>
      <w:proofErr w:type="spellEnd"/>
      <w:r>
        <w:rPr>
          <w:sz w:val="28"/>
          <w:szCs w:val="28"/>
          <w:lang w:val="uk-UA" w:eastAsia="ru-RU"/>
        </w:rPr>
        <w:t xml:space="preserve"> </w:t>
      </w:r>
      <w:proofErr w:type="spellStart"/>
      <w:r>
        <w:rPr>
          <w:sz w:val="28"/>
          <w:szCs w:val="28"/>
          <w:lang w:eastAsia="ru-RU"/>
        </w:rPr>
        <w:t>спеціально</w:t>
      </w:r>
      <w:proofErr w:type="spellEnd"/>
      <w:r>
        <w:rPr>
          <w:sz w:val="28"/>
          <w:szCs w:val="28"/>
          <w:lang w:eastAsia="ru-RU"/>
        </w:rPr>
        <w:t xml:space="preserve"> не </w:t>
      </w:r>
      <w:proofErr w:type="spellStart"/>
      <w:r>
        <w:rPr>
          <w:sz w:val="28"/>
          <w:szCs w:val="28"/>
          <w:lang w:eastAsia="ru-RU"/>
        </w:rPr>
        <w:t>обладнані</w:t>
      </w:r>
      <w:proofErr w:type="spellEnd"/>
      <w:r>
        <w:rPr>
          <w:sz w:val="28"/>
          <w:szCs w:val="28"/>
          <w:lang w:eastAsia="ru-RU"/>
        </w:rPr>
        <w:t xml:space="preserve"> для массового</w:t>
      </w:r>
      <w:r>
        <w:rPr>
          <w:sz w:val="28"/>
          <w:szCs w:val="28"/>
          <w:lang w:val="uk-UA" w:eastAsia="ru-RU"/>
        </w:rPr>
        <w:t xml:space="preserve"> </w:t>
      </w:r>
      <w:proofErr w:type="spellStart"/>
      <w:r>
        <w:rPr>
          <w:sz w:val="28"/>
          <w:szCs w:val="28"/>
          <w:lang w:eastAsia="ru-RU"/>
        </w:rPr>
        <w:t>відпочинку</w:t>
      </w:r>
      <w:proofErr w:type="spellEnd"/>
      <w:r>
        <w:rPr>
          <w:sz w:val="28"/>
          <w:szCs w:val="28"/>
          <w:lang w:val="uk-UA" w:eastAsia="ru-RU"/>
        </w:rPr>
        <w:t xml:space="preserve"> </w:t>
      </w:r>
      <w:proofErr w:type="spellStart"/>
      <w:r>
        <w:rPr>
          <w:sz w:val="28"/>
          <w:szCs w:val="28"/>
          <w:lang w:eastAsia="ru-RU"/>
        </w:rPr>
        <w:t>громадян</w:t>
      </w:r>
      <w:proofErr w:type="spellEnd"/>
      <w:r>
        <w:rPr>
          <w:sz w:val="28"/>
          <w:szCs w:val="28"/>
          <w:lang w:val="uk-UA" w:eastAsia="ru-RU"/>
        </w:rPr>
        <w:t xml:space="preserve"> </w:t>
      </w:r>
      <w:proofErr w:type="spellStart"/>
      <w:r>
        <w:rPr>
          <w:sz w:val="28"/>
          <w:szCs w:val="28"/>
          <w:lang w:eastAsia="ru-RU"/>
        </w:rPr>
        <w:t>встанов</w:t>
      </w:r>
      <w:r>
        <w:rPr>
          <w:sz w:val="28"/>
          <w:szCs w:val="28"/>
          <w:lang w:val="uk-UA" w:eastAsia="ru-RU"/>
        </w:rPr>
        <w:t>ити</w:t>
      </w:r>
      <w:proofErr w:type="spellEnd"/>
      <w:r>
        <w:rPr>
          <w:sz w:val="28"/>
          <w:szCs w:val="28"/>
          <w:lang w:val="uk-UA" w:eastAsia="ru-RU"/>
        </w:rPr>
        <w:t xml:space="preserve"> </w:t>
      </w:r>
      <w:proofErr w:type="spellStart"/>
      <w:r>
        <w:rPr>
          <w:sz w:val="28"/>
          <w:szCs w:val="28"/>
          <w:lang w:eastAsia="ru-RU"/>
        </w:rPr>
        <w:t>попереджуючі</w:t>
      </w:r>
      <w:proofErr w:type="spellEnd"/>
      <w:r>
        <w:rPr>
          <w:sz w:val="28"/>
          <w:szCs w:val="28"/>
          <w:lang w:eastAsia="ru-RU"/>
        </w:rPr>
        <w:t xml:space="preserve"> таблички про </w:t>
      </w:r>
      <w:proofErr w:type="spellStart"/>
      <w:r>
        <w:rPr>
          <w:sz w:val="28"/>
          <w:szCs w:val="28"/>
          <w:lang w:eastAsia="ru-RU"/>
        </w:rPr>
        <w:t>заборону</w:t>
      </w:r>
      <w:proofErr w:type="spellEnd"/>
      <w:r>
        <w:rPr>
          <w:sz w:val="28"/>
          <w:szCs w:val="28"/>
          <w:lang w:val="uk-UA" w:eastAsia="ru-RU"/>
        </w:rPr>
        <w:t xml:space="preserve"> </w:t>
      </w:r>
      <w:proofErr w:type="spellStart"/>
      <w:r>
        <w:rPr>
          <w:sz w:val="28"/>
          <w:szCs w:val="28"/>
          <w:lang w:eastAsia="ru-RU"/>
        </w:rPr>
        <w:t>купання</w:t>
      </w:r>
      <w:proofErr w:type="spellEnd"/>
      <w:r>
        <w:rPr>
          <w:sz w:val="28"/>
          <w:szCs w:val="28"/>
          <w:lang w:val="uk-UA" w:eastAsia="ru-RU"/>
        </w:rPr>
        <w:t xml:space="preserve"> та небезпеку виходу на лід</w:t>
      </w:r>
      <w:r>
        <w:rPr>
          <w:sz w:val="28"/>
          <w:szCs w:val="28"/>
          <w:lang w:eastAsia="ru-RU"/>
        </w:rPr>
        <w:t>.</w:t>
      </w:r>
    </w:p>
    <w:p w:rsidR="00615D26" w:rsidRDefault="00615D26">
      <w:pPr>
        <w:tabs>
          <w:tab w:val="left" w:pos="709"/>
        </w:tabs>
        <w:suppressAutoHyphens w:val="0"/>
        <w:jc w:val="both"/>
        <w:rPr>
          <w:b/>
          <w:color w:val="FF0000"/>
          <w:sz w:val="12"/>
          <w:szCs w:val="20"/>
          <w:lang w:val="uk-UA" w:eastAsia="ru-RU"/>
        </w:rPr>
      </w:pPr>
    </w:p>
    <w:p w:rsidR="00615D26" w:rsidRDefault="00A51723">
      <w:pPr>
        <w:tabs>
          <w:tab w:val="left" w:pos="709"/>
        </w:tabs>
        <w:suppressAutoHyphens w:val="0"/>
        <w:jc w:val="both"/>
        <w:rPr>
          <w:b/>
          <w:color w:val="FF0000"/>
          <w:sz w:val="28"/>
          <w:szCs w:val="20"/>
          <w:lang w:val="uk-UA" w:eastAsia="ru-RU"/>
        </w:rPr>
      </w:pPr>
      <w:r>
        <w:rPr>
          <w:sz w:val="28"/>
          <w:szCs w:val="20"/>
          <w:lang w:val="uk-UA" w:eastAsia="ru-RU"/>
        </w:rPr>
        <w:tab/>
        <w:t xml:space="preserve">Виконавці: старости </w:t>
      </w:r>
      <w:proofErr w:type="spellStart"/>
      <w:r>
        <w:rPr>
          <w:sz w:val="28"/>
          <w:szCs w:val="20"/>
          <w:lang w:val="uk-UA" w:eastAsia="ru-RU"/>
        </w:rPr>
        <w:t>старостинських</w:t>
      </w:r>
      <w:proofErr w:type="spellEnd"/>
      <w:r>
        <w:rPr>
          <w:sz w:val="28"/>
          <w:szCs w:val="20"/>
          <w:lang w:val="uk-UA" w:eastAsia="ru-RU"/>
        </w:rPr>
        <w:t xml:space="preserve"> округів громади, орендарі.</w:t>
      </w:r>
    </w:p>
    <w:p w:rsidR="00615D26" w:rsidRDefault="00A51723">
      <w:pPr>
        <w:tabs>
          <w:tab w:val="left" w:pos="709"/>
        </w:tabs>
        <w:suppressAutoHyphens w:val="0"/>
        <w:jc w:val="right"/>
        <w:rPr>
          <w:sz w:val="28"/>
          <w:szCs w:val="28"/>
          <w:lang w:val="uk-UA" w:eastAsia="ru-RU"/>
        </w:rPr>
      </w:pPr>
      <w:r>
        <w:rPr>
          <w:sz w:val="28"/>
          <w:szCs w:val="20"/>
          <w:lang w:val="uk-UA" w:eastAsia="ru-RU"/>
        </w:rPr>
        <w:t>протягом року</w:t>
      </w:r>
    </w:p>
    <w:p w:rsidR="00615D26" w:rsidRDefault="00615D26">
      <w:pPr>
        <w:rPr>
          <w:b/>
          <w:bCs/>
          <w:sz w:val="28"/>
          <w:szCs w:val="28"/>
          <w:lang w:val="uk-UA"/>
        </w:rPr>
      </w:pPr>
    </w:p>
    <w:p w:rsidR="00615D26" w:rsidRDefault="00615D26">
      <w:pPr>
        <w:rPr>
          <w:b/>
          <w:bCs/>
          <w:sz w:val="28"/>
          <w:szCs w:val="28"/>
          <w:lang w:val="uk-UA"/>
        </w:rPr>
        <w:sectPr w:rsidR="00615D26">
          <w:pgSz w:w="11906" w:h="16838"/>
          <w:pgMar w:top="1134" w:right="850" w:bottom="426" w:left="1701" w:header="0" w:footer="0" w:gutter="0"/>
          <w:cols w:space="720"/>
          <w:formProt w:val="0"/>
          <w:docGrid w:linePitch="360"/>
        </w:sectPr>
      </w:pPr>
    </w:p>
    <w:p w:rsidR="00615D26" w:rsidRDefault="00615D26">
      <w:pPr>
        <w:keepNext/>
        <w:suppressAutoHyphens w:val="0"/>
        <w:ind w:firstLine="6096"/>
        <w:outlineLvl w:val="5"/>
        <w:rPr>
          <w:bCs/>
          <w:szCs w:val="20"/>
          <w:lang w:val="uk-UA" w:eastAsia="ru-RU"/>
        </w:rPr>
      </w:pPr>
    </w:p>
    <w:p w:rsidR="00615D26" w:rsidRDefault="007845A0" w:rsidP="007845A0">
      <w:pPr>
        <w:keepNext/>
        <w:suppressAutoHyphens w:val="0"/>
        <w:ind w:firstLine="6096"/>
        <w:jc w:val="right"/>
        <w:outlineLvl w:val="5"/>
        <w:rPr>
          <w:bCs/>
          <w:szCs w:val="20"/>
          <w:lang w:val="uk-UA" w:eastAsia="ru-RU"/>
        </w:rPr>
      </w:pPr>
      <w:r>
        <w:rPr>
          <w:bCs/>
          <w:szCs w:val="20"/>
          <w:lang w:val="uk-UA" w:eastAsia="ru-RU"/>
        </w:rPr>
        <w:t>ЗАТВЕРДЖЕНО</w:t>
      </w:r>
    </w:p>
    <w:p w:rsidR="007845A0" w:rsidRDefault="00E6244F" w:rsidP="007845A0">
      <w:pPr>
        <w:keepNext/>
        <w:suppressAutoHyphens w:val="0"/>
        <w:ind w:firstLine="6096"/>
        <w:jc w:val="right"/>
        <w:outlineLvl w:val="5"/>
        <w:rPr>
          <w:bCs/>
          <w:szCs w:val="20"/>
          <w:lang w:val="uk-UA" w:eastAsia="ru-RU"/>
        </w:rPr>
      </w:pPr>
      <w:r>
        <w:rPr>
          <w:bCs/>
          <w:szCs w:val="20"/>
          <w:lang w:val="uk-UA" w:eastAsia="ru-RU"/>
        </w:rPr>
        <w:t>р</w:t>
      </w:r>
      <w:r w:rsidR="007845A0">
        <w:rPr>
          <w:bCs/>
          <w:szCs w:val="20"/>
          <w:lang w:val="uk-UA" w:eastAsia="ru-RU"/>
        </w:rPr>
        <w:t>ішення виконавчого комітету</w:t>
      </w:r>
    </w:p>
    <w:p w:rsidR="007845A0" w:rsidRDefault="007845A0" w:rsidP="007845A0">
      <w:pPr>
        <w:keepNext/>
        <w:suppressAutoHyphens w:val="0"/>
        <w:ind w:firstLine="6096"/>
        <w:jc w:val="right"/>
        <w:outlineLvl w:val="5"/>
        <w:rPr>
          <w:bCs/>
          <w:szCs w:val="20"/>
          <w:lang w:val="uk-UA" w:eastAsia="ru-RU"/>
        </w:rPr>
      </w:pPr>
      <w:r>
        <w:rPr>
          <w:bCs/>
          <w:szCs w:val="20"/>
          <w:lang w:val="uk-UA" w:eastAsia="ru-RU"/>
        </w:rPr>
        <w:t xml:space="preserve">від </w:t>
      </w:r>
      <w:r w:rsidR="00E6244F">
        <w:rPr>
          <w:bCs/>
          <w:szCs w:val="20"/>
          <w:lang w:val="uk-UA" w:eastAsia="ru-RU"/>
        </w:rPr>
        <w:t xml:space="preserve"> 22 січня </w:t>
      </w:r>
      <w:r>
        <w:rPr>
          <w:bCs/>
          <w:szCs w:val="20"/>
          <w:lang w:val="uk-UA" w:eastAsia="ru-RU"/>
        </w:rPr>
        <w:t>2026 року №</w:t>
      </w:r>
      <w:r w:rsidR="00E6244F">
        <w:rPr>
          <w:bCs/>
          <w:szCs w:val="20"/>
          <w:lang w:val="uk-UA" w:eastAsia="ru-RU"/>
        </w:rPr>
        <w:t>6</w:t>
      </w:r>
    </w:p>
    <w:p w:rsidR="007845A0" w:rsidRDefault="007845A0" w:rsidP="007845A0">
      <w:pPr>
        <w:keepNext/>
        <w:suppressAutoHyphens w:val="0"/>
        <w:ind w:firstLine="6096"/>
        <w:jc w:val="right"/>
        <w:outlineLvl w:val="5"/>
        <w:rPr>
          <w:bCs/>
          <w:szCs w:val="20"/>
          <w:lang w:val="uk-UA" w:eastAsia="ru-RU"/>
        </w:rPr>
      </w:pPr>
    </w:p>
    <w:p w:rsidR="00615D26" w:rsidRDefault="00A51723">
      <w:pPr>
        <w:keepNext/>
        <w:suppressAutoHyphens w:val="0"/>
        <w:jc w:val="center"/>
        <w:outlineLvl w:val="5"/>
        <w:rPr>
          <w:b/>
          <w:bCs/>
          <w:sz w:val="28"/>
          <w:szCs w:val="20"/>
          <w:lang w:val="uk-UA" w:eastAsia="ru-RU"/>
        </w:rPr>
      </w:pPr>
      <w:r>
        <w:rPr>
          <w:b/>
          <w:bCs/>
          <w:sz w:val="28"/>
          <w:szCs w:val="20"/>
          <w:lang w:val="uk-UA" w:eastAsia="ru-RU"/>
        </w:rPr>
        <w:t>З А Х О Д И</w:t>
      </w:r>
    </w:p>
    <w:p w:rsidR="00615D26" w:rsidRDefault="00A51723">
      <w:pPr>
        <w:suppressAutoHyphens w:val="0"/>
        <w:jc w:val="center"/>
        <w:rPr>
          <w:b/>
          <w:bCs/>
          <w:sz w:val="28"/>
          <w:szCs w:val="20"/>
          <w:lang w:val="uk-UA" w:eastAsia="ru-RU"/>
        </w:rPr>
      </w:pPr>
      <w:r>
        <w:rPr>
          <w:b/>
          <w:bCs/>
          <w:sz w:val="28"/>
          <w:szCs w:val="20"/>
          <w:lang w:val="uk-UA" w:eastAsia="ru-RU"/>
        </w:rPr>
        <w:t xml:space="preserve">щодо проведення комплексу пожежно-профілактичної роботи на території   </w:t>
      </w:r>
      <w:r w:rsidR="00E84F92">
        <w:rPr>
          <w:b/>
          <w:bCs/>
          <w:sz w:val="28"/>
          <w:szCs w:val="20"/>
          <w:lang w:val="uk-UA" w:eastAsia="ru-RU"/>
        </w:rPr>
        <w:t>Брацлавської селищної</w:t>
      </w:r>
      <w:r>
        <w:rPr>
          <w:b/>
          <w:bCs/>
          <w:sz w:val="28"/>
          <w:szCs w:val="20"/>
          <w:lang w:val="uk-UA" w:eastAsia="ru-RU"/>
        </w:rPr>
        <w:t xml:space="preserve"> територіальної громади у 2026 році</w:t>
      </w:r>
    </w:p>
    <w:p w:rsidR="00615D26" w:rsidRDefault="00615D26">
      <w:pPr>
        <w:suppressAutoHyphens w:val="0"/>
        <w:rPr>
          <w:bCs/>
          <w:sz w:val="28"/>
          <w:szCs w:val="20"/>
          <w:lang w:val="uk-UA" w:eastAsia="ru-RU"/>
        </w:rPr>
      </w:pPr>
    </w:p>
    <w:p w:rsidR="00615D26" w:rsidRDefault="00A51723">
      <w:pPr>
        <w:numPr>
          <w:ilvl w:val="0"/>
          <w:numId w:val="1"/>
        </w:numPr>
        <w:tabs>
          <w:tab w:val="clear" w:pos="1155"/>
          <w:tab w:val="left" w:pos="0"/>
          <w:tab w:val="left" w:pos="1134"/>
        </w:tabs>
        <w:suppressAutoHyphens w:val="0"/>
        <w:ind w:left="0" w:firstLine="709"/>
        <w:jc w:val="both"/>
        <w:rPr>
          <w:sz w:val="28"/>
          <w:szCs w:val="20"/>
          <w:lang w:val="uk-UA" w:eastAsia="ru-RU"/>
        </w:rPr>
      </w:pPr>
      <w:r>
        <w:rPr>
          <w:sz w:val="28"/>
          <w:szCs w:val="20"/>
          <w:lang w:val="uk-UA" w:eastAsia="ru-RU"/>
        </w:rPr>
        <w:t xml:space="preserve">Під час проведення </w:t>
      </w:r>
      <w:r>
        <w:rPr>
          <w:bCs/>
          <w:sz w:val="28"/>
          <w:szCs w:val="20"/>
          <w:lang w:val="uk-UA" w:eastAsia="ru-RU"/>
        </w:rPr>
        <w:t xml:space="preserve">комплексу пожежно-профілактичної роботи на території населених пунктів </w:t>
      </w:r>
      <w:r w:rsidR="00E84F92">
        <w:rPr>
          <w:bCs/>
          <w:sz w:val="28"/>
          <w:szCs w:val="20"/>
          <w:lang w:val="uk-UA" w:eastAsia="ru-RU"/>
        </w:rPr>
        <w:t>Брацлавської селищної</w:t>
      </w:r>
      <w:r>
        <w:rPr>
          <w:bCs/>
          <w:sz w:val="28"/>
          <w:szCs w:val="20"/>
          <w:lang w:val="uk-UA" w:eastAsia="ru-RU"/>
        </w:rPr>
        <w:t xml:space="preserve"> територіальної громади </w:t>
      </w:r>
      <w:r>
        <w:rPr>
          <w:sz w:val="28"/>
          <w:szCs w:val="20"/>
          <w:lang w:val="uk-UA" w:eastAsia="ru-RU"/>
        </w:rPr>
        <w:t>взяти участь у зібраннях громадян з висвітленням правил пожежної безпеки на виробництві та в побуті.</w:t>
      </w:r>
    </w:p>
    <w:p w:rsidR="00615D26" w:rsidRDefault="00615D26">
      <w:pPr>
        <w:tabs>
          <w:tab w:val="left" w:pos="0"/>
        </w:tabs>
        <w:suppressAutoHyphens w:val="0"/>
        <w:ind w:firstLine="709"/>
        <w:rPr>
          <w:sz w:val="12"/>
          <w:szCs w:val="20"/>
          <w:lang w:val="uk-UA" w:eastAsia="ru-RU"/>
        </w:rPr>
      </w:pPr>
    </w:p>
    <w:p w:rsidR="00615D26" w:rsidRDefault="00A51723">
      <w:pPr>
        <w:tabs>
          <w:tab w:val="left" w:pos="0"/>
        </w:tabs>
        <w:suppressAutoHyphens w:val="0"/>
        <w:ind w:firstLine="709"/>
        <w:rPr>
          <w:bCs/>
          <w:sz w:val="28"/>
          <w:szCs w:val="20"/>
          <w:lang w:val="uk-UA" w:eastAsia="ru-RU"/>
        </w:rPr>
      </w:pPr>
      <w:r>
        <w:rPr>
          <w:sz w:val="28"/>
          <w:szCs w:val="20"/>
          <w:lang w:val="uk-UA" w:eastAsia="ru-RU"/>
        </w:rPr>
        <w:t xml:space="preserve">Виконавці: </w:t>
      </w:r>
      <w:r>
        <w:rPr>
          <w:bCs/>
          <w:sz w:val="28"/>
          <w:szCs w:val="20"/>
          <w:lang w:val="uk-UA" w:eastAsia="ru-RU"/>
        </w:rPr>
        <w:t xml:space="preserve">ВЗНС Тульчинського РУ ГУ ДСНС України у Вінницькій області                                                                         </w:t>
      </w:r>
    </w:p>
    <w:p w:rsidR="00615D26" w:rsidRDefault="00A51723">
      <w:pPr>
        <w:tabs>
          <w:tab w:val="left" w:pos="0"/>
        </w:tabs>
        <w:suppressAutoHyphens w:val="0"/>
        <w:ind w:firstLine="709"/>
        <w:jc w:val="right"/>
        <w:rPr>
          <w:bCs/>
          <w:sz w:val="28"/>
          <w:szCs w:val="20"/>
          <w:lang w:val="uk-UA" w:eastAsia="ru-RU"/>
        </w:rPr>
      </w:pPr>
      <w:r>
        <w:rPr>
          <w:bCs/>
          <w:sz w:val="28"/>
          <w:szCs w:val="20"/>
          <w:lang w:val="uk-UA" w:eastAsia="ru-RU"/>
        </w:rPr>
        <w:t xml:space="preserve">                     постійно</w:t>
      </w:r>
    </w:p>
    <w:p w:rsidR="00615D26" w:rsidRDefault="00615D26">
      <w:pPr>
        <w:suppressAutoHyphens w:val="0"/>
        <w:jc w:val="both"/>
        <w:rPr>
          <w:bCs/>
          <w:sz w:val="22"/>
          <w:szCs w:val="20"/>
          <w:lang w:val="uk-UA" w:eastAsia="ru-RU"/>
        </w:rPr>
      </w:pPr>
    </w:p>
    <w:p w:rsidR="00615D26" w:rsidRDefault="00A51723">
      <w:pPr>
        <w:numPr>
          <w:ilvl w:val="0"/>
          <w:numId w:val="1"/>
        </w:numPr>
        <w:tabs>
          <w:tab w:val="clear" w:pos="1155"/>
          <w:tab w:val="left" w:pos="0"/>
          <w:tab w:val="left" w:pos="1134"/>
        </w:tabs>
        <w:suppressAutoHyphens w:val="0"/>
        <w:ind w:left="0" w:firstLine="709"/>
        <w:jc w:val="both"/>
        <w:rPr>
          <w:bCs/>
          <w:sz w:val="28"/>
          <w:szCs w:val="20"/>
          <w:lang w:val="uk-UA" w:eastAsia="ru-RU"/>
        </w:rPr>
      </w:pPr>
      <w:r>
        <w:rPr>
          <w:bCs/>
          <w:sz w:val="28"/>
          <w:szCs w:val="20"/>
          <w:lang w:val="uk-UA" w:eastAsia="ru-RU"/>
        </w:rPr>
        <w:t>Під час проведення профілактичних заходів на об’єктах посилити агітаційно-роз’яснювальну роботу серед населення щодо дотримання вимог правил пожежної безпеки в побуті.</w:t>
      </w:r>
    </w:p>
    <w:p w:rsidR="00E84F92" w:rsidRDefault="00E84F92">
      <w:pPr>
        <w:tabs>
          <w:tab w:val="left" w:pos="0"/>
        </w:tabs>
        <w:suppressAutoHyphens w:val="0"/>
        <w:ind w:firstLine="709"/>
        <w:rPr>
          <w:bCs/>
          <w:sz w:val="28"/>
          <w:szCs w:val="20"/>
          <w:lang w:val="uk-UA" w:eastAsia="ru-RU"/>
        </w:rPr>
      </w:pPr>
    </w:p>
    <w:p w:rsidR="00615D26" w:rsidRDefault="00A51723">
      <w:pPr>
        <w:tabs>
          <w:tab w:val="left" w:pos="0"/>
        </w:tabs>
        <w:suppressAutoHyphens w:val="0"/>
        <w:ind w:firstLine="709"/>
        <w:rPr>
          <w:bCs/>
          <w:sz w:val="28"/>
          <w:szCs w:val="20"/>
          <w:lang w:val="uk-UA" w:eastAsia="ru-RU"/>
        </w:rPr>
      </w:pPr>
      <w:r>
        <w:rPr>
          <w:bCs/>
          <w:sz w:val="28"/>
          <w:szCs w:val="20"/>
          <w:lang w:val="uk-UA" w:eastAsia="ru-RU"/>
        </w:rPr>
        <w:t xml:space="preserve">Виконавці: Тульчинське РУ ЦЗ та ПД  ГУ ДСНС України у Вінницькій області                                                                         </w:t>
      </w:r>
      <w:r>
        <w:rPr>
          <w:bCs/>
          <w:sz w:val="28"/>
          <w:szCs w:val="20"/>
          <w:lang w:val="uk-UA" w:eastAsia="ru-RU"/>
        </w:rPr>
        <w:tab/>
      </w:r>
      <w:r w:rsidR="00E84F92">
        <w:rPr>
          <w:bCs/>
          <w:sz w:val="28"/>
          <w:szCs w:val="20"/>
          <w:lang w:val="uk-UA" w:eastAsia="ru-RU"/>
        </w:rPr>
        <w:t xml:space="preserve">                                                </w:t>
      </w:r>
      <w:r>
        <w:rPr>
          <w:bCs/>
          <w:sz w:val="28"/>
          <w:szCs w:val="20"/>
          <w:lang w:val="uk-UA" w:eastAsia="ru-RU"/>
        </w:rPr>
        <w:t>постійно</w:t>
      </w:r>
    </w:p>
    <w:p w:rsidR="00615D26" w:rsidRDefault="00615D26">
      <w:pPr>
        <w:tabs>
          <w:tab w:val="left" w:pos="0"/>
        </w:tabs>
        <w:suppressAutoHyphens w:val="0"/>
        <w:ind w:firstLine="709"/>
        <w:jc w:val="both"/>
        <w:rPr>
          <w:bCs/>
          <w:sz w:val="22"/>
          <w:szCs w:val="20"/>
          <w:lang w:val="uk-UA" w:eastAsia="ru-RU"/>
        </w:rPr>
      </w:pPr>
    </w:p>
    <w:p w:rsidR="00615D26" w:rsidRDefault="00A51723">
      <w:pPr>
        <w:tabs>
          <w:tab w:val="left" w:pos="0"/>
        </w:tabs>
        <w:suppressAutoHyphens w:val="0"/>
        <w:ind w:firstLine="709"/>
        <w:jc w:val="both"/>
        <w:rPr>
          <w:bCs/>
          <w:sz w:val="28"/>
          <w:szCs w:val="20"/>
          <w:lang w:val="uk-UA" w:eastAsia="ru-RU"/>
        </w:rPr>
      </w:pPr>
      <w:r>
        <w:rPr>
          <w:bCs/>
          <w:sz w:val="28"/>
          <w:szCs w:val="20"/>
          <w:lang w:val="uk-UA" w:eastAsia="ru-RU"/>
        </w:rPr>
        <w:t>3. Визначити всі житлові будинки, де проживають одинокі громадяни похилого віку, самотні інваліди</w:t>
      </w:r>
      <w:r>
        <w:rPr>
          <w:sz w:val="28"/>
          <w:szCs w:val="20"/>
          <w:lang w:val="uk-UA" w:eastAsia="ru-RU"/>
        </w:rPr>
        <w:t>,</w:t>
      </w:r>
      <w:r>
        <w:rPr>
          <w:bCs/>
          <w:sz w:val="28"/>
          <w:szCs w:val="20"/>
          <w:lang w:val="uk-UA" w:eastAsia="ru-RU"/>
        </w:rPr>
        <w:t xml:space="preserve"> багатодітні сім’ї і скласти їх повний облік, визначитися з особами, які потребують опікунства або направлення в будинки престарілих.</w:t>
      </w:r>
    </w:p>
    <w:p w:rsidR="00615D26" w:rsidRDefault="00615D26">
      <w:pPr>
        <w:suppressAutoHyphens w:val="0"/>
        <w:ind w:firstLine="708"/>
        <w:jc w:val="both"/>
        <w:rPr>
          <w:bCs/>
          <w:color w:val="FF0000"/>
          <w:sz w:val="12"/>
          <w:szCs w:val="20"/>
          <w:lang w:val="uk-UA" w:eastAsia="ru-RU"/>
        </w:rPr>
      </w:pPr>
    </w:p>
    <w:p w:rsidR="00E84F92" w:rsidRDefault="00A51723" w:rsidP="00E84F92">
      <w:pPr>
        <w:suppressAutoHyphens w:val="0"/>
        <w:ind w:firstLine="708"/>
        <w:jc w:val="both"/>
        <w:rPr>
          <w:sz w:val="28"/>
          <w:szCs w:val="20"/>
          <w:lang w:val="uk-UA" w:eastAsia="ru-RU"/>
        </w:rPr>
      </w:pPr>
      <w:r>
        <w:rPr>
          <w:sz w:val="28"/>
          <w:szCs w:val="20"/>
          <w:lang w:val="uk-UA" w:eastAsia="ru-RU"/>
        </w:rPr>
        <w:t>Виконавці:</w:t>
      </w:r>
      <w:r w:rsidR="00E84F92" w:rsidRPr="00E84F92">
        <w:rPr>
          <w:sz w:val="28"/>
          <w:szCs w:val="20"/>
          <w:lang w:val="uk-UA" w:eastAsia="ru-RU"/>
        </w:rPr>
        <w:t xml:space="preserve"> </w:t>
      </w:r>
      <w:r w:rsidR="00E84F92">
        <w:rPr>
          <w:sz w:val="28"/>
          <w:szCs w:val="20"/>
          <w:lang w:val="uk-UA" w:eastAsia="ru-RU"/>
        </w:rPr>
        <w:t xml:space="preserve">старости </w:t>
      </w:r>
      <w:proofErr w:type="spellStart"/>
      <w:r w:rsidR="00E84F92">
        <w:rPr>
          <w:sz w:val="28"/>
          <w:szCs w:val="20"/>
          <w:lang w:val="uk-UA" w:eastAsia="ru-RU"/>
        </w:rPr>
        <w:t>старостинських</w:t>
      </w:r>
      <w:proofErr w:type="spellEnd"/>
      <w:r w:rsidR="00E84F92">
        <w:rPr>
          <w:sz w:val="28"/>
          <w:szCs w:val="20"/>
          <w:lang w:val="uk-UA" w:eastAsia="ru-RU"/>
        </w:rPr>
        <w:t xml:space="preserve"> округів громади, відділ соціального захисту населення Брацлавської селищної ради, КУ «Центр надання соціальних послуг» Брацлавської селищної ради </w:t>
      </w:r>
    </w:p>
    <w:p w:rsidR="00615D26" w:rsidRDefault="00A51723">
      <w:pPr>
        <w:tabs>
          <w:tab w:val="left" w:pos="0"/>
        </w:tabs>
        <w:suppressAutoHyphens w:val="0"/>
        <w:ind w:firstLine="709"/>
        <w:jc w:val="right"/>
        <w:rPr>
          <w:bCs/>
          <w:color w:val="FF0000"/>
          <w:sz w:val="28"/>
          <w:szCs w:val="20"/>
          <w:lang w:val="uk-UA" w:eastAsia="ru-RU"/>
        </w:rPr>
      </w:pPr>
      <w:r>
        <w:rPr>
          <w:bCs/>
          <w:sz w:val="28"/>
          <w:szCs w:val="20"/>
          <w:lang w:val="uk-UA" w:eastAsia="ru-RU"/>
        </w:rPr>
        <w:t xml:space="preserve">     постійно</w:t>
      </w:r>
      <w:r>
        <w:rPr>
          <w:bCs/>
          <w:color w:val="FF0000"/>
          <w:sz w:val="28"/>
          <w:szCs w:val="20"/>
          <w:lang w:val="uk-UA" w:eastAsia="ru-RU"/>
        </w:rPr>
        <w:tab/>
      </w:r>
    </w:p>
    <w:p w:rsidR="00615D26" w:rsidRDefault="00615D26">
      <w:pPr>
        <w:tabs>
          <w:tab w:val="left" w:pos="0"/>
        </w:tabs>
        <w:suppressAutoHyphens w:val="0"/>
        <w:ind w:firstLine="709"/>
        <w:jc w:val="both"/>
        <w:rPr>
          <w:bCs/>
          <w:sz w:val="22"/>
          <w:szCs w:val="20"/>
          <w:lang w:val="uk-UA" w:eastAsia="ru-RU"/>
        </w:rPr>
      </w:pPr>
    </w:p>
    <w:p w:rsidR="00615D26" w:rsidRDefault="00A51723">
      <w:pPr>
        <w:tabs>
          <w:tab w:val="left" w:pos="0"/>
          <w:tab w:val="left" w:pos="709"/>
        </w:tabs>
        <w:suppressAutoHyphens w:val="0"/>
        <w:jc w:val="both"/>
        <w:rPr>
          <w:bCs/>
          <w:sz w:val="28"/>
          <w:szCs w:val="28"/>
          <w:lang w:val="uk-UA" w:eastAsia="ru-RU"/>
        </w:rPr>
      </w:pPr>
      <w:r>
        <w:rPr>
          <w:bCs/>
          <w:sz w:val="28"/>
          <w:szCs w:val="28"/>
          <w:lang w:val="uk-UA" w:eastAsia="ru-RU"/>
        </w:rPr>
        <w:tab/>
        <w:t>4.   Відвідувати за місцем проживання одиноких громадян похилого віку з метою здійснення контролю по недопущенню в їхніх будинках порушень правил пожежної безпеки. Вести облік цієї роботи.</w:t>
      </w:r>
    </w:p>
    <w:p w:rsidR="00615D26" w:rsidRDefault="00615D26">
      <w:pPr>
        <w:suppressAutoHyphens w:val="0"/>
        <w:ind w:firstLine="708"/>
        <w:jc w:val="both"/>
        <w:rPr>
          <w:sz w:val="12"/>
          <w:szCs w:val="20"/>
          <w:lang w:val="uk-UA" w:eastAsia="ru-RU"/>
        </w:rPr>
      </w:pPr>
    </w:p>
    <w:p w:rsidR="00E84F92" w:rsidRDefault="00A51723" w:rsidP="00E84F92">
      <w:pPr>
        <w:suppressAutoHyphens w:val="0"/>
        <w:ind w:firstLine="708"/>
        <w:jc w:val="both"/>
        <w:rPr>
          <w:sz w:val="28"/>
          <w:szCs w:val="20"/>
          <w:lang w:val="uk-UA" w:eastAsia="ru-RU"/>
        </w:rPr>
      </w:pPr>
      <w:r>
        <w:rPr>
          <w:sz w:val="28"/>
          <w:szCs w:val="20"/>
          <w:lang w:val="uk-UA" w:eastAsia="ru-RU"/>
        </w:rPr>
        <w:t>Виконавці:</w:t>
      </w:r>
      <w:r w:rsidR="00E84F92">
        <w:rPr>
          <w:sz w:val="28"/>
          <w:szCs w:val="20"/>
          <w:lang w:val="uk-UA" w:eastAsia="ru-RU"/>
        </w:rPr>
        <w:t xml:space="preserve"> старости </w:t>
      </w:r>
      <w:proofErr w:type="spellStart"/>
      <w:r w:rsidR="00E84F92">
        <w:rPr>
          <w:sz w:val="28"/>
          <w:szCs w:val="20"/>
          <w:lang w:val="uk-UA" w:eastAsia="ru-RU"/>
        </w:rPr>
        <w:t>старостинських</w:t>
      </w:r>
      <w:proofErr w:type="spellEnd"/>
      <w:r w:rsidR="00E84F92">
        <w:rPr>
          <w:sz w:val="28"/>
          <w:szCs w:val="20"/>
          <w:lang w:val="uk-UA" w:eastAsia="ru-RU"/>
        </w:rPr>
        <w:t xml:space="preserve"> округів громади, управління соціального захисту населення Тульчинської міської ради, КУ «Центр надання соціальних послуг» Тульчинської міської ради</w:t>
      </w:r>
    </w:p>
    <w:p w:rsidR="00615D26" w:rsidRDefault="00A51723">
      <w:pPr>
        <w:keepNext/>
        <w:tabs>
          <w:tab w:val="left" w:pos="709"/>
        </w:tabs>
        <w:suppressAutoHyphens w:val="0"/>
        <w:jc w:val="right"/>
        <w:outlineLvl w:val="1"/>
        <w:rPr>
          <w:sz w:val="28"/>
          <w:szCs w:val="20"/>
          <w:lang w:val="uk-UA" w:eastAsia="ru-RU"/>
        </w:rPr>
      </w:pPr>
      <w:r>
        <w:rPr>
          <w:sz w:val="28"/>
          <w:szCs w:val="20"/>
          <w:lang w:val="uk-UA" w:eastAsia="ru-RU"/>
        </w:rPr>
        <w:t>постійно</w:t>
      </w:r>
    </w:p>
    <w:p w:rsidR="00615D26" w:rsidRDefault="00615D26">
      <w:pPr>
        <w:tabs>
          <w:tab w:val="left" w:pos="0"/>
        </w:tabs>
        <w:suppressAutoHyphens w:val="0"/>
        <w:ind w:firstLine="709"/>
        <w:jc w:val="both"/>
        <w:rPr>
          <w:bCs/>
          <w:sz w:val="22"/>
          <w:szCs w:val="20"/>
          <w:lang w:val="uk-UA" w:eastAsia="ru-RU"/>
        </w:rPr>
      </w:pPr>
    </w:p>
    <w:p w:rsidR="00615D26" w:rsidRDefault="00A51723">
      <w:pPr>
        <w:tabs>
          <w:tab w:val="left" w:pos="709"/>
        </w:tabs>
        <w:suppressAutoHyphens w:val="0"/>
        <w:ind w:firstLine="709"/>
        <w:jc w:val="both"/>
        <w:rPr>
          <w:sz w:val="28"/>
          <w:szCs w:val="28"/>
          <w:lang w:val="uk-UA" w:eastAsia="ru-RU"/>
        </w:rPr>
      </w:pPr>
      <w:r>
        <w:rPr>
          <w:sz w:val="28"/>
          <w:szCs w:val="20"/>
          <w:lang w:val="uk-UA" w:eastAsia="ru-RU"/>
        </w:rPr>
        <w:t>5</w:t>
      </w:r>
      <w:r>
        <w:rPr>
          <w:bCs/>
          <w:sz w:val="28"/>
          <w:szCs w:val="20"/>
          <w:lang w:val="uk-UA" w:eastAsia="ru-RU"/>
        </w:rPr>
        <w:t>.</w:t>
      </w:r>
      <w:r>
        <w:rPr>
          <w:sz w:val="28"/>
          <w:szCs w:val="28"/>
          <w:lang w:val="uk-UA" w:eastAsia="ru-RU"/>
        </w:rPr>
        <w:t xml:space="preserve"> П</w:t>
      </w:r>
      <w:r>
        <w:rPr>
          <w:sz w:val="28"/>
          <w:szCs w:val="28"/>
          <w:lang w:eastAsia="ru-RU"/>
        </w:rPr>
        <w:t>ров</w:t>
      </w:r>
      <w:proofErr w:type="spellStart"/>
      <w:r>
        <w:rPr>
          <w:sz w:val="28"/>
          <w:szCs w:val="28"/>
          <w:lang w:val="uk-UA" w:eastAsia="ru-RU"/>
        </w:rPr>
        <w:t>одити</w:t>
      </w:r>
      <w:proofErr w:type="spellEnd"/>
      <w:r>
        <w:rPr>
          <w:sz w:val="28"/>
          <w:szCs w:val="28"/>
          <w:lang w:val="uk-UA" w:eastAsia="ru-RU"/>
        </w:rPr>
        <w:t xml:space="preserve"> </w:t>
      </w:r>
      <w:proofErr w:type="spellStart"/>
      <w:r>
        <w:rPr>
          <w:sz w:val="28"/>
          <w:szCs w:val="28"/>
          <w:lang w:eastAsia="ru-RU"/>
        </w:rPr>
        <w:t>роз’яснювальну</w:t>
      </w:r>
      <w:proofErr w:type="spellEnd"/>
      <w:r>
        <w:rPr>
          <w:sz w:val="28"/>
          <w:szCs w:val="28"/>
          <w:lang w:eastAsia="ru-RU"/>
        </w:rPr>
        <w:t xml:space="preserve"> роботу </w:t>
      </w:r>
      <w:proofErr w:type="spellStart"/>
      <w:r>
        <w:rPr>
          <w:sz w:val="28"/>
          <w:szCs w:val="28"/>
          <w:lang w:eastAsia="ru-RU"/>
        </w:rPr>
        <w:t>серед</w:t>
      </w:r>
      <w:proofErr w:type="spellEnd"/>
      <w:r>
        <w:rPr>
          <w:sz w:val="28"/>
          <w:szCs w:val="28"/>
          <w:lang w:val="uk-UA" w:eastAsia="ru-RU"/>
        </w:rPr>
        <w:t xml:space="preserve"> </w:t>
      </w:r>
      <w:proofErr w:type="spellStart"/>
      <w:r>
        <w:rPr>
          <w:sz w:val="28"/>
          <w:szCs w:val="28"/>
          <w:lang w:eastAsia="ru-RU"/>
        </w:rPr>
        <w:t>населення</w:t>
      </w:r>
      <w:proofErr w:type="spellEnd"/>
      <w:r>
        <w:rPr>
          <w:sz w:val="28"/>
          <w:szCs w:val="28"/>
          <w:lang w:eastAsia="ru-RU"/>
        </w:rPr>
        <w:t xml:space="preserve">, </w:t>
      </w:r>
      <w:proofErr w:type="spellStart"/>
      <w:r>
        <w:rPr>
          <w:sz w:val="28"/>
          <w:szCs w:val="28"/>
          <w:lang w:eastAsia="ru-RU"/>
        </w:rPr>
        <w:t>депутатів</w:t>
      </w:r>
      <w:proofErr w:type="spellEnd"/>
      <w:r>
        <w:rPr>
          <w:sz w:val="28"/>
          <w:szCs w:val="28"/>
          <w:lang w:eastAsia="ru-RU"/>
        </w:rPr>
        <w:t xml:space="preserve">, </w:t>
      </w:r>
      <w:proofErr w:type="spellStart"/>
      <w:r>
        <w:rPr>
          <w:sz w:val="28"/>
          <w:szCs w:val="28"/>
          <w:lang w:eastAsia="ru-RU"/>
        </w:rPr>
        <w:t>керівників</w:t>
      </w:r>
      <w:proofErr w:type="spellEnd"/>
      <w:r>
        <w:rPr>
          <w:sz w:val="28"/>
          <w:szCs w:val="28"/>
          <w:lang w:val="uk-UA" w:eastAsia="ru-RU"/>
        </w:rPr>
        <w:t xml:space="preserve"> </w:t>
      </w:r>
      <w:proofErr w:type="spellStart"/>
      <w:r>
        <w:rPr>
          <w:sz w:val="28"/>
          <w:szCs w:val="28"/>
          <w:lang w:eastAsia="ru-RU"/>
        </w:rPr>
        <w:t>об’єктів</w:t>
      </w:r>
      <w:proofErr w:type="spellEnd"/>
      <w:r>
        <w:rPr>
          <w:sz w:val="28"/>
          <w:szCs w:val="28"/>
          <w:lang w:eastAsia="ru-RU"/>
        </w:rPr>
        <w:t xml:space="preserve">, </w:t>
      </w:r>
      <w:proofErr w:type="spellStart"/>
      <w:r>
        <w:rPr>
          <w:sz w:val="28"/>
          <w:szCs w:val="28"/>
          <w:lang w:eastAsia="ru-RU"/>
        </w:rPr>
        <w:t>установ</w:t>
      </w:r>
      <w:proofErr w:type="spellEnd"/>
      <w:r>
        <w:rPr>
          <w:sz w:val="28"/>
          <w:szCs w:val="28"/>
          <w:lang w:eastAsia="ru-RU"/>
        </w:rPr>
        <w:t xml:space="preserve"> та </w:t>
      </w:r>
      <w:proofErr w:type="spellStart"/>
      <w:r>
        <w:rPr>
          <w:sz w:val="28"/>
          <w:szCs w:val="28"/>
          <w:lang w:eastAsia="ru-RU"/>
        </w:rPr>
        <w:t>організацій</w:t>
      </w:r>
      <w:proofErr w:type="spellEnd"/>
      <w:r>
        <w:rPr>
          <w:sz w:val="28"/>
          <w:szCs w:val="28"/>
          <w:lang w:val="uk-UA" w:eastAsia="ru-RU"/>
        </w:rPr>
        <w:t xml:space="preserve"> щодо попередження загибелі людей на пожежах та водних  об’єктах</w:t>
      </w:r>
      <w:r>
        <w:rPr>
          <w:sz w:val="28"/>
          <w:szCs w:val="28"/>
          <w:lang w:eastAsia="ru-RU"/>
        </w:rPr>
        <w:t xml:space="preserve">. </w:t>
      </w:r>
    </w:p>
    <w:p w:rsidR="00615D26" w:rsidRDefault="00615D26">
      <w:pPr>
        <w:tabs>
          <w:tab w:val="left" w:pos="709"/>
        </w:tabs>
        <w:suppressAutoHyphens w:val="0"/>
        <w:jc w:val="both"/>
        <w:rPr>
          <w:sz w:val="12"/>
          <w:szCs w:val="28"/>
          <w:lang w:val="uk-UA" w:eastAsia="ru-RU"/>
        </w:rPr>
      </w:pPr>
    </w:p>
    <w:p w:rsidR="00615D26" w:rsidRDefault="00A51723">
      <w:pPr>
        <w:tabs>
          <w:tab w:val="left" w:pos="709"/>
        </w:tabs>
        <w:suppressAutoHyphens w:val="0"/>
        <w:jc w:val="both"/>
        <w:rPr>
          <w:sz w:val="28"/>
          <w:szCs w:val="20"/>
          <w:lang w:val="uk-UA" w:eastAsia="ru-RU"/>
        </w:rPr>
      </w:pPr>
      <w:r>
        <w:rPr>
          <w:sz w:val="28"/>
          <w:szCs w:val="28"/>
          <w:lang w:val="uk-UA" w:eastAsia="ru-RU"/>
        </w:rPr>
        <w:tab/>
      </w:r>
      <w:r>
        <w:rPr>
          <w:sz w:val="28"/>
          <w:szCs w:val="20"/>
          <w:lang w:val="uk-UA" w:eastAsia="ru-RU"/>
        </w:rPr>
        <w:t xml:space="preserve">Виконавці: </w:t>
      </w:r>
      <w:r>
        <w:rPr>
          <w:bCs/>
          <w:sz w:val="28"/>
          <w:szCs w:val="20"/>
          <w:lang w:val="uk-UA" w:eastAsia="ru-RU"/>
        </w:rPr>
        <w:t xml:space="preserve">Тульчинське РУ  ЦЗ та ПД ГУ ДСНС України у Вінницькій області              </w:t>
      </w:r>
    </w:p>
    <w:p w:rsidR="00615D26" w:rsidRDefault="00A51723" w:rsidP="007845A0">
      <w:pPr>
        <w:tabs>
          <w:tab w:val="left" w:pos="0"/>
        </w:tabs>
        <w:suppressAutoHyphens w:val="0"/>
        <w:ind w:firstLine="709"/>
        <w:jc w:val="right"/>
        <w:rPr>
          <w:sz w:val="28"/>
          <w:szCs w:val="28"/>
          <w:lang w:val="uk-UA" w:eastAsia="ru-RU"/>
        </w:rPr>
      </w:pPr>
      <w:r>
        <w:rPr>
          <w:bCs/>
          <w:sz w:val="28"/>
          <w:szCs w:val="20"/>
          <w:lang w:val="uk-UA" w:eastAsia="ru-RU"/>
        </w:rPr>
        <w:t>постійно</w:t>
      </w:r>
    </w:p>
    <w:p w:rsidR="00615D26" w:rsidRDefault="00A51723">
      <w:pPr>
        <w:tabs>
          <w:tab w:val="left" w:pos="0"/>
        </w:tabs>
        <w:suppressAutoHyphens w:val="0"/>
        <w:ind w:firstLine="709"/>
        <w:jc w:val="both"/>
        <w:rPr>
          <w:sz w:val="28"/>
          <w:szCs w:val="28"/>
          <w:lang w:val="uk-UA" w:eastAsia="ru-RU"/>
        </w:rPr>
      </w:pPr>
      <w:r>
        <w:rPr>
          <w:sz w:val="28"/>
          <w:szCs w:val="28"/>
          <w:lang w:val="uk-UA" w:eastAsia="ru-RU"/>
        </w:rPr>
        <w:t xml:space="preserve">6. Здійснити огляди </w:t>
      </w:r>
      <w:proofErr w:type="spellStart"/>
      <w:r>
        <w:rPr>
          <w:sz w:val="28"/>
          <w:szCs w:val="28"/>
          <w:lang w:eastAsia="ru-RU"/>
        </w:rPr>
        <w:t>природніх</w:t>
      </w:r>
      <w:proofErr w:type="spellEnd"/>
      <w:r>
        <w:rPr>
          <w:sz w:val="28"/>
          <w:szCs w:val="28"/>
          <w:lang w:val="uk-UA" w:eastAsia="ru-RU"/>
        </w:rPr>
        <w:t xml:space="preserve"> </w:t>
      </w:r>
      <w:proofErr w:type="spellStart"/>
      <w:r>
        <w:rPr>
          <w:sz w:val="28"/>
          <w:szCs w:val="28"/>
          <w:lang w:eastAsia="ru-RU"/>
        </w:rPr>
        <w:t>водойм</w:t>
      </w:r>
      <w:proofErr w:type="spellEnd"/>
      <w:r>
        <w:rPr>
          <w:sz w:val="28"/>
          <w:szCs w:val="28"/>
          <w:lang w:val="uk-UA" w:eastAsia="ru-RU"/>
        </w:rPr>
        <w:t xml:space="preserve"> щодо наявності </w:t>
      </w:r>
      <w:proofErr w:type="spellStart"/>
      <w:r>
        <w:rPr>
          <w:sz w:val="28"/>
          <w:szCs w:val="28"/>
          <w:lang w:eastAsia="ru-RU"/>
        </w:rPr>
        <w:t>попереджуюч</w:t>
      </w:r>
      <w:r>
        <w:rPr>
          <w:sz w:val="28"/>
          <w:szCs w:val="28"/>
          <w:lang w:val="uk-UA" w:eastAsia="ru-RU"/>
        </w:rPr>
        <w:t>их</w:t>
      </w:r>
      <w:proofErr w:type="spellEnd"/>
      <w:r>
        <w:rPr>
          <w:sz w:val="28"/>
          <w:szCs w:val="28"/>
          <w:lang w:val="uk-UA" w:eastAsia="ru-RU"/>
        </w:rPr>
        <w:t xml:space="preserve"> </w:t>
      </w:r>
      <w:proofErr w:type="spellStart"/>
      <w:r>
        <w:rPr>
          <w:sz w:val="28"/>
          <w:szCs w:val="28"/>
          <w:lang w:eastAsia="ru-RU"/>
        </w:rPr>
        <w:t>таблич</w:t>
      </w:r>
      <w:r>
        <w:rPr>
          <w:sz w:val="28"/>
          <w:szCs w:val="28"/>
          <w:lang w:val="uk-UA" w:eastAsia="ru-RU"/>
        </w:rPr>
        <w:t>ок</w:t>
      </w:r>
      <w:proofErr w:type="spellEnd"/>
      <w:r>
        <w:rPr>
          <w:sz w:val="28"/>
          <w:szCs w:val="28"/>
          <w:lang w:eastAsia="ru-RU"/>
        </w:rPr>
        <w:t xml:space="preserve"> про </w:t>
      </w:r>
      <w:proofErr w:type="spellStart"/>
      <w:r>
        <w:rPr>
          <w:sz w:val="28"/>
          <w:szCs w:val="28"/>
          <w:lang w:eastAsia="ru-RU"/>
        </w:rPr>
        <w:t>заборону</w:t>
      </w:r>
      <w:proofErr w:type="spellEnd"/>
      <w:r>
        <w:rPr>
          <w:sz w:val="28"/>
          <w:szCs w:val="28"/>
          <w:lang w:val="uk-UA" w:eastAsia="ru-RU"/>
        </w:rPr>
        <w:t xml:space="preserve"> </w:t>
      </w:r>
      <w:proofErr w:type="spellStart"/>
      <w:r>
        <w:rPr>
          <w:sz w:val="28"/>
          <w:szCs w:val="28"/>
          <w:lang w:eastAsia="ru-RU"/>
        </w:rPr>
        <w:t>купання</w:t>
      </w:r>
      <w:proofErr w:type="spellEnd"/>
      <w:r>
        <w:rPr>
          <w:sz w:val="28"/>
          <w:szCs w:val="28"/>
          <w:lang w:val="uk-UA" w:eastAsia="ru-RU"/>
        </w:rPr>
        <w:t xml:space="preserve"> та небезпеку виходу на лід</w:t>
      </w:r>
      <w:r>
        <w:rPr>
          <w:sz w:val="28"/>
          <w:szCs w:val="28"/>
          <w:lang w:eastAsia="ru-RU"/>
        </w:rPr>
        <w:t>.</w:t>
      </w:r>
    </w:p>
    <w:p w:rsidR="00615D26" w:rsidRDefault="00615D26">
      <w:pPr>
        <w:tabs>
          <w:tab w:val="left" w:pos="0"/>
        </w:tabs>
        <w:suppressAutoHyphens w:val="0"/>
        <w:ind w:firstLine="709"/>
        <w:jc w:val="both"/>
        <w:rPr>
          <w:sz w:val="12"/>
          <w:szCs w:val="28"/>
          <w:lang w:val="uk-UA" w:eastAsia="ru-RU"/>
        </w:rPr>
      </w:pPr>
    </w:p>
    <w:p w:rsidR="00615D26" w:rsidRDefault="00A51723">
      <w:pPr>
        <w:tabs>
          <w:tab w:val="left" w:pos="709"/>
        </w:tabs>
        <w:suppressAutoHyphens w:val="0"/>
        <w:ind w:firstLine="709"/>
        <w:jc w:val="both"/>
        <w:rPr>
          <w:b/>
          <w:sz w:val="28"/>
          <w:szCs w:val="20"/>
          <w:lang w:val="uk-UA" w:eastAsia="ru-RU"/>
        </w:rPr>
      </w:pPr>
      <w:r>
        <w:rPr>
          <w:sz w:val="28"/>
          <w:szCs w:val="20"/>
          <w:lang w:val="uk-UA" w:eastAsia="ru-RU"/>
        </w:rPr>
        <w:t xml:space="preserve">Виконавці: старости </w:t>
      </w:r>
      <w:proofErr w:type="spellStart"/>
      <w:r>
        <w:rPr>
          <w:sz w:val="28"/>
          <w:szCs w:val="20"/>
          <w:lang w:val="uk-UA" w:eastAsia="ru-RU"/>
        </w:rPr>
        <w:t>старостинських</w:t>
      </w:r>
      <w:proofErr w:type="spellEnd"/>
      <w:r>
        <w:rPr>
          <w:sz w:val="28"/>
          <w:szCs w:val="20"/>
          <w:lang w:val="uk-UA" w:eastAsia="ru-RU"/>
        </w:rPr>
        <w:t xml:space="preserve"> округів громади.</w:t>
      </w:r>
    </w:p>
    <w:p w:rsidR="00615D26" w:rsidRDefault="00A51723" w:rsidP="00E84F92">
      <w:pPr>
        <w:tabs>
          <w:tab w:val="left" w:pos="0"/>
        </w:tabs>
        <w:suppressAutoHyphens w:val="0"/>
        <w:ind w:firstLine="709"/>
        <w:jc w:val="right"/>
        <w:rPr>
          <w:bCs/>
          <w:sz w:val="28"/>
          <w:szCs w:val="20"/>
          <w:lang w:val="uk-UA" w:eastAsia="ru-RU"/>
        </w:rPr>
      </w:pPr>
      <w:r>
        <w:rPr>
          <w:sz w:val="28"/>
          <w:szCs w:val="20"/>
          <w:lang w:val="uk-UA" w:eastAsia="ru-RU"/>
        </w:rPr>
        <w:t>постійно</w:t>
      </w:r>
    </w:p>
    <w:sectPr w:rsidR="00615D26">
      <w:pgSz w:w="11906" w:h="16838"/>
      <w:pgMar w:top="709" w:right="566" w:bottom="426"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14B0"/>
    <w:multiLevelType w:val="multilevel"/>
    <w:tmpl w:val="CCA45D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6467335"/>
    <w:multiLevelType w:val="multilevel"/>
    <w:tmpl w:val="351CDE06"/>
    <w:lvl w:ilvl="0">
      <w:start w:val="1"/>
      <w:numFmt w:val="decimal"/>
      <w:lvlText w:val="%1."/>
      <w:lvlJc w:val="left"/>
      <w:pPr>
        <w:tabs>
          <w:tab w:val="num" w:pos="1155"/>
        </w:tabs>
        <w:ind w:left="115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26"/>
    <w:rsid w:val="005E121D"/>
    <w:rsid w:val="00615D26"/>
    <w:rsid w:val="007845A0"/>
    <w:rsid w:val="0082015C"/>
    <w:rsid w:val="00A51723"/>
    <w:rsid w:val="00D06BEA"/>
    <w:rsid w:val="00DE57C6"/>
    <w:rsid w:val="00E6244F"/>
    <w:rsid w:val="00E84F9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99C3"/>
  <w15:docId w15:val="{01113643-4031-4D56-AE94-FE44CF2E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BE4"/>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uiPriority w:val="99"/>
    <w:semiHidden/>
    <w:qFormat/>
    <w:rsid w:val="00DF6BE4"/>
    <w:rPr>
      <w:rFonts w:ascii="Times New Roman" w:eastAsia="Times New Roman" w:hAnsi="Times New Roman" w:cs="Times New Roman"/>
      <w:b/>
      <w:bCs/>
      <w:sz w:val="28"/>
      <w:szCs w:val="28"/>
      <w:lang w:val="uk-UA" w:eastAsia="ru-RU"/>
    </w:rPr>
  </w:style>
  <w:style w:type="character" w:customStyle="1" w:styleId="a5">
    <w:name w:val="Текст у виносці Знак"/>
    <w:basedOn w:val="a0"/>
    <w:link w:val="a6"/>
    <w:uiPriority w:val="99"/>
    <w:semiHidden/>
    <w:qFormat/>
    <w:rsid w:val="00DF6BE4"/>
    <w:rPr>
      <w:rFonts w:ascii="Segoe UI" w:eastAsia="Times New Roman" w:hAnsi="Segoe UI" w:cs="Segoe UI"/>
      <w:sz w:val="18"/>
      <w:szCs w:val="18"/>
      <w:lang w:eastAsia="zh-CN"/>
    </w:rPr>
  </w:style>
  <w:style w:type="character" w:customStyle="1" w:styleId="2">
    <w:name w:val="Основний текст 2 Знак"/>
    <w:basedOn w:val="a0"/>
    <w:link w:val="20"/>
    <w:uiPriority w:val="99"/>
    <w:semiHidden/>
    <w:qFormat/>
    <w:rsid w:val="003D6A09"/>
    <w:rPr>
      <w:rFonts w:ascii="Times New Roman" w:eastAsia="Times New Roman" w:hAnsi="Times New Roman" w:cs="Times New Roman"/>
      <w:sz w:val="24"/>
      <w:szCs w:val="24"/>
      <w:lang w:eastAsia="zh-CN"/>
    </w:rPr>
  </w:style>
  <w:style w:type="character" w:customStyle="1" w:styleId="a7">
    <w:name w:val="Основний текст з відступом Знак"/>
    <w:basedOn w:val="a0"/>
    <w:link w:val="a8"/>
    <w:uiPriority w:val="99"/>
    <w:semiHidden/>
    <w:qFormat/>
    <w:rsid w:val="003D6A09"/>
    <w:rPr>
      <w:rFonts w:ascii="Times New Roman" w:eastAsia="Times New Roman" w:hAnsi="Times New Roman" w:cs="Times New Roman"/>
      <w:sz w:val="24"/>
      <w:szCs w:val="24"/>
      <w:lang w:eastAsia="zh-CN"/>
    </w:rPr>
  </w:style>
  <w:style w:type="paragraph" w:customStyle="1" w:styleId="a9">
    <w:name w:val="Заголовок"/>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link w:val="a3"/>
    <w:uiPriority w:val="99"/>
    <w:semiHidden/>
    <w:unhideWhenUsed/>
    <w:rsid w:val="00DF6BE4"/>
    <w:pPr>
      <w:suppressAutoHyphens w:val="0"/>
      <w:jc w:val="both"/>
    </w:pPr>
    <w:rPr>
      <w:b/>
      <w:bCs/>
      <w:sz w:val="28"/>
      <w:szCs w:val="28"/>
      <w:lang w:val="uk-UA" w:eastAsia="ru-RU"/>
    </w:rPr>
  </w:style>
  <w:style w:type="paragraph" w:styleId="aa">
    <w:name w:val="List"/>
    <w:basedOn w:val="a4"/>
    <w:rPr>
      <w:rFonts w:cs="Lohit Devanagari"/>
    </w:rPr>
  </w:style>
  <w:style w:type="paragraph" w:styleId="ab">
    <w:name w:val="caption"/>
    <w:basedOn w:val="a"/>
    <w:qFormat/>
    <w:pPr>
      <w:suppressLineNumbers/>
      <w:spacing w:before="120" w:after="120"/>
    </w:pPr>
    <w:rPr>
      <w:rFonts w:cs="Lohit Devanagari"/>
      <w:i/>
      <w:iCs/>
    </w:rPr>
  </w:style>
  <w:style w:type="paragraph" w:customStyle="1" w:styleId="ac">
    <w:name w:val="Покажчик"/>
    <w:basedOn w:val="a"/>
    <w:qFormat/>
    <w:pPr>
      <w:suppressLineNumbers/>
    </w:pPr>
    <w:rPr>
      <w:rFonts w:cs="Lohit Devanagari"/>
    </w:rPr>
  </w:style>
  <w:style w:type="paragraph" w:styleId="ad">
    <w:name w:val="Title"/>
    <w:basedOn w:val="a"/>
    <w:next w:val="a4"/>
    <w:qFormat/>
    <w:pPr>
      <w:keepNext/>
      <w:spacing w:before="240" w:after="120"/>
    </w:pPr>
    <w:rPr>
      <w:rFonts w:ascii="Liberation Sans" w:eastAsia="Noto Sans CJK SC" w:hAnsi="Liberation Sans" w:cs="Lohit Devanagari"/>
      <w:sz w:val="28"/>
      <w:szCs w:val="28"/>
    </w:rPr>
  </w:style>
  <w:style w:type="paragraph" w:customStyle="1" w:styleId="caption1">
    <w:name w:val="caption1"/>
    <w:basedOn w:val="a"/>
    <w:qFormat/>
    <w:pPr>
      <w:suppressLineNumbers/>
      <w:spacing w:before="120" w:after="120"/>
    </w:pPr>
    <w:rPr>
      <w:rFonts w:cs="Lohit Devanagari"/>
      <w:i/>
      <w:iCs/>
    </w:rPr>
  </w:style>
  <w:style w:type="paragraph" w:styleId="ae">
    <w:name w:val="List Paragraph"/>
    <w:basedOn w:val="a"/>
    <w:uiPriority w:val="99"/>
    <w:qFormat/>
    <w:rsid w:val="00DF6BE4"/>
    <w:pPr>
      <w:ind w:left="720"/>
    </w:pPr>
  </w:style>
  <w:style w:type="paragraph" w:styleId="a6">
    <w:name w:val="Balloon Text"/>
    <w:basedOn w:val="a"/>
    <w:link w:val="a5"/>
    <w:uiPriority w:val="99"/>
    <w:semiHidden/>
    <w:unhideWhenUsed/>
    <w:qFormat/>
    <w:rsid w:val="00DF6BE4"/>
    <w:rPr>
      <w:rFonts w:ascii="Segoe UI" w:hAnsi="Segoe UI" w:cs="Segoe UI"/>
      <w:sz w:val="18"/>
      <w:szCs w:val="18"/>
    </w:rPr>
  </w:style>
  <w:style w:type="paragraph" w:styleId="20">
    <w:name w:val="Body Text 2"/>
    <w:basedOn w:val="a"/>
    <w:link w:val="2"/>
    <w:uiPriority w:val="99"/>
    <w:semiHidden/>
    <w:unhideWhenUsed/>
    <w:qFormat/>
    <w:rsid w:val="003D6A09"/>
    <w:pPr>
      <w:spacing w:after="120" w:line="480" w:lineRule="auto"/>
    </w:pPr>
  </w:style>
  <w:style w:type="paragraph" w:styleId="a8">
    <w:name w:val="Body Text Indent"/>
    <w:basedOn w:val="a"/>
    <w:link w:val="a7"/>
    <w:uiPriority w:val="99"/>
    <w:semiHidden/>
    <w:unhideWhenUsed/>
    <w:rsid w:val="003D6A09"/>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7181F-5EC9-427A-AA0E-574B795D7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5112</Words>
  <Characters>2914</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dc:description/>
  <cp:lastModifiedBy>1</cp:lastModifiedBy>
  <cp:revision>8</cp:revision>
  <cp:lastPrinted>2026-01-26T12:08:00Z</cp:lastPrinted>
  <dcterms:created xsi:type="dcterms:W3CDTF">2026-01-08T12:55:00Z</dcterms:created>
  <dcterms:modified xsi:type="dcterms:W3CDTF">2026-01-26T12:12:00Z</dcterms:modified>
  <dc:language>uk-UA</dc:language>
</cp:coreProperties>
</file>