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DB" w:rsidRPr="00C01240" w:rsidRDefault="00AC5D9B" w:rsidP="00CE0BDB">
      <w:pPr>
        <w:keepNext/>
        <w:jc w:val="center"/>
        <w:outlineLvl w:val="0"/>
        <w:rPr>
          <w:b/>
          <w:spacing w:val="84"/>
          <w:sz w:val="28"/>
          <w:lang w:val="uk-UA"/>
        </w:rPr>
      </w:pPr>
      <w:r>
        <w:rPr>
          <w:b/>
          <w:noProof/>
          <w:spacing w:val="84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9pt;margin-top:.2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28092262" r:id="rId8"/>
        </w:object>
      </w:r>
    </w:p>
    <w:p w:rsidR="00CE0BDB" w:rsidRPr="00C01240" w:rsidRDefault="00CE0BDB" w:rsidP="00CE0BDB">
      <w:pPr>
        <w:keepNext/>
        <w:jc w:val="center"/>
        <w:outlineLvl w:val="0"/>
        <w:rPr>
          <w:b/>
          <w:spacing w:val="84"/>
          <w:sz w:val="28"/>
        </w:rPr>
      </w:pPr>
    </w:p>
    <w:p w:rsidR="00CE0BDB" w:rsidRDefault="00CE0BDB" w:rsidP="00CE0BDB">
      <w:pPr>
        <w:keepNext/>
        <w:jc w:val="center"/>
        <w:outlineLvl w:val="0"/>
        <w:rPr>
          <w:b/>
          <w:spacing w:val="84"/>
          <w:sz w:val="28"/>
        </w:rPr>
      </w:pPr>
    </w:p>
    <w:p w:rsidR="00CE0BDB" w:rsidRDefault="00CE0BDB" w:rsidP="00CE0BDB">
      <w:pPr>
        <w:keepNext/>
        <w:jc w:val="center"/>
        <w:outlineLvl w:val="0"/>
        <w:rPr>
          <w:b/>
          <w:spacing w:val="84"/>
          <w:sz w:val="28"/>
        </w:rPr>
      </w:pPr>
    </w:p>
    <w:p w:rsidR="00CE0BDB" w:rsidRPr="00C01240" w:rsidRDefault="00CE0BDB" w:rsidP="00CE0BDB">
      <w:pPr>
        <w:keepNext/>
        <w:jc w:val="center"/>
        <w:outlineLvl w:val="1"/>
        <w:rPr>
          <w:b/>
          <w:sz w:val="28"/>
          <w:lang w:val="uk-UA"/>
        </w:rPr>
      </w:pPr>
      <w:r w:rsidRPr="00C01240">
        <w:rPr>
          <w:b/>
          <w:sz w:val="28"/>
          <w:lang w:val="uk-UA"/>
        </w:rPr>
        <w:t xml:space="preserve">БРАЦЛАВСЬКА СЕЛИЩНА </w:t>
      </w:r>
      <w:r w:rsidRPr="00C01240">
        <w:rPr>
          <w:b/>
          <w:sz w:val="28"/>
        </w:rPr>
        <w:t xml:space="preserve"> </w:t>
      </w:r>
      <w:r w:rsidRPr="00C01240">
        <w:rPr>
          <w:b/>
          <w:sz w:val="28"/>
          <w:lang w:val="uk-UA"/>
        </w:rPr>
        <w:t>РАДА</w:t>
      </w:r>
    </w:p>
    <w:p w:rsidR="00CE0BDB" w:rsidRPr="00C01240" w:rsidRDefault="00D47A51" w:rsidP="00CE0BDB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СІМДЕСЯТ ПЕРША </w:t>
      </w:r>
      <w:r w:rsidR="00CE0BDB" w:rsidRPr="00C01240">
        <w:rPr>
          <w:b/>
          <w:sz w:val="28"/>
          <w:lang w:val="uk-UA"/>
        </w:rPr>
        <w:t xml:space="preserve">СЕСІЯ  </w:t>
      </w:r>
    </w:p>
    <w:p w:rsidR="00D47A51" w:rsidRDefault="00D47A51" w:rsidP="00D47A51">
      <w:pPr>
        <w:jc w:val="center"/>
        <w:rPr>
          <w:b/>
          <w:sz w:val="28"/>
          <w:lang w:val="uk-UA"/>
        </w:rPr>
      </w:pPr>
      <w:r w:rsidRPr="00C01240">
        <w:rPr>
          <w:b/>
          <w:sz w:val="28"/>
          <w:lang w:val="uk-UA"/>
        </w:rPr>
        <w:t>ВОСЬМОГО СКЛИКАННЯ</w:t>
      </w:r>
    </w:p>
    <w:p w:rsidR="00CE0BDB" w:rsidRPr="00C01240" w:rsidRDefault="00CE0BDB" w:rsidP="00D47A51">
      <w:pPr>
        <w:jc w:val="center"/>
        <w:rPr>
          <w:b/>
          <w:sz w:val="28"/>
        </w:rPr>
      </w:pPr>
      <w:r w:rsidRPr="00C01240">
        <w:rPr>
          <w:b/>
          <w:sz w:val="28"/>
          <w:lang w:val="uk-UA"/>
        </w:rPr>
        <w:t>РІШЕННЯ</w:t>
      </w:r>
    </w:p>
    <w:p w:rsidR="00CE0BDB" w:rsidRPr="00C01240" w:rsidRDefault="00CE0BDB" w:rsidP="00CE0BDB">
      <w:pPr>
        <w:rPr>
          <w:szCs w:val="28"/>
          <w:lang w:val="uk-UA"/>
        </w:rPr>
      </w:pPr>
    </w:p>
    <w:p w:rsidR="00CE0BDB" w:rsidRPr="00131B0E" w:rsidRDefault="00CE0BDB" w:rsidP="00CE0BDB">
      <w:pPr>
        <w:rPr>
          <w:sz w:val="28"/>
          <w:szCs w:val="28"/>
          <w:lang w:val="uk-UA"/>
        </w:rPr>
      </w:pPr>
      <w:r w:rsidRPr="00C01240">
        <w:rPr>
          <w:sz w:val="28"/>
          <w:szCs w:val="28"/>
          <w:lang w:val="uk-UA"/>
        </w:rPr>
        <w:t>«</w:t>
      </w:r>
      <w:r w:rsidR="00C504E0">
        <w:rPr>
          <w:sz w:val="28"/>
          <w:szCs w:val="28"/>
          <w:lang w:val="uk-UA"/>
        </w:rPr>
        <w:t>24</w:t>
      </w:r>
      <w:r w:rsidR="00D47A51">
        <w:rPr>
          <w:sz w:val="28"/>
          <w:szCs w:val="28"/>
          <w:lang w:val="uk-UA"/>
        </w:rPr>
        <w:t>» груд</w:t>
      </w:r>
      <w:r>
        <w:rPr>
          <w:sz w:val="28"/>
          <w:szCs w:val="28"/>
          <w:lang w:val="uk-UA"/>
        </w:rPr>
        <w:t>ня</w:t>
      </w:r>
      <w:r w:rsidR="00D47A51">
        <w:rPr>
          <w:sz w:val="28"/>
          <w:szCs w:val="28"/>
          <w:lang w:val="uk-UA"/>
        </w:rPr>
        <w:t xml:space="preserve"> 2</w:t>
      </w:r>
      <w:r w:rsidR="00CA7745">
        <w:rPr>
          <w:sz w:val="28"/>
          <w:szCs w:val="28"/>
          <w:lang w:val="uk-UA"/>
        </w:rPr>
        <w:t>025 року                      сели</w:t>
      </w:r>
      <w:r w:rsidR="00D47A51">
        <w:rPr>
          <w:sz w:val="28"/>
          <w:szCs w:val="28"/>
          <w:lang w:val="uk-UA"/>
        </w:rPr>
        <w:t>ще</w:t>
      </w:r>
      <w:r w:rsidRPr="00C01240">
        <w:rPr>
          <w:sz w:val="28"/>
          <w:szCs w:val="28"/>
          <w:lang w:val="uk-UA"/>
        </w:rPr>
        <w:t xml:space="preserve">  Брацлав                                №</w:t>
      </w:r>
      <w:r>
        <w:rPr>
          <w:sz w:val="28"/>
          <w:szCs w:val="28"/>
        </w:rPr>
        <w:t xml:space="preserve"> </w:t>
      </w:r>
      <w:r w:rsidR="00C504E0">
        <w:rPr>
          <w:sz w:val="28"/>
          <w:szCs w:val="28"/>
          <w:lang w:val="uk-UA"/>
        </w:rPr>
        <w:t>327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CE0BDB" w:rsidRPr="00C01240" w:rsidTr="00993075">
        <w:trPr>
          <w:jc w:val="center"/>
        </w:trPr>
        <w:tc>
          <w:tcPr>
            <w:tcW w:w="3095" w:type="dxa"/>
            <w:hideMark/>
          </w:tcPr>
          <w:p w:rsidR="00CE0BDB" w:rsidRPr="00C01240" w:rsidRDefault="00CE0BDB" w:rsidP="00993075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both"/>
              <w:rPr>
                <w:kern w:val="2"/>
                <w:sz w:val="28"/>
                <w:szCs w:val="28"/>
                <w:lang w:val="uk-UA" w:eastAsia="ar-SA"/>
              </w:rPr>
            </w:pPr>
          </w:p>
        </w:tc>
        <w:tc>
          <w:tcPr>
            <w:tcW w:w="3096" w:type="dxa"/>
            <w:hideMark/>
          </w:tcPr>
          <w:p w:rsidR="00CE0BDB" w:rsidRPr="00C01240" w:rsidRDefault="00CE0BDB" w:rsidP="00993075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center"/>
              <w:rPr>
                <w:kern w:val="2"/>
                <w:sz w:val="28"/>
                <w:szCs w:val="28"/>
                <w:lang w:val="uk-UA" w:eastAsia="ar-SA"/>
              </w:rPr>
            </w:pPr>
          </w:p>
        </w:tc>
        <w:tc>
          <w:tcPr>
            <w:tcW w:w="3096" w:type="dxa"/>
            <w:hideMark/>
          </w:tcPr>
          <w:p w:rsidR="00CE0BDB" w:rsidRPr="00C01240" w:rsidRDefault="00CE0BDB" w:rsidP="00993075">
            <w:pPr>
              <w:widowControl w:val="0"/>
              <w:tabs>
                <w:tab w:val="left" w:pos="4680"/>
                <w:tab w:val="left" w:pos="6804"/>
              </w:tabs>
              <w:suppressAutoHyphens/>
              <w:rPr>
                <w:kern w:val="2"/>
                <w:sz w:val="28"/>
                <w:szCs w:val="28"/>
                <w:lang w:val="uk-UA" w:eastAsia="ar-SA"/>
              </w:rPr>
            </w:pPr>
          </w:p>
        </w:tc>
      </w:tr>
    </w:tbl>
    <w:p w:rsidR="00CE0BDB" w:rsidRPr="00CE0BDB" w:rsidRDefault="00CE0BDB" w:rsidP="00CE0BD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CE0BDB">
        <w:rPr>
          <w:b/>
          <w:color w:val="000000"/>
          <w:sz w:val="28"/>
          <w:szCs w:val="28"/>
          <w:lang w:val="uk-UA"/>
        </w:rPr>
        <w:t xml:space="preserve">Про затвердження Положення </w:t>
      </w:r>
    </w:p>
    <w:p w:rsidR="00CE0BDB" w:rsidRPr="00CE0BDB" w:rsidRDefault="00CE0BDB" w:rsidP="00CE0BD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CE0BDB">
        <w:rPr>
          <w:b/>
          <w:color w:val="000000"/>
          <w:sz w:val="28"/>
          <w:szCs w:val="28"/>
          <w:lang w:val="uk-UA"/>
        </w:rPr>
        <w:t xml:space="preserve">про встановлення щомісячного </w:t>
      </w:r>
    </w:p>
    <w:p w:rsidR="00CE0BDB" w:rsidRPr="00CE0BDB" w:rsidRDefault="00CE0BDB" w:rsidP="00CE0BD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CE0BDB">
        <w:rPr>
          <w:b/>
          <w:color w:val="000000"/>
          <w:sz w:val="28"/>
          <w:szCs w:val="28"/>
          <w:lang w:val="uk-UA"/>
        </w:rPr>
        <w:t xml:space="preserve">розміру плати за навчання в </w:t>
      </w:r>
    </w:p>
    <w:p w:rsidR="00CE0BDB" w:rsidRPr="00CE0BDB" w:rsidRDefault="00EA734B" w:rsidP="00CE0BD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</w:t>
      </w:r>
      <w:r w:rsidR="00CE0BDB" w:rsidRPr="00CE0BDB">
        <w:rPr>
          <w:b/>
          <w:color w:val="000000"/>
          <w:sz w:val="28"/>
          <w:szCs w:val="28"/>
          <w:lang w:val="uk-UA"/>
        </w:rPr>
        <w:t>омунальному закладі «</w:t>
      </w:r>
      <w:r w:rsidR="00D47A51">
        <w:rPr>
          <w:b/>
          <w:color w:val="000000"/>
          <w:sz w:val="28"/>
          <w:szCs w:val="28"/>
          <w:lang w:val="uk-UA"/>
        </w:rPr>
        <w:t>Школа мистецтв</w:t>
      </w:r>
      <w:r w:rsidR="00CE0BDB" w:rsidRPr="00CE0BDB">
        <w:rPr>
          <w:b/>
          <w:color w:val="000000"/>
          <w:sz w:val="28"/>
          <w:szCs w:val="28"/>
          <w:lang w:val="uk-UA"/>
        </w:rPr>
        <w:t xml:space="preserve"> </w:t>
      </w:r>
    </w:p>
    <w:p w:rsidR="00CE0BDB" w:rsidRPr="00CE0BDB" w:rsidRDefault="00CE0BDB" w:rsidP="00CE0BD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CE0BDB">
        <w:rPr>
          <w:b/>
          <w:color w:val="000000"/>
          <w:sz w:val="28"/>
          <w:szCs w:val="28"/>
          <w:lang w:val="uk-UA"/>
        </w:rPr>
        <w:t xml:space="preserve">Брацлавської селищної ради» </w:t>
      </w:r>
      <w:r w:rsidR="00D47A51">
        <w:rPr>
          <w:b/>
          <w:color w:val="000000"/>
          <w:sz w:val="28"/>
          <w:szCs w:val="28"/>
          <w:lang w:val="uk-UA"/>
        </w:rPr>
        <w:t xml:space="preserve"> в новій редакції</w:t>
      </w:r>
    </w:p>
    <w:p w:rsidR="00CE0BDB" w:rsidRDefault="00CE0BDB" w:rsidP="00CE0BDB">
      <w:pPr>
        <w:rPr>
          <w:sz w:val="28"/>
          <w:szCs w:val="28"/>
          <w:lang w:val="uk-UA"/>
        </w:rPr>
      </w:pPr>
    </w:p>
    <w:p w:rsidR="00CE0BDB" w:rsidRDefault="00CE0BDB" w:rsidP="00CE0B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CC551C">
        <w:rPr>
          <w:color w:val="000000"/>
          <w:sz w:val="28"/>
          <w:szCs w:val="28"/>
          <w:lang w:val="uk-UA"/>
        </w:rPr>
        <w:t>Керуючись  ст.</w:t>
      </w:r>
      <w:r w:rsidRPr="00CE0BDB">
        <w:rPr>
          <w:color w:val="000000"/>
          <w:sz w:val="28"/>
          <w:szCs w:val="28"/>
          <w:lang w:val="uk-UA"/>
        </w:rPr>
        <w:t xml:space="preserve"> </w:t>
      </w:r>
      <w:r w:rsidR="00117C71">
        <w:rPr>
          <w:color w:val="000000"/>
          <w:sz w:val="28"/>
          <w:szCs w:val="28"/>
          <w:lang w:val="uk-UA"/>
        </w:rPr>
        <w:t>ст. 25,26,59 Закону України «</w:t>
      </w:r>
      <w:r w:rsidRPr="00CC551C">
        <w:rPr>
          <w:color w:val="000000"/>
          <w:sz w:val="28"/>
          <w:szCs w:val="28"/>
          <w:lang w:val="uk-UA"/>
        </w:rPr>
        <w:t>Про м</w:t>
      </w:r>
      <w:r w:rsidR="00117C71">
        <w:rPr>
          <w:color w:val="000000"/>
          <w:sz w:val="28"/>
          <w:szCs w:val="28"/>
          <w:lang w:val="uk-UA"/>
        </w:rPr>
        <w:t>ісцеве самоврядування в Україні»</w:t>
      </w:r>
      <w:r w:rsidRPr="00CC551C">
        <w:rPr>
          <w:color w:val="000000"/>
          <w:sz w:val="28"/>
          <w:szCs w:val="28"/>
          <w:lang w:val="uk-UA"/>
        </w:rPr>
        <w:t>,  Законами України «Про культуру»,</w:t>
      </w:r>
      <w:r w:rsidRPr="00CE0BDB">
        <w:rPr>
          <w:color w:val="000000"/>
          <w:sz w:val="28"/>
          <w:szCs w:val="28"/>
          <w:lang w:val="uk-UA"/>
        </w:rPr>
        <w:t xml:space="preserve"> </w:t>
      </w:r>
      <w:r w:rsidRPr="00CC551C">
        <w:rPr>
          <w:color w:val="000000"/>
          <w:sz w:val="28"/>
          <w:szCs w:val="28"/>
          <w:lang w:val="uk-UA"/>
        </w:rPr>
        <w:t>«Про освіту» відповід</w:t>
      </w:r>
      <w:r w:rsidR="00117C71">
        <w:rPr>
          <w:color w:val="000000"/>
          <w:sz w:val="28"/>
          <w:szCs w:val="28"/>
          <w:lang w:val="uk-UA"/>
        </w:rPr>
        <w:t>но до                      статті 14 Закону України «Про освіту»</w:t>
      </w:r>
      <w:r w:rsidRPr="00CC551C">
        <w:rPr>
          <w:color w:val="000000"/>
          <w:sz w:val="28"/>
          <w:szCs w:val="28"/>
          <w:lang w:val="uk-UA"/>
        </w:rPr>
        <w:t>, статті 26 Закону України «Пр</w:t>
      </w:r>
      <w:r w:rsidR="00117C71">
        <w:rPr>
          <w:color w:val="000000"/>
          <w:sz w:val="28"/>
          <w:szCs w:val="28"/>
          <w:lang w:val="uk-UA"/>
        </w:rPr>
        <w:t>о позашкільну освіту», постановами</w:t>
      </w:r>
      <w:r w:rsidRPr="00CC551C">
        <w:rPr>
          <w:color w:val="000000"/>
          <w:sz w:val="28"/>
          <w:szCs w:val="28"/>
          <w:lang w:val="uk-UA"/>
        </w:rPr>
        <w:t xml:space="preserve"> Кабінету Міністрів України від 06.05.2001</w:t>
      </w:r>
      <w:r>
        <w:rPr>
          <w:color w:val="000000"/>
          <w:sz w:val="28"/>
          <w:szCs w:val="28"/>
          <w:lang w:val="uk-UA"/>
        </w:rPr>
        <w:t>р.</w:t>
      </w:r>
      <w:r w:rsidR="002774E2">
        <w:rPr>
          <w:color w:val="000000"/>
          <w:sz w:val="28"/>
          <w:szCs w:val="28"/>
          <w:lang w:val="uk-UA"/>
        </w:rPr>
        <w:t xml:space="preserve"> </w:t>
      </w:r>
      <w:r w:rsidR="00117C71">
        <w:rPr>
          <w:color w:val="000000"/>
          <w:sz w:val="28"/>
          <w:szCs w:val="28"/>
          <w:lang w:val="uk-UA"/>
        </w:rPr>
        <w:t>№ 433 «</w:t>
      </w:r>
      <w:r w:rsidRPr="00CC551C">
        <w:rPr>
          <w:color w:val="000000"/>
          <w:sz w:val="28"/>
          <w:szCs w:val="28"/>
          <w:lang w:val="uk-UA"/>
        </w:rPr>
        <w:t xml:space="preserve">Про затвердження переліку типів позашкільних навчальних закладів і </w:t>
      </w:r>
      <w:r w:rsidR="00117C71" w:rsidRPr="00117C71">
        <w:rPr>
          <w:color w:val="000000"/>
          <w:sz w:val="28"/>
          <w:szCs w:val="28"/>
          <w:lang w:val="uk-UA"/>
        </w:rPr>
        <w:t>Положення про позашкільний навчальний заклад</w:t>
      </w:r>
      <w:r w:rsidR="00117C71">
        <w:rPr>
          <w:color w:val="000000"/>
          <w:sz w:val="28"/>
          <w:szCs w:val="28"/>
          <w:lang w:val="uk-UA"/>
        </w:rPr>
        <w:t>», від 06.07.1992р. №374 «</w:t>
      </w:r>
      <w:r w:rsidRPr="00CC551C">
        <w:rPr>
          <w:color w:val="000000"/>
          <w:sz w:val="28"/>
          <w:szCs w:val="28"/>
          <w:lang w:val="uk-UA"/>
        </w:rPr>
        <w:t>Про плату за навчання у державних шко</w:t>
      </w:r>
      <w:r w:rsidR="00117C71">
        <w:rPr>
          <w:color w:val="000000"/>
          <w:sz w:val="28"/>
          <w:szCs w:val="28"/>
          <w:lang w:val="uk-UA"/>
        </w:rPr>
        <w:t>лах естетичного виховання дітей», від 25.03.1997р. № 260 «</w:t>
      </w:r>
      <w:r w:rsidRPr="00CC551C">
        <w:rPr>
          <w:color w:val="000000"/>
          <w:sz w:val="28"/>
          <w:szCs w:val="28"/>
          <w:lang w:val="uk-UA"/>
        </w:rPr>
        <w:t>Про встановлення розміру плати за навчання у державних шко</w:t>
      </w:r>
      <w:r w:rsidR="00117C71">
        <w:rPr>
          <w:color w:val="000000"/>
          <w:sz w:val="28"/>
          <w:szCs w:val="28"/>
          <w:lang w:val="uk-UA"/>
        </w:rPr>
        <w:t>лах естетичного виховання дітей»</w:t>
      </w:r>
      <w:r w:rsidRPr="00CC551C">
        <w:rPr>
          <w:color w:val="000000"/>
          <w:sz w:val="28"/>
          <w:szCs w:val="28"/>
          <w:lang w:val="uk-UA"/>
        </w:rPr>
        <w:t>, з метою дотрим</w:t>
      </w:r>
      <w:r w:rsidR="00EA734B">
        <w:rPr>
          <w:color w:val="000000"/>
          <w:sz w:val="28"/>
          <w:szCs w:val="28"/>
          <w:lang w:val="uk-UA"/>
        </w:rPr>
        <w:t>ання правових засад діяльності К</w:t>
      </w:r>
      <w:r w:rsidRPr="00CC551C">
        <w:rPr>
          <w:color w:val="000000"/>
          <w:sz w:val="28"/>
          <w:szCs w:val="28"/>
          <w:lang w:val="uk-UA"/>
        </w:rPr>
        <w:t>омунального закладу</w:t>
      </w:r>
      <w:r>
        <w:rPr>
          <w:color w:val="000000"/>
          <w:sz w:val="28"/>
          <w:szCs w:val="28"/>
          <w:lang w:val="uk-UA"/>
        </w:rPr>
        <w:t xml:space="preserve"> </w:t>
      </w:r>
      <w:r w:rsidRPr="00CE0BDB">
        <w:rPr>
          <w:color w:val="000000"/>
          <w:sz w:val="28"/>
          <w:szCs w:val="28"/>
          <w:lang w:val="uk-UA"/>
        </w:rPr>
        <w:t>«</w:t>
      </w:r>
      <w:r w:rsidR="00D47A51">
        <w:rPr>
          <w:color w:val="000000"/>
          <w:sz w:val="28"/>
          <w:szCs w:val="28"/>
          <w:lang w:val="uk-UA"/>
        </w:rPr>
        <w:t>Школа мистецтв</w:t>
      </w:r>
      <w:r w:rsidRPr="00CE0BDB">
        <w:rPr>
          <w:color w:val="000000"/>
          <w:sz w:val="28"/>
          <w:szCs w:val="28"/>
          <w:lang w:val="uk-UA"/>
        </w:rPr>
        <w:t xml:space="preserve"> Брацлавської селищної ради»</w:t>
      </w:r>
      <w:r w:rsidRPr="00CC551C">
        <w:rPr>
          <w:color w:val="000000"/>
          <w:sz w:val="28"/>
          <w:szCs w:val="28"/>
          <w:lang w:val="uk-UA"/>
        </w:rPr>
        <w:t>, встановлення розміру щомісячної б</w:t>
      </w:r>
      <w:r w:rsidR="00D47A51">
        <w:rPr>
          <w:color w:val="000000"/>
          <w:sz w:val="28"/>
          <w:szCs w:val="28"/>
          <w:lang w:val="uk-UA"/>
        </w:rPr>
        <w:t xml:space="preserve">атьківської плати за навчання </w:t>
      </w:r>
      <w:r w:rsidRPr="00CC551C">
        <w:rPr>
          <w:color w:val="000000"/>
          <w:sz w:val="28"/>
          <w:szCs w:val="28"/>
          <w:lang w:val="uk-UA"/>
        </w:rPr>
        <w:t>та створення умов для соціального захисту учнів, селищна  рада   </w:t>
      </w:r>
      <w:r w:rsidRPr="00CE0BDB">
        <w:rPr>
          <w:b/>
          <w:color w:val="000000"/>
          <w:sz w:val="28"/>
          <w:szCs w:val="28"/>
          <w:lang w:val="uk-UA"/>
        </w:rPr>
        <w:t xml:space="preserve">ВИРІШИЛА </w:t>
      </w:r>
      <w:r w:rsidRPr="00CC551C">
        <w:rPr>
          <w:color w:val="000000"/>
          <w:sz w:val="28"/>
          <w:szCs w:val="28"/>
          <w:lang w:val="uk-UA"/>
        </w:rPr>
        <w:t>:</w:t>
      </w:r>
      <w:r w:rsidRPr="00CC551C">
        <w:rPr>
          <w:rFonts w:ascii="Arial" w:hAnsi="Arial" w:cs="Arial"/>
          <w:color w:val="000000"/>
          <w:sz w:val="28"/>
          <w:szCs w:val="28"/>
          <w:lang w:val="uk-UA"/>
        </w:rPr>
        <w:t> </w:t>
      </w:r>
    </w:p>
    <w:p w:rsidR="00CE0BDB" w:rsidRPr="00CC551C" w:rsidRDefault="00CE0BDB" w:rsidP="00CE0B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2774E2" w:rsidRDefault="00CE0BDB" w:rsidP="00C9264D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line="300" w:lineRule="atLeast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A168C1">
        <w:rPr>
          <w:color w:val="000000"/>
          <w:sz w:val="28"/>
          <w:szCs w:val="28"/>
          <w:lang w:val="uk-UA"/>
        </w:rPr>
        <w:t>Затвердити Положення про встановлен</w:t>
      </w:r>
      <w:r w:rsidR="00EA734B">
        <w:rPr>
          <w:color w:val="000000"/>
          <w:sz w:val="28"/>
          <w:szCs w:val="28"/>
          <w:lang w:val="uk-UA"/>
        </w:rPr>
        <w:t xml:space="preserve">ня </w:t>
      </w:r>
      <w:r w:rsidR="00C504E0">
        <w:rPr>
          <w:color w:val="000000"/>
          <w:sz w:val="28"/>
          <w:szCs w:val="28"/>
          <w:lang w:val="uk-UA"/>
        </w:rPr>
        <w:t xml:space="preserve">щомісячного </w:t>
      </w:r>
      <w:r w:rsidR="00EA734B">
        <w:rPr>
          <w:color w:val="000000"/>
          <w:sz w:val="28"/>
          <w:szCs w:val="28"/>
          <w:lang w:val="uk-UA"/>
        </w:rPr>
        <w:t>розміру плати за навчання у К</w:t>
      </w:r>
      <w:r w:rsidRPr="00A168C1">
        <w:rPr>
          <w:color w:val="000000"/>
          <w:sz w:val="28"/>
          <w:szCs w:val="28"/>
          <w:lang w:val="uk-UA"/>
        </w:rPr>
        <w:t xml:space="preserve">омунальному закладі </w:t>
      </w:r>
      <w:r w:rsidR="002774E2" w:rsidRPr="00A168C1">
        <w:rPr>
          <w:color w:val="000000"/>
          <w:sz w:val="28"/>
          <w:szCs w:val="28"/>
          <w:lang w:val="uk-UA"/>
        </w:rPr>
        <w:t>«</w:t>
      </w:r>
      <w:r w:rsidR="00D47A51">
        <w:rPr>
          <w:color w:val="000000"/>
          <w:sz w:val="28"/>
          <w:szCs w:val="28"/>
          <w:lang w:val="uk-UA"/>
        </w:rPr>
        <w:t>Ш</w:t>
      </w:r>
      <w:r w:rsidR="00D47A51" w:rsidRPr="00A168C1">
        <w:rPr>
          <w:color w:val="000000"/>
          <w:sz w:val="28"/>
          <w:szCs w:val="28"/>
          <w:lang w:val="uk-UA"/>
        </w:rPr>
        <w:t xml:space="preserve">кола </w:t>
      </w:r>
      <w:r w:rsidR="00D47A51">
        <w:rPr>
          <w:color w:val="000000"/>
          <w:sz w:val="28"/>
          <w:szCs w:val="28"/>
          <w:lang w:val="uk-UA"/>
        </w:rPr>
        <w:t>мистецтв</w:t>
      </w:r>
      <w:r w:rsidR="00C504E0">
        <w:rPr>
          <w:color w:val="000000"/>
          <w:sz w:val="28"/>
          <w:szCs w:val="28"/>
          <w:lang w:val="uk-UA"/>
        </w:rPr>
        <w:t xml:space="preserve"> Брацлавської селищної ради»</w:t>
      </w:r>
      <w:r w:rsidR="00A168C1">
        <w:rPr>
          <w:color w:val="000000"/>
          <w:sz w:val="28"/>
          <w:szCs w:val="28"/>
          <w:lang w:val="uk-UA"/>
        </w:rPr>
        <w:t xml:space="preserve"> </w:t>
      </w:r>
      <w:r w:rsidR="00D47A51">
        <w:rPr>
          <w:color w:val="000000"/>
          <w:sz w:val="28"/>
          <w:szCs w:val="28"/>
          <w:lang w:val="uk-UA"/>
        </w:rPr>
        <w:t>в новій редакції (додається)</w:t>
      </w:r>
      <w:r w:rsidR="002774E2" w:rsidRPr="00A168C1">
        <w:rPr>
          <w:color w:val="000000"/>
          <w:sz w:val="28"/>
          <w:szCs w:val="28"/>
          <w:lang w:val="uk-UA"/>
        </w:rPr>
        <w:t>.</w:t>
      </w:r>
    </w:p>
    <w:p w:rsidR="006915CA" w:rsidRPr="00A168C1" w:rsidRDefault="006915CA" w:rsidP="006915CA">
      <w:pPr>
        <w:pStyle w:val="a4"/>
        <w:shd w:val="clear" w:color="auto" w:fill="FFFFFF"/>
        <w:tabs>
          <w:tab w:val="left" w:pos="851"/>
        </w:tabs>
        <w:spacing w:line="300" w:lineRule="atLeast"/>
        <w:ind w:left="567"/>
        <w:jc w:val="both"/>
        <w:rPr>
          <w:color w:val="000000"/>
          <w:sz w:val="28"/>
          <w:szCs w:val="28"/>
          <w:lang w:val="uk-UA"/>
        </w:rPr>
      </w:pPr>
    </w:p>
    <w:p w:rsidR="00CE0BDB" w:rsidRDefault="00D47A51" w:rsidP="00EA734B">
      <w:pPr>
        <w:shd w:val="clear" w:color="auto" w:fill="FFFFFF"/>
        <w:spacing w:line="300" w:lineRule="atLeast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CE0BDB" w:rsidRPr="00CC551C">
        <w:rPr>
          <w:color w:val="000000"/>
          <w:sz w:val="28"/>
          <w:szCs w:val="28"/>
          <w:lang w:val="uk-UA"/>
        </w:rPr>
        <w:t xml:space="preserve">. Контроль за виконанням цього рішення покласти на </w:t>
      </w:r>
      <w:r w:rsidR="00EA734B" w:rsidRPr="00EA734B">
        <w:rPr>
          <w:color w:val="000000"/>
          <w:sz w:val="28"/>
          <w:szCs w:val="28"/>
          <w:lang w:val="uk-UA"/>
        </w:rPr>
        <w:t>постійну комісію з питань фінансів, бюджету, інвестицій, соціально-економічного розвитку, освіти, охорони здоров’я, культури</w:t>
      </w:r>
      <w:r>
        <w:rPr>
          <w:color w:val="000000"/>
          <w:sz w:val="28"/>
          <w:szCs w:val="28"/>
          <w:lang w:val="uk-UA"/>
        </w:rPr>
        <w:t xml:space="preserve"> (голова комісії Олександр ДОЛОВАНЮК</w:t>
      </w:r>
      <w:r w:rsidR="00EA734B">
        <w:rPr>
          <w:color w:val="000000"/>
          <w:sz w:val="28"/>
          <w:szCs w:val="28"/>
          <w:lang w:val="uk-UA"/>
        </w:rPr>
        <w:t>)</w:t>
      </w:r>
      <w:r w:rsidR="00EA734B" w:rsidRPr="00EA734B">
        <w:rPr>
          <w:color w:val="000000"/>
          <w:sz w:val="28"/>
          <w:szCs w:val="28"/>
          <w:lang w:val="uk-UA"/>
        </w:rPr>
        <w:t>.</w:t>
      </w:r>
    </w:p>
    <w:p w:rsidR="00EA734B" w:rsidRDefault="00EA734B" w:rsidP="00EA734B">
      <w:pPr>
        <w:shd w:val="clear" w:color="auto" w:fill="FFFFFF"/>
        <w:spacing w:line="300" w:lineRule="atLeast"/>
        <w:ind w:firstLine="567"/>
        <w:jc w:val="both"/>
        <w:rPr>
          <w:color w:val="000000"/>
          <w:sz w:val="28"/>
          <w:szCs w:val="28"/>
          <w:lang w:val="uk-UA"/>
        </w:rPr>
      </w:pPr>
    </w:p>
    <w:p w:rsidR="00CE0BDB" w:rsidRDefault="00CE0BDB" w:rsidP="00CE0BDB">
      <w:pPr>
        <w:shd w:val="clear" w:color="auto" w:fill="FFFFFF"/>
        <w:spacing w:line="300" w:lineRule="atLeast"/>
        <w:jc w:val="both"/>
        <w:rPr>
          <w:color w:val="000000"/>
          <w:sz w:val="28"/>
          <w:szCs w:val="28"/>
          <w:lang w:val="uk-UA"/>
        </w:rPr>
      </w:pPr>
    </w:p>
    <w:p w:rsidR="00CE0BDB" w:rsidRPr="00CC551C" w:rsidRDefault="00CE0BDB" w:rsidP="00CE0BDB">
      <w:pPr>
        <w:shd w:val="clear" w:color="auto" w:fill="FFFFFF"/>
        <w:spacing w:line="300" w:lineRule="atLeast"/>
        <w:jc w:val="both"/>
        <w:rPr>
          <w:color w:val="000000"/>
          <w:sz w:val="28"/>
          <w:szCs w:val="28"/>
          <w:lang w:val="uk-UA"/>
        </w:rPr>
      </w:pPr>
    </w:p>
    <w:p w:rsidR="00CE0BDB" w:rsidRPr="00CC551C" w:rsidRDefault="00117C71" w:rsidP="00CE0BDB">
      <w:pPr>
        <w:shd w:val="clear" w:color="auto" w:fill="FFFFFF"/>
        <w:spacing w:line="300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CE0BDB" w:rsidRPr="00CC551C">
        <w:rPr>
          <w:color w:val="000000"/>
          <w:sz w:val="28"/>
          <w:szCs w:val="28"/>
          <w:lang w:val="uk-UA"/>
        </w:rPr>
        <w:t xml:space="preserve">Селищний голова                                      </w:t>
      </w:r>
      <w:r w:rsidR="00CE0BDB">
        <w:rPr>
          <w:color w:val="000000"/>
          <w:sz w:val="28"/>
          <w:szCs w:val="28"/>
          <w:lang w:val="uk-UA"/>
        </w:rPr>
        <w:t xml:space="preserve">                   </w:t>
      </w:r>
      <w:r w:rsidR="002774E2">
        <w:rPr>
          <w:color w:val="000000"/>
          <w:sz w:val="28"/>
          <w:szCs w:val="28"/>
          <w:lang w:val="uk-UA"/>
        </w:rPr>
        <w:t>Микола КОБРИНЧУК</w:t>
      </w:r>
    </w:p>
    <w:p w:rsidR="00CE0BDB" w:rsidRPr="00CC551C" w:rsidRDefault="00CE0BDB" w:rsidP="00CE0BDB">
      <w:pPr>
        <w:shd w:val="clear" w:color="auto" w:fill="FFFFFF"/>
        <w:spacing w:line="300" w:lineRule="atLeast"/>
        <w:jc w:val="right"/>
        <w:rPr>
          <w:color w:val="333333"/>
          <w:sz w:val="27"/>
          <w:szCs w:val="27"/>
          <w:lang w:val="uk-UA"/>
        </w:rPr>
      </w:pPr>
    </w:p>
    <w:p w:rsidR="00CE0BDB" w:rsidRPr="00CC551C" w:rsidRDefault="00CE0BDB" w:rsidP="00CE0BDB">
      <w:pPr>
        <w:shd w:val="clear" w:color="auto" w:fill="FFFFFF"/>
        <w:spacing w:line="300" w:lineRule="atLeast"/>
        <w:jc w:val="right"/>
        <w:rPr>
          <w:color w:val="333333"/>
          <w:sz w:val="28"/>
          <w:szCs w:val="28"/>
          <w:lang w:val="uk-UA"/>
        </w:rPr>
      </w:pPr>
    </w:p>
    <w:p w:rsidR="00CE0BDB" w:rsidRPr="00CC551C" w:rsidRDefault="00CE0BDB" w:rsidP="00CE0BDB">
      <w:pPr>
        <w:shd w:val="clear" w:color="auto" w:fill="FFFFFF"/>
        <w:spacing w:line="300" w:lineRule="atLeast"/>
        <w:jc w:val="right"/>
        <w:rPr>
          <w:color w:val="333333"/>
          <w:sz w:val="28"/>
          <w:szCs w:val="28"/>
          <w:lang w:val="uk-UA"/>
        </w:rPr>
      </w:pPr>
    </w:p>
    <w:p w:rsidR="00D47A51" w:rsidRDefault="00D47A51" w:rsidP="00C0107E">
      <w:pPr>
        <w:shd w:val="clear" w:color="auto" w:fill="FFFFFF"/>
        <w:jc w:val="right"/>
        <w:rPr>
          <w:color w:val="333333"/>
          <w:szCs w:val="28"/>
          <w:lang w:val="uk-UA"/>
        </w:rPr>
      </w:pPr>
    </w:p>
    <w:p w:rsidR="00D47A51" w:rsidRDefault="00D47A51" w:rsidP="00C0107E">
      <w:pPr>
        <w:shd w:val="clear" w:color="auto" w:fill="FFFFFF"/>
        <w:jc w:val="right"/>
        <w:rPr>
          <w:color w:val="333333"/>
          <w:szCs w:val="28"/>
          <w:lang w:val="uk-UA"/>
        </w:rPr>
      </w:pPr>
    </w:p>
    <w:p w:rsidR="00D47A51" w:rsidRDefault="00D47A51" w:rsidP="00C0107E">
      <w:pPr>
        <w:shd w:val="clear" w:color="auto" w:fill="FFFFFF"/>
        <w:jc w:val="right"/>
        <w:rPr>
          <w:color w:val="333333"/>
          <w:szCs w:val="28"/>
          <w:lang w:val="uk-UA"/>
        </w:rPr>
      </w:pPr>
    </w:p>
    <w:p w:rsidR="00D47A51" w:rsidRDefault="00D47A51" w:rsidP="00C0107E">
      <w:pPr>
        <w:shd w:val="clear" w:color="auto" w:fill="FFFFFF"/>
        <w:jc w:val="right"/>
        <w:rPr>
          <w:color w:val="333333"/>
          <w:szCs w:val="28"/>
          <w:lang w:val="uk-UA"/>
        </w:rPr>
      </w:pPr>
    </w:p>
    <w:p w:rsidR="00CE0BDB" w:rsidRPr="00A168C1" w:rsidRDefault="00D47A51" w:rsidP="00C0107E">
      <w:pPr>
        <w:shd w:val="clear" w:color="auto" w:fill="FFFFFF"/>
        <w:jc w:val="right"/>
        <w:rPr>
          <w:color w:val="333333"/>
          <w:szCs w:val="28"/>
          <w:lang w:val="uk-UA"/>
        </w:rPr>
      </w:pPr>
      <w:r>
        <w:rPr>
          <w:color w:val="333333"/>
          <w:szCs w:val="28"/>
          <w:lang w:val="uk-UA"/>
        </w:rPr>
        <w:lastRenderedPageBreak/>
        <w:t xml:space="preserve">Додаток </w:t>
      </w:r>
    </w:p>
    <w:p w:rsidR="002774E2" w:rsidRPr="00A168C1" w:rsidRDefault="00CE0BDB" w:rsidP="00C0107E">
      <w:pPr>
        <w:shd w:val="clear" w:color="auto" w:fill="FFFFFF"/>
        <w:jc w:val="right"/>
        <w:rPr>
          <w:color w:val="333333"/>
          <w:szCs w:val="28"/>
          <w:lang w:val="uk-UA"/>
        </w:rPr>
      </w:pPr>
      <w:r w:rsidRPr="00A168C1">
        <w:rPr>
          <w:color w:val="333333"/>
          <w:szCs w:val="28"/>
          <w:lang w:val="uk-UA"/>
        </w:rPr>
        <w:t xml:space="preserve">до рішення </w:t>
      </w:r>
      <w:r w:rsidR="002774E2" w:rsidRPr="00A168C1">
        <w:rPr>
          <w:color w:val="333333"/>
          <w:szCs w:val="28"/>
          <w:lang w:val="uk-UA"/>
        </w:rPr>
        <w:t>7</w:t>
      </w:r>
      <w:r w:rsidR="00D47A51">
        <w:rPr>
          <w:color w:val="333333"/>
          <w:szCs w:val="28"/>
          <w:lang w:val="uk-UA"/>
        </w:rPr>
        <w:t>1</w:t>
      </w:r>
      <w:r w:rsidR="002774E2" w:rsidRPr="00A168C1">
        <w:rPr>
          <w:color w:val="333333"/>
          <w:szCs w:val="28"/>
          <w:lang w:val="uk-UA"/>
        </w:rPr>
        <w:t xml:space="preserve"> сесії </w:t>
      </w:r>
    </w:p>
    <w:p w:rsidR="00D47A51" w:rsidRPr="00A168C1" w:rsidRDefault="00D47A51" w:rsidP="00D47A51">
      <w:pPr>
        <w:shd w:val="clear" w:color="auto" w:fill="FFFFFF"/>
        <w:jc w:val="right"/>
        <w:rPr>
          <w:color w:val="333333"/>
          <w:szCs w:val="28"/>
          <w:lang w:val="uk-UA"/>
        </w:rPr>
      </w:pPr>
      <w:r w:rsidRPr="00A168C1">
        <w:rPr>
          <w:color w:val="333333"/>
          <w:szCs w:val="28"/>
          <w:lang w:val="uk-UA"/>
        </w:rPr>
        <w:t>8 скликання</w:t>
      </w:r>
    </w:p>
    <w:p w:rsidR="00CE0BDB" w:rsidRPr="00A168C1" w:rsidRDefault="002774E2" w:rsidP="00C0107E">
      <w:pPr>
        <w:shd w:val="clear" w:color="auto" w:fill="FFFFFF"/>
        <w:jc w:val="right"/>
        <w:rPr>
          <w:color w:val="333333"/>
          <w:szCs w:val="28"/>
          <w:lang w:val="uk-UA"/>
        </w:rPr>
      </w:pPr>
      <w:r w:rsidRPr="00A168C1">
        <w:rPr>
          <w:color w:val="333333"/>
          <w:szCs w:val="28"/>
          <w:lang w:val="uk-UA"/>
        </w:rPr>
        <w:t xml:space="preserve">Брацлавської </w:t>
      </w:r>
      <w:r w:rsidR="00CE0BDB" w:rsidRPr="00A168C1">
        <w:rPr>
          <w:color w:val="333333"/>
          <w:szCs w:val="28"/>
          <w:lang w:val="uk-UA"/>
        </w:rPr>
        <w:t>селищної  ради</w:t>
      </w:r>
    </w:p>
    <w:p w:rsidR="00CE0BDB" w:rsidRPr="00CC551C" w:rsidRDefault="00C504E0" w:rsidP="00C0107E">
      <w:pPr>
        <w:shd w:val="clear" w:color="auto" w:fill="FFFFFF"/>
        <w:jc w:val="right"/>
        <w:rPr>
          <w:color w:val="333333"/>
          <w:sz w:val="28"/>
          <w:szCs w:val="28"/>
          <w:lang w:val="uk-UA"/>
        </w:rPr>
      </w:pPr>
      <w:r>
        <w:rPr>
          <w:color w:val="333333"/>
          <w:szCs w:val="28"/>
          <w:lang w:val="uk-UA"/>
        </w:rPr>
        <w:t>від 24.12.</w:t>
      </w:r>
      <w:r w:rsidR="00D47A51">
        <w:rPr>
          <w:color w:val="333333"/>
          <w:szCs w:val="28"/>
          <w:lang w:val="uk-UA"/>
        </w:rPr>
        <w:t>2025</w:t>
      </w:r>
      <w:r w:rsidR="00CE0BDB" w:rsidRPr="00A168C1">
        <w:rPr>
          <w:color w:val="333333"/>
          <w:szCs w:val="28"/>
          <w:lang w:val="uk-UA"/>
        </w:rPr>
        <w:t xml:space="preserve"> </w:t>
      </w:r>
      <w:r w:rsidR="00EA734B">
        <w:rPr>
          <w:color w:val="333333"/>
          <w:szCs w:val="28"/>
          <w:lang w:val="uk-UA"/>
        </w:rPr>
        <w:t>року</w:t>
      </w:r>
      <w:r w:rsidR="00CE0BDB" w:rsidRPr="00A168C1">
        <w:rPr>
          <w:color w:val="333333"/>
          <w:szCs w:val="28"/>
          <w:lang w:val="uk-UA"/>
        </w:rPr>
        <w:t xml:space="preserve"> № </w:t>
      </w:r>
      <w:r>
        <w:rPr>
          <w:color w:val="333333"/>
          <w:szCs w:val="28"/>
          <w:lang w:val="uk-UA"/>
        </w:rPr>
        <w:t>327</w:t>
      </w:r>
    </w:p>
    <w:p w:rsidR="00CE0BDB" w:rsidRPr="00CC551C" w:rsidRDefault="00CE0BDB" w:rsidP="00C0107E">
      <w:pPr>
        <w:shd w:val="clear" w:color="auto" w:fill="FFFFFF"/>
        <w:jc w:val="both"/>
        <w:rPr>
          <w:color w:val="333333"/>
          <w:sz w:val="28"/>
          <w:szCs w:val="28"/>
          <w:lang w:val="uk-UA"/>
        </w:rPr>
      </w:pPr>
      <w:r w:rsidRPr="00CC551C">
        <w:rPr>
          <w:color w:val="333333"/>
          <w:sz w:val="28"/>
          <w:szCs w:val="28"/>
          <w:lang w:val="uk-UA"/>
        </w:rPr>
        <w:t> </w:t>
      </w:r>
    </w:p>
    <w:p w:rsidR="00CE0BDB" w:rsidRPr="00CC551C" w:rsidRDefault="00CE0BDB" w:rsidP="00C0107E">
      <w:pPr>
        <w:shd w:val="clear" w:color="auto" w:fill="FFFFFF"/>
        <w:jc w:val="center"/>
        <w:rPr>
          <w:color w:val="333333"/>
          <w:sz w:val="28"/>
          <w:szCs w:val="28"/>
          <w:lang w:val="uk-UA"/>
        </w:rPr>
      </w:pPr>
      <w:r w:rsidRPr="00CC551C">
        <w:rPr>
          <w:b/>
          <w:bCs/>
          <w:color w:val="000000"/>
          <w:sz w:val="28"/>
          <w:szCs w:val="28"/>
          <w:lang w:val="uk-UA"/>
        </w:rPr>
        <w:t>ПОЛОЖЕННЯ</w:t>
      </w:r>
    </w:p>
    <w:p w:rsidR="00CE0BDB" w:rsidRPr="00CC551C" w:rsidRDefault="00CE0BDB" w:rsidP="00C0107E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CC551C">
        <w:rPr>
          <w:b/>
          <w:bCs/>
          <w:color w:val="333333"/>
          <w:sz w:val="28"/>
          <w:szCs w:val="28"/>
          <w:lang w:val="uk-UA"/>
        </w:rPr>
        <w:t>про встановлення розміру плати за навчання </w:t>
      </w:r>
      <w:r w:rsidR="003A341E">
        <w:rPr>
          <w:b/>
          <w:bCs/>
          <w:color w:val="000000"/>
          <w:sz w:val="28"/>
          <w:szCs w:val="28"/>
          <w:lang w:val="uk-UA"/>
        </w:rPr>
        <w:t>у К</w:t>
      </w:r>
      <w:r w:rsidRPr="00CC551C">
        <w:rPr>
          <w:b/>
          <w:bCs/>
          <w:color w:val="000000"/>
          <w:sz w:val="28"/>
          <w:szCs w:val="28"/>
          <w:lang w:val="uk-UA"/>
        </w:rPr>
        <w:t xml:space="preserve">омунальному закладі </w:t>
      </w:r>
    </w:p>
    <w:p w:rsidR="00CE0BDB" w:rsidRPr="00A168C1" w:rsidRDefault="00A168C1" w:rsidP="00C0107E">
      <w:pPr>
        <w:shd w:val="clear" w:color="auto" w:fill="FFFFFF"/>
        <w:jc w:val="center"/>
        <w:rPr>
          <w:b/>
          <w:color w:val="333333"/>
          <w:sz w:val="28"/>
          <w:szCs w:val="28"/>
          <w:lang w:val="uk-UA"/>
        </w:rPr>
      </w:pPr>
      <w:r w:rsidRPr="00A168C1">
        <w:rPr>
          <w:b/>
          <w:color w:val="000000"/>
          <w:sz w:val="28"/>
          <w:szCs w:val="28"/>
          <w:lang w:val="uk-UA"/>
        </w:rPr>
        <w:t>«</w:t>
      </w:r>
      <w:r w:rsidR="00D47A51">
        <w:rPr>
          <w:b/>
          <w:color w:val="000000"/>
          <w:sz w:val="28"/>
          <w:szCs w:val="28"/>
          <w:lang w:val="uk-UA"/>
        </w:rPr>
        <w:t>Школа мистецтв</w:t>
      </w:r>
      <w:r w:rsidRPr="00A168C1">
        <w:rPr>
          <w:b/>
          <w:color w:val="000000"/>
          <w:sz w:val="28"/>
          <w:szCs w:val="28"/>
          <w:lang w:val="uk-UA"/>
        </w:rPr>
        <w:t xml:space="preserve"> Брацлавської селищної ради»</w:t>
      </w:r>
    </w:p>
    <w:p w:rsidR="00A168C1" w:rsidRDefault="00A168C1" w:rsidP="00C0107E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E0BDB" w:rsidRPr="009F6024" w:rsidRDefault="00A168C1" w:rsidP="00C0107E">
      <w:pPr>
        <w:shd w:val="clear" w:color="auto" w:fill="FFFFFF"/>
        <w:jc w:val="center"/>
        <w:rPr>
          <w:b/>
          <w:bCs/>
          <w:color w:val="000000"/>
          <w:szCs w:val="28"/>
          <w:lang w:val="uk-UA"/>
        </w:rPr>
      </w:pPr>
      <w:r w:rsidRPr="009F6024">
        <w:rPr>
          <w:b/>
          <w:bCs/>
          <w:color w:val="000000"/>
          <w:szCs w:val="28"/>
          <w:lang w:val="uk-UA"/>
        </w:rPr>
        <w:t xml:space="preserve">1.Загальні   положення </w:t>
      </w:r>
    </w:p>
    <w:p w:rsidR="00CE0BDB" w:rsidRPr="009F6024" w:rsidRDefault="00CE0BDB" w:rsidP="00C0107E">
      <w:pPr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  <w:r w:rsidRPr="009F6024">
        <w:rPr>
          <w:szCs w:val="28"/>
          <w:lang w:val="uk-UA"/>
        </w:rPr>
        <w:t> 1.1</w:t>
      </w:r>
      <w:r w:rsidRPr="009F6024">
        <w:rPr>
          <w:color w:val="000000"/>
          <w:szCs w:val="28"/>
          <w:lang w:val="uk-UA"/>
        </w:rPr>
        <w:t>. Положення про встановлен</w:t>
      </w:r>
      <w:r w:rsidR="003A341E" w:rsidRPr="009F6024">
        <w:rPr>
          <w:color w:val="000000"/>
          <w:szCs w:val="28"/>
          <w:lang w:val="uk-UA"/>
        </w:rPr>
        <w:t>ня розміру плати за навчання у К</w:t>
      </w:r>
      <w:r w:rsidRPr="009F6024">
        <w:rPr>
          <w:color w:val="000000"/>
          <w:szCs w:val="28"/>
          <w:lang w:val="uk-UA"/>
        </w:rPr>
        <w:t xml:space="preserve">омунальному закладі </w:t>
      </w:r>
      <w:r w:rsidR="00A168C1" w:rsidRPr="009F6024">
        <w:rPr>
          <w:color w:val="000000"/>
          <w:szCs w:val="28"/>
          <w:lang w:val="uk-UA"/>
        </w:rPr>
        <w:t>«</w:t>
      </w:r>
      <w:r w:rsidR="00D47A51">
        <w:rPr>
          <w:color w:val="000000"/>
          <w:szCs w:val="28"/>
          <w:lang w:val="uk-UA"/>
        </w:rPr>
        <w:t>Школа мистецтв</w:t>
      </w:r>
      <w:r w:rsidR="00A168C1" w:rsidRPr="009F6024">
        <w:rPr>
          <w:color w:val="000000"/>
          <w:szCs w:val="28"/>
          <w:lang w:val="uk-UA"/>
        </w:rPr>
        <w:t xml:space="preserve"> Брацлавської селищної ради» </w:t>
      </w:r>
      <w:r w:rsidRPr="009F6024">
        <w:rPr>
          <w:color w:val="000000"/>
          <w:szCs w:val="28"/>
          <w:lang w:val="uk-UA"/>
        </w:rPr>
        <w:t>(далі – Положення) визначає механізм встановлен</w:t>
      </w:r>
      <w:r w:rsidR="003A341E" w:rsidRPr="009F6024">
        <w:rPr>
          <w:color w:val="000000"/>
          <w:szCs w:val="28"/>
          <w:lang w:val="uk-UA"/>
        </w:rPr>
        <w:t>ня розміру плати за навчання у К</w:t>
      </w:r>
      <w:r w:rsidRPr="009F6024">
        <w:rPr>
          <w:color w:val="000000"/>
          <w:szCs w:val="28"/>
          <w:lang w:val="uk-UA"/>
        </w:rPr>
        <w:t xml:space="preserve">омунальному закладі </w:t>
      </w:r>
      <w:r w:rsidR="00A168C1" w:rsidRPr="009F6024">
        <w:rPr>
          <w:color w:val="000000"/>
          <w:szCs w:val="28"/>
          <w:lang w:val="uk-UA"/>
        </w:rPr>
        <w:t>«</w:t>
      </w:r>
      <w:r w:rsidR="00D47A51">
        <w:rPr>
          <w:color w:val="000000"/>
          <w:szCs w:val="28"/>
          <w:lang w:val="uk-UA"/>
        </w:rPr>
        <w:t>Школа мистецтв</w:t>
      </w:r>
      <w:r w:rsidR="00A168C1" w:rsidRPr="009F6024">
        <w:rPr>
          <w:color w:val="000000"/>
          <w:szCs w:val="28"/>
          <w:lang w:val="uk-UA"/>
        </w:rPr>
        <w:t xml:space="preserve"> Брацлавської селищної ради» </w:t>
      </w:r>
      <w:r w:rsidRPr="009F6024">
        <w:rPr>
          <w:color w:val="000000"/>
          <w:szCs w:val="28"/>
          <w:lang w:val="uk-UA"/>
        </w:rPr>
        <w:t>(далі – навчальному закладі), що зазначені в пункті 6 Переліку типів позашкільних навчальних закладів, затверджених постановою Кабінету Міністрів України від 06.05.2001</w:t>
      </w:r>
      <w:r w:rsidR="00A168C1" w:rsidRPr="009F6024">
        <w:rPr>
          <w:color w:val="000000"/>
          <w:szCs w:val="28"/>
          <w:lang w:val="uk-UA"/>
        </w:rPr>
        <w:t>року</w:t>
      </w:r>
      <w:r w:rsidRPr="009F6024">
        <w:rPr>
          <w:color w:val="000000"/>
          <w:szCs w:val="28"/>
          <w:lang w:val="uk-UA"/>
        </w:rPr>
        <w:t xml:space="preserve"> № 433.</w:t>
      </w:r>
    </w:p>
    <w:p w:rsidR="00CE0BDB" w:rsidRPr="009F6024" w:rsidRDefault="00CE0BDB" w:rsidP="00C0107E">
      <w:pPr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1.2. Це Положення затверджує порядок внесення, використання батьківської плати за навчання, встановлення пільг по оплаті за навчання визначеним категоріям учнів, а також розміри батьківської плати за навчання у навчальному закладі з таких спеціальностей :</w:t>
      </w:r>
    </w:p>
    <w:p w:rsidR="00CE0BDB" w:rsidRPr="009F6024" w:rsidRDefault="00F26406" w:rsidP="00C0107E">
      <w:pPr>
        <w:numPr>
          <w:ilvl w:val="0"/>
          <w:numId w:val="1"/>
        </w:numPr>
        <w:tabs>
          <w:tab w:val="left" w:pos="4746"/>
        </w:tabs>
        <w:jc w:val="both"/>
        <w:rPr>
          <w:iCs/>
          <w:szCs w:val="28"/>
          <w:lang w:val="uk-UA"/>
        </w:rPr>
      </w:pPr>
      <w:r w:rsidRPr="009F6024">
        <w:rPr>
          <w:iCs/>
          <w:szCs w:val="28"/>
          <w:lang w:val="uk-UA"/>
        </w:rPr>
        <w:t>вокал</w:t>
      </w:r>
      <w:r w:rsidR="00CE0BDB" w:rsidRPr="009F6024">
        <w:rPr>
          <w:iCs/>
          <w:szCs w:val="28"/>
          <w:lang w:val="uk-UA"/>
        </w:rPr>
        <w:t xml:space="preserve">;                    </w:t>
      </w:r>
    </w:p>
    <w:p w:rsidR="00CE0BDB" w:rsidRPr="009F6024" w:rsidRDefault="00CE0BDB" w:rsidP="00C0107E">
      <w:pPr>
        <w:numPr>
          <w:ilvl w:val="0"/>
          <w:numId w:val="1"/>
        </w:numPr>
        <w:tabs>
          <w:tab w:val="left" w:pos="4746"/>
        </w:tabs>
        <w:jc w:val="both"/>
        <w:rPr>
          <w:iCs/>
          <w:szCs w:val="28"/>
          <w:lang w:val="uk-UA"/>
        </w:rPr>
      </w:pPr>
      <w:r w:rsidRPr="009F6024">
        <w:rPr>
          <w:iCs/>
          <w:szCs w:val="28"/>
          <w:lang w:val="uk-UA"/>
        </w:rPr>
        <w:t xml:space="preserve">фортепіано;                              </w:t>
      </w:r>
    </w:p>
    <w:p w:rsidR="00CE0BDB" w:rsidRPr="009F6024" w:rsidRDefault="00CE0BDB" w:rsidP="00C0107E">
      <w:pPr>
        <w:numPr>
          <w:ilvl w:val="0"/>
          <w:numId w:val="1"/>
        </w:numPr>
        <w:tabs>
          <w:tab w:val="left" w:pos="4746"/>
        </w:tabs>
        <w:jc w:val="both"/>
        <w:rPr>
          <w:iCs/>
          <w:szCs w:val="28"/>
          <w:lang w:val="uk-UA"/>
        </w:rPr>
      </w:pPr>
      <w:r w:rsidRPr="009F6024">
        <w:rPr>
          <w:iCs/>
          <w:szCs w:val="28"/>
          <w:lang w:val="uk-UA"/>
        </w:rPr>
        <w:t xml:space="preserve">гітара;                                      </w:t>
      </w:r>
    </w:p>
    <w:p w:rsidR="00CE0BDB" w:rsidRPr="009F6024" w:rsidRDefault="00CE0BDB" w:rsidP="00C0107E">
      <w:pPr>
        <w:numPr>
          <w:ilvl w:val="0"/>
          <w:numId w:val="1"/>
        </w:numPr>
        <w:tabs>
          <w:tab w:val="left" w:pos="4746"/>
        </w:tabs>
        <w:jc w:val="both"/>
        <w:rPr>
          <w:iCs/>
          <w:szCs w:val="28"/>
          <w:lang w:val="uk-UA"/>
        </w:rPr>
      </w:pPr>
      <w:r w:rsidRPr="009F6024">
        <w:rPr>
          <w:iCs/>
          <w:szCs w:val="28"/>
          <w:lang w:val="uk-UA"/>
        </w:rPr>
        <w:t xml:space="preserve">баян, акордеон ;                    </w:t>
      </w:r>
    </w:p>
    <w:p w:rsidR="00CE0BDB" w:rsidRPr="009F6024" w:rsidRDefault="00CE0BDB" w:rsidP="00C0107E">
      <w:pPr>
        <w:numPr>
          <w:ilvl w:val="0"/>
          <w:numId w:val="1"/>
        </w:numPr>
        <w:tabs>
          <w:tab w:val="left" w:pos="4746"/>
        </w:tabs>
        <w:jc w:val="both"/>
        <w:rPr>
          <w:iCs/>
          <w:szCs w:val="28"/>
          <w:lang w:val="uk-UA"/>
        </w:rPr>
      </w:pPr>
      <w:r w:rsidRPr="009F6024">
        <w:rPr>
          <w:iCs/>
          <w:szCs w:val="28"/>
          <w:lang w:val="uk-UA"/>
        </w:rPr>
        <w:t>скрипка;</w:t>
      </w:r>
    </w:p>
    <w:p w:rsidR="00CE0BDB" w:rsidRPr="009F6024" w:rsidRDefault="00CE0BDB" w:rsidP="00C0107E">
      <w:pPr>
        <w:numPr>
          <w:ilvl w:val="0"/>
          <w:numId w:val="1"/>
        </w:numPr>
        <w:tabs>
          <w:tab w:val="left" w:pos="4746"/>
        </w:tabs>
        <w:jc w:val="both"/>
        <w:rPr>
          <w:iCs/>
          <w:szCs w:val="28"/>
          <w:lang w:val="uk-UA"/>
        </w:rPr>
      </w:pPr>
      <w:r w:rsidRPr="009F6024">
        <w:rPr>
          <w:iCs/>
          <w:szCs w:val="28"/>
          <w:lang w:val="uk-UA"/>
        </w:rPr>
        <w:t xml:space="preserve">хореографія;        </w:t>
      </w:r>
    </w:p>
    <w:p w:rsidR="00CE0BDB" w:rsidRPr="00D47A51" w:rsidRDefault="00F26406" w:rsidP="00D47A51">
      <w:pPr>
        <w:numPr>
          <w:ilvl w:val="0"/>
          <w:numId w:val="1"/>
        </w:numPr>
        <w:tabs>
          <w:tab w:val="left" w:pos="4746"/>
        </w:tabs>
        <w:jc w:val="both"/>
        <w:rPr>
          <w:color w:val="000000"/>
          <w:szCs w:val="28"/>
          <w:lang w:val="uk-UA"/>
        </w:rPr>
      </w:pPr>
      <w:r w:rsidRPr="009F6024">
        <w:rPr>
          <w:iCs/>
          <w:szCs w:val="28"/>
          <w:lang w:val="uk-UA"/>
        </w:rPr>
        <w:t>духові інструменти</w:t>
      </w:r>
      <w:r w:rsidR="00D47A51">
        <w:rPr>
          <w:szCs w:val="20"/>
          <w:lang w:val="uk-UA"/>
        </w:rPr>
        <w:t>;</w:t>
      </w:r>
    </w:p>
    <w:p w:rsidR="00D47A51" w:rsidRPr="009F6024" w:rsidRDefault="00D47A51" w:rsidP="00C0107E">
      <w:pPr>
        <w:numPr>
          <w:ilvl w:val="0"/>
          <w:numId w:val="1"/>
        </w:numPr>
        <w:tabs>
          <w:tab w:val="left" w:pos="4746"/>
        </w:tabs>
        <w:spacing w:after="24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образотворче мистецтво.</w:t>
      </w:r>
    </w:p>
    <w:p w:rsidR="00CE0BDB" w:rsidRPr="009F6024" w:rsidRDefault="00CE0BDB" w:rsidP="00C0107E">
      <w:pPr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1.3. Положення розроблено у відповідності д</w:t>
      </w:r>
      <w:r w:rsidR="00783B3A">
        <w:rPr>
          <w:color w:val="000000"/>
          <w:szCs w:val="28"/>
          <w:lang w:val="uk-UA"/>
        </w:rPr>
        <w:t>о Бюджетного кодексу України, </w:t>
      </w:r>
      <w:r w:rsidRPr="009F6024">
        <w:rPr>
          <w:color w:val="000000"/>
          <w:szCs w:val="28"/>
          <w:lang w:val="uk-UA"/>
        </w:rPr>
        <w:t>ст. 26 Закону України «Про позашкільну освіту»,  постанови Кабінету Міністрів України від 25.03.1997 р. № 260 «Про встановлення розміру плати за навчання у державних школах естетичного виховання».</w:t>
      </w:r>
    </w:p>
    <w:p w:rsidR="00CE0BDB" w:rsidRPr="009F6024" w:rsidRDefault="00CE0BDB" w:rsidP="00C0107E">
      <w:pPr>
        <w:widowControl w:val="0"/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 xml:space="preserve">1.4. Розмір плати за навчання  переглядається і затверджується щорічно рішенням </w:t>
      </w:r>
      <w:r w:rsidR="00A168C1" w:rsidRPr="009F6024">
        <w:rPr>
          <w:color w:val="000000"/>
          <w:szCs w:val="28"/>
          <w:lang w:val="uk-UA"/>
        </w:rPr>
        <w:t>Брацлавс</w:t>
      </w:r>
      <w:r w:rsidRPr="009F6024">
        <w:rPr>
          <w:color w:val="000000"/>
          <w:szCs w:val="28"/>
          <w:lang w:val="uk-UA"/>
        </w:rPr>
        <w:t>ької селищної  ради на початок бюджетного року за поданням директора</w:t>
      </w:r>
      <w:r w:rsidR="00D47A51">
        <w:rPr>
          <w:color w:val="000000"/>
          <w:szCs w:val="28"/>
          <w:lang w:val="uk-UA"/>
        </w:rPr>
        <w:t xml:space="preserve"> навчального закладу</w:t>
      </w:r>
      <w:r w:rsidRPr="009F6024">
        <w:rPr>
          <w:color w:val="000000"/>
          <w:szCs w:val="28"/>
          <w:lang w:val="uk-UA"/>
        </w:rPr>
        <w:t>. Плата за навчання встановлю</w:t>
      </w:r>
      <w:r w:rsidR="00A168C1" w:rsidRPr="009F6024">
        <w:rPr>
          <w:color w:val="000000"/>
          <w:szCs w:val="28"/>
          <w:lang w:val="uk-UA"/>
        </w:rPr>
        <w:t>ється один раз на рік з 1 січня</w:t>
      </w:r>
      <w:r w:rsidRPr="009F6024">
        <w:rPr>
          <w:color w:val="000000"/>
          <w:szCs w:val="28"/>
          <w:lang w:val="uk-UA"/>
        </w:rPr>
        <w:t>.</w:t>
      </w:r>
    </w:p>
    <w:p w:rsidR="00CE0BDB" w:rsidRPr="009F6024" w:rsidRDefault="00CE0BDB" w:rsidP="00C0107E">
      <w:pPr>
        <w:widowControl w:val="0"/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1.5. Директор закладу доводить встановлений розмір плат</w:t>
      </w:r>
      <w:r w:rsidR="00A168C1" w:rsidRPr="009F6024">
        <w:rPr>
          <w:color w:val="000000"/>
          <w:szCs w:val="28"/>
          <w:lang w:val="uk-UA"/>
        </w:rPr>
        <w:t>и за навчання до відома батьків</w:t>
      </w:r>
      <w:r w:rsidRPr="009F6024">
        <w:rPr>
          <w:color w:val="000000"/>
          <w:szCs w:val="28"/>
          <w:lang w:val="uk-UA"/>
        </w:rPr>
        <w:t>. </w:t>
      </w:r>
    </w:p>
    <w:p w:rsidR="00CE0BDB" w:rsidRPr="009F6024" w:rsidRDefault="00CE0BDB" w:rsidP="00C0107E">
      <w:pPr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1.</w:t>
      </w:r>
      <w:r w:rsidR="00A168C1" w:rsidRPr="009F6024">
        <w:rPr>
          <w:color w:val="000000"/>
          <w:szCs w:val="28"/>
          <w:lang w:val="uk-UA"/>
        </w:rPr>
        <w:t xml:space="preserve">6. Визначення </w:t>
      </w:r>
      <w:r w:rsidRPr="009F6024">
        <w:rPr>
          <w:color w:val="000000"/>
          <w:szCs w:val="28"/>
          <w:lang w:val="uk-UA"/>
        </w:rPr>
        <w:t>розміру плати за навчання здійснюється на засадах диференційованого за кожною групою музичних інструментів та за кожним напрямком навчання окремо, з урахуванням специфіки закладу.</w:t>
      </w:r>
    </w:p>
    <w:p w:rsidR="00F672F9" w:rsidRDefault="00CE0BDB" w:rsidP="00F672F9">
      <w:pPr>
        <w:shd w:val="clear" w:color="auto" w:fill="FFFFFF"/>
        <w:jc w:val="center"/>
        <w:rPr>
          <w:b/>
          <w:color w:val="000000"/>
          <w:szCs w:val="28"/>
          <w:lang w:val="uk-UA"/>
        </w:rPr>
      </w:pPr>
      <w:r w:rsidRPr="009F6024">
        <w:rPr>
          <w:b/>
          <w:color w:val="000000"/>
          <w:szCs w:val="28"/>
          <w:lang w:val="uk-UA"/>
        </w:rPr>
        <w:t>2. Порядок</w:t>
      </w:r>
      <w:r w:rsidR="00F672F9">
        <w:rPr>
          <w:b/>
          <w:color w:val="000000"/>
          <w:szCs w:val="28"/>
          <w:lang w:val="uk-UA"/>
        </w:rPr>
        <w:t xml:space="preserve"> внесення плати за навчання у навчальному закладі </w:t>
      </w:r>
      <w:r w:rsidR="003A341E" w:rsidRPr="009F6024">
        <w:rPr>
          <w:b/>
          <w:color w:val="000000"/>
          <w:szCs w:val="28"/>
          <w:lang w:val="uk-UA"/>
        </w:rPr>
        <w:t> </w:t>
      </w:r>
    </w:p>
    <w:p w:rsidR="00CE0BDB" w:rsidRPr="009F6024" w:rsidRDefault="00CE0BDB" w:rsidP="00F672F9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 xml:space="preserve"> 2.1. Плата за навчання вноситься протягом дев’яти місяців навчального року щомісячно до </w:t>
      </w:r>
      <w:r w:rsidR="009F6024">
        <w:rPr>
          <w:color w:val="000000"/>
          <w:szCs w:val="28"/>
          <w:lang w:val="uk-UA"/>
        </w:rPr>
        <w:t xml:space="preserve">     </w:t>
      </w:r>
      <w:r w:rsidRPr="009F6024">
        <w:rPr>
          <w:color w:val="000000"/>
          <w:szCs w:val="28"/>
          <w:lang w:val="uk-UA"/>
        </w:rPr>
        <w:t xml:space="preserve">15 числа поточного місяця. Стягнення заборгованості по платі за навчання може вирішуватись дирекцією в порядку, передбаченому чинним </w:t>
      </w:r>
      <w:r w:rsidR="003A341E" w:rsidRPr="009F6024">
        <w:rPr>
          <w:color w:val="000000"/>
          <w:szCs w:val="28"/>
          <w:lang w:val="uk-UA"/>
        </w:rPr>
        <w:t>законодавством</w:t>
      </w:r>
      <w:r w:rsidRPr="009F6024">
        <w:rPr>
          <w:color w:val="000000"/>
          <w:szCs w:val="28"/>
          <w:lang w:val="uk-UA"/>
        </w:rPr>
        <w:t>.</w:t>
      </w:r>
    </w:p>
    <w:p w:rsidR="00CE0BDB" w:rsidRDefault="00CE0BDB" w:rsidP="00C0107E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2.2. Плата за навчання вноситься у безготівковій формі на розрахунковий рахунок навчального закладу і відноситься до власних на</w:t>
      </w:r>
      <w:r w:rsidR="00A02339" w:rsidRPr="009F6024">
        <w:rPr>
          <w:color w:val="000000"/>
          <w:szCs w:val="28"/>
          <w:lang w:val="uk-UA"/>
        </w:rPr>
        <w:t>дходжень школи</w:t>
      </w:r>
      <w:r w:rsidRPr="009F6024">
        <w:rPr>
          <w:color w:val="000000"/>
          <w:szCs w:val="28"/>
          <w:lang w:val="uk-UA"/>
        </w:rPr>
        <w:t>.</w:t>
      </w:r>
    </w:p>
    <w:p w:rsidR="00783B3A" w:rsidRPr="009F6024" w:rsidRDefault="00783B3A" w:rsidP="00C0107E">
      <w:pPr>
        <w:shd w:val="clear" w:color="auto" w:fill="FFFFFF"/>
        <w:jc w:val="both"/>
        <w:rPr>
          <w:color w:val="000000"/>
          <w:szCs w:val="28"/>
          <w:lang w:val="uk-UA"/>
        </w:rPr>
      </w:pPr>
    </w:p>
    <w:p w:rsidR="00CE0BDB" w:rsidRPr="009F6024" w:rsidRDefault="00CE0BDB" w:rsidP="00C0107E">
      <w:pPr>
        <w:widowControl w:val="0"/>
        <w:shd w:val="clear" w:color="auto" w:fill="FFFFFF"/>
        <w:jc w:val="center"/>
        <w:rPr>
          <w:b/>
          <w:color w:val="000000"/>
          <w:szCs w:val="28"/>
          <w:lang w:val="uk-UA"/>
        </w:rPr>
      </w:pPr>
      <w:r w:rsidRPr="009F6024">
        <w:rPr>
          <w:b/>
          <w:color w:val="000000"/>
          <w:szCs w:val="28"/>
          <w:lang w:val="uk-UA"/>
        </w:rPr>
        <w:t>3.</w:t>
      </w:r>
      <w:r w:rsidR="00A168C1" w:rsidRPr="009F6024">
        <w:rPr>
          <w:b/>
          <w:color w:val="000000"/>
          <w:szCs w:val="28"/>
          <w:lang w:val="uk-UA"/>
        </w:rPr>
        <w:t xml:space="preserve"> Пільги при оплаті за навчання </w:t>
      </w:r>
    </w:p>
    <w:p w:rsidR="00CE0BDB" w:rsidRPr="009F6024" w:rsidRDefault="00CE0BDB" w:rsidP="00C0107E">
      <w:pPr>
        <w:widowControl w:val="0"/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3.1. Перелік документів для застосування пільг, термін їх подання та періодичність поновлення доводиться до відома батьків адміністрацією закладу.</w:t>
      </w:r>
    </w:p>
    <w:p w:rsidR="00CE0BDB" w:rsidRPr="009F6024" w:rsidRDefault="00500CD1" w:rsidP="00C0107E">
      <w:pPr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lastRenderedPageBreak/>
        <w:t xml:space="preserve">3.2. Пільги надаються </w:t>
      </w:r>
      <w:r w:rsidR="00CE0BDB" w:rsidRPr="009F6024">
        <w:rPr>
          <w:color w:val="000000"/>
          <w:szCs w:val="28"/>
          <w:lang w:val="uk-UA"/>
        </w:rPr>
        <w:t>на підставі поданих батьками  або особами, що їх замінюють, пакету документів, затверджених цим Положенням, відповідно до статусу, що дає право на пільги, що свідчать про можливість встановлення пільг п</w:t>
      </w:r>
      <w:r w:rsidRPr="009F6024">
        <w:rPr>
          <w:color w:val="000000"/>
          <w:szCs w:val="28"/>
          <w:lang w:val="uk-UA"/>
        </w:rPr>
        <w:t xml:space="preserve">о оплаті з 1 числа того місяця </w:t>
      </w:r>
      <w:r w:rsidR="00CE0BDB" w:rsidRPr="009F6024">
        <w:rPr>
          <w:color w:val="000000"/>
          <w:szCs w:val="28"/>
          <w:lang w:val="uk-UA"/>
        </w:rPr>
        <w:t> до 15 числа</w:t>
      </w:r>
      <w:r w:rsidRPr="009F6024">
        <w:rPr>
          <w:color w:val="000000"/>
          <w:szCs w:val="28"/>
          <w:lang w:val="uk-UA"/>
        </w:rPr>
        <w:t>,</w:t>
      </w:r>
      <w:r w:rsidR="00CE0BDB" w:rsidRPr="009F6024">
        <w:rPr>
          <w:color w:val="000000"/>
          <w:szCs w:val="28"/>
          <w:lang w:val="uk-UA"/>
        </w:rPr>
        <w:t xml:space="preserve"> якого батьки учня подали письмову заяву та необхідні документи.</w:t>
      </w:r>
    </w:p>
    <w:p w:rsidR="00CE0BDB" w:rsidRPr="009F6024" w:rsidRDefault="00CE0BDB" w:rsidP="00C0107E">
      <w:pPr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3.3. При поданні батьками документів на встановлення пільг після 15 числа, оплата за відповідний міся</w:t>
      </w:r>
      <w:r w:rsidR="00500CD1" w:rsidRPr="009F6024">
        <w:rPr>
          <w:color w:val="000000"/>
          <w:szCs w:val="28"/>
          <w:lang w:val="uk-UA"/>
        </w:rPr>
        <w:t>ць стягується у повному розмірі</w:t>
      </w:r>
      <w:r w:rsidRPr="009F6024">
        <w:rPr>
          <w:color w:val="000000"/>
          <w:szCs w:val="28"/>
          <w:lang w:val="uk-UA"/>
        </w:rPr>
        <w:t>.</w:t>
      </w:r>
    </w:p>
    <w:p w:rsidR="00CE0BDB" w:rsidRPr="009F6024" w:rsidRDefault="00783B3A" w:rsidP="00C0107E">
      <w:pPr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3.4.Згідно із Законом України «Про позашкільну освіту»</w:t>
      </w:r>
      <w:r w:rsidR="00CE0BDB" w:rsidRPr="009F6024">
        <w:rPr>
          <w:color w:val="000000"/>
          <w:szCs w:val="28"/>
          <w:lang w:val="uk-UA"/>
        </w:rPr>
        <w:t xml:space="preserve"> та враховуючи різний соціальний та матеріальний стан батьків, діти яких навчаються, надаються пільги таким категоріям дітей:</w:t>
      </w:r>
    </w:p>
    <w:p w:rsidR="00CE0BDB" w:rsidRPr="009F6024" w:rsidRDefault="00CE0BDB" w:rsidP="00C0107E">
      <w:pPr>
        <w:shd w:val="clear" w:color="auto" w:fill="FFFFFF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3.4.1. Звільняються від оплати за навчання на 100 %:</w:t>
      </w:r>
    </w:p>
    <w:p w:rsidR="00CE0BDB" w:rsidRPr="009F6024" w:rsidRDefault="00CE0BDB" w:rsidP="00C0107E">
      <w:pPr>
        <w:tabs>
          <w:tab w:val="left" w:pos="4746"/>
        </w:tabs>
        <w:jc w:val="both"/>
        <w:rPr>
          <w:iCs/>
          <w:color w:val="000000"/>
          <w:szCs w:val="28"/>
          <w:lang w:val="uk-UA"/>
        </w:rPr>
      </w:pPr>
      <w:r w:rsidRPr="009F6024">
        <w:rPr>
          <w:iCs/>
          <w:color w:val="000000"/>
          <w:szCs w:val="28"/>
          <w:lang w:val="uk-UA"/>
        </w:rPr>
        <w:t>- діти з багатодітних сімей (троє і більше дітей віком до 18 років);</w:t>
      </w:r>
    </w:p>
    <w:p w:rsidR="00CE0BDB" w:rsidRPr="009F6024" w:rsidRDefault="00CE0BDB" w:rsidP="00C0107E">
      <w:pPr>
        <w:tabs>
          <w:tab w:val="left" w:pos="4746"/>
        </w:tabs>
        <w:jc w:val="both"/>
        <w:rPr>
          <w:iCs/>
          <w:color w:val="000000"/>
          <w:szCs w:val="28"/>
          <w:lang w:val="uk-UA"/>
        </w:rPr>
      </w:pPr>
      <w:r w:rsidRPr="009F6024">
        <w:rPr>
          <w:iCs/>
          <w:color w:val="000000"/>
          <w:szCs w:val="28"/>
          <w:lang w:val="uk-UA"/>
        </w:rPr>
        <w:t>-</w:t>
      </w:r>
      <w:r w:rsidRPr="009F6024">
        <w:rPr>
          <w:b/>
          <w:bCs/>
          <w:iCs/>
          <w:color w:val="000000"/>
          <w:szCs w:val="28"/>
          <w:lang w:val="uk-UA"/>
        </w:rPr>
        <w:t xml:space="preserve"> </w:t>
      </w:r>
      <w:r w:rsidRPr="009F6024">
        <w:rPr>
          <w:iCs/>
          <w:color w:val="000000"/>
          <w:szCs w:val="28"/>
          <w:lang w:val="uk-UA"/>
        </w:rPr>
        <w:t>діти з малозабезпечених сімей;</w:t>
      </w:r>
    </w:p>
    <w:p w:rsidR="00CE0BDB" w:rsidRPr="009F6024" w:rsidRDefault="00C0107E" w:rsidP="00C0107E">
      <w:pPr>
        <w:tabs>
          <w:tab w:val="left" w:pos="4746"/>
        </w:tabs>
        <w:jc w:val="both"/>
        <w:rPr>
          <w:iCs/>
          <w:color w:val="000000"/>
          <w:szCs w:val="28"/>
          <w:lang w:val="uk-UA"/>
        </w:rPr>
      </w:pPr>
      <w:r>
        <w:rPr>
          <w:iCs/>
          <w:color w:val="000000"/>
          <w:szCs w:val="28"/>
          <w:lang w:val="uk-UA"/>
        </w:rPr>
        <w:t>- діти з інвалідністю</w:t>
      </w:r>
      <w:r w:rsidR="00CE0BDB" w:rsidRPr="009F6024">
        <w:rPr>
          <w:iCs/>
          <w:color w:val="000000"/>
          <w:szCs w:val="28"/>
          <w:lang w:val="uk-UA"/>
        </w:rPr>
        <w:t xml:space="preserve">; </w:t>
      </w:r>
      <w:r w:rsidR="00CE0BDB" w:rsidRPr="009F6024">
        <w:rPr>
          <w:iCs/>
          <w:color w:val="000000"/>
          <w:szCs w:val="28"/>
          <w:lang w:val="uk-UA"/>
        </w:rPr>
        <w:tab/>
      </w:r>
    </w:p>
    <w:p w:rsidR="00CE0BDB" w:rsidRPr="009F6024" w:rsidRDefault="00CE0BDB" w:rsidP="00C0107E">
      <w:pPr>
        <w:tabs>
          <w:tab w:val="left" w:pos="4746"/>
        </w:tabs>
        <w:jc w:val="both"/>
        <w:rPr>
          <w:iCs/>
          <w:color w:val="000000"/>
          <w:szCs w:val="28"/>
          <w:lang w:val="uk-UA"/>
        </w:rPr>
      </w:pPr>
      <w:r w:rsidRPr="009F6024">
        <w:rPr>
          <w:iCs/>
          <w:color w:val="000000"/>
          <w:szCs w:val="28"/>
          <w:lang w:val="uk-UA"/>
        </w:rPr>
        <w:t xml:space="preserve">- діти-сироти; </w:t>
      </w:r>
    </w:p>
    <w:p w:rsidR="00CE0BDB" w:rsidRPr="009F6024" w:rsidRDefault="00CE0BDB" w:rsidP="00C0107E">
      <w:pPr>
        <w:tabs>
          <w:tab w:val="left" w:pos="4746"/>
        </w:tabs>
        <w:jc w:val="both"/>
        <w:rPr>
          <w:iCs/>
          <w:color w:val="000000"/>
          <w:szCs w:val="28"/>
          <w:lang w:val="uk-UA"/>
        </w:rPr>
      </w:pPr>
      <w:r w:rsidRPr="009F6024">
        <w:rPr>
          <w:iCs/>
          <w:color w:val="000000"/>
          <w:szCs w:val="28"/>
          <w:lang w:val="uk-UA"/>
        </w:rPr>
        <w:t>- діти позбавлені батьківського піклування;</w:t>
      </w:r>
    </w:p>
    <w:p w:rsidR="000857A9" w:rsidRPr="00C504E0" w:rsidRDefault="000857A9" w:rsidP="00F672F9">
      <w:pPr>
        <w:tabs>
          <w:tab w:val="left" w:pos="4746"/>
        </w:tabs>
        <w:jc w:val="both"/>
        <w:rPr>
          <w:iCs/>
          <w:color w:val="000000"/>
          <w:szCs w:val="28"/>
          <w:lang w:val="uk-UA"/>
        </w:rPr>
      </w:pPr>
      <w:r w:rsidRPr="009F6024">
        <w:rPr>
          <w:iCs/>
          <w:color w:val="000000"/>
          <w:szCs w:val="28"/>
          <w:lang w:val="uk-UA"/>
        </w:rPr>
        <w:t xml:space="preserve">- особливо обдарованих дітей, які отримали призові місця на фестивалях чи конкурсах: </w:t>
      </w:r>
      <w:r w:rsidRPr="00C504E0">
        <w:rPr>
          <w:iCs/>
          <w:color w:val="000000"/>
          <w:szCs w:val="28"/>
          <w:lang w:val="uk-UA"/>
        </w:rPr>
        <w:t>міжнародних, всеукраї</w:t>
      </w:r>
      <w:r w:rsidR="00F672F9" w:rsidRPr="00C504E0">
        <w:rPr>
          <w:iCs/>
          <w:color w:val="000000"/>
          <w:szCs w:val="28"/>
          <w:lang w:val="uk-UA"/>
        </w:rPr>
        <w:t>нських, регіональних, обласних);</w:t>
      </w:r>
    </w:p>
    <w:p w:rsidR="004D5FFA" w:rsidRPr="00C504E0" w:rsidRDefault="00F672F9" w:rsidP="00F672F9">
      <w:pPr>
        <w:tabs>
          <w:tab w:val="left" w:pos="4746"/>
        </w:tabs>
        <w:jc w:val="both"/>
        <w:rPr>
          <w:color w:val="000000"/>
          <w:szCs w:val="28"/>
          <w:lang w:val="uk-UA"/>
        </w:rPr>
      </w:pPr>
      <w:r w:rsidRPr="00C504E0">
        <w:rPr>
          <w:iCs/>
          <w:color w:val="000000"/>
          <w:szCs w:val="28"/>
          <w:lang w:val="uk-UA"/>
        </w:rPr>
        <w:t xml:space="preserve">- </w:t>
      </w:r>
      <w:r w:rsidR="004D5FFA" w:rsidRPr="00C504E0">
        <w:rPr>
          <w:color w:val="000000"/>
          <w:szCs w:val="28"/>
          <w:lang w:val="uk-UA"/>
        </w:rPr>
        <w:t>діти, в яких помер чи загинув один із батьків;</w:t>
      </w:r>
    </w:p>
    <w:p w:rsidR="00F672F9" w:rsidRPr="00C504E0" w:rsidRDefault="004D5FFA" w:rsidP="00F672F9">
      <w:pPr>
        <w:tabs>
          <w:tab w:val="left" w:pos="4746"/>
        </w:tabs>
        <w:jc w:val="both"/>
        <w:rPr>
          <w:iCs/>
          <w:color w:val="000000"/>
          <w:szCs w:val="28"/>
          <w:lang w:val="uk-UA"/>
        </w:rPr>
      </w:pPr>
      <w:r w:rsidRPr="00C504E0">
        <w:rPr>
          <w:color w:val="000000"/>
          <w:szCs w:val="28"/>
          <w:lang w:val="uk-UA"/>
        </w:rPr>
        <w:t xml:space="preserve">- </w:t>
      </w:r>
      <w:r w:rsidR="00F672F9" w:rsidRPr="00C504E0">
        <w:rPr>
          <w:iCs/>
          <w:color w:val="000000"/>
          <w:szCs w:val="28"/>
          <w:lang w:val="uk-UA"/>
        </w:rPr>
        <w:t>діти з числа внутрішньо переміщених осіб;</w:t>
      </w:r>
    </w:p>
    <w:p w:rsidR="00F672F9" w:rsidRDefault="00F672F9" w:rsidP="00C0107E">
      <w:pPr>
        <w:tabs>
          <w:tab w:val="left" w:pos="4746"/>
        </w:tabs>
        <w:jc w:val="both"/>
        <w:rPr>
          <w:iCs/>
          <w:color w:val="000000"/>
          <w:szCs w:val="28"/>
          <w:lang w:val="uk-UA"/>
        </w:rPr>
      </w:pPr>
      <w:r w:rsidRPr="00C504E0">
        <w:rPr>
          <w:color w:val="000000"/>
          <w:szCs w:val="28"/>
          <w:lang w:val="uk-UA"/>
        </w:rPr>
        <w:t>- діти загиблих (померлих) ветеранів, Захисників та Захисниць України.</w:t>
      </w:r>
    </w:p>
    <w:p w:rsidR="000857A9" w:rsidRPr="009F6024" w:rsidRDefault="000857A9" w:rsidP="00C0107E">
      <w:pPr>
        <w:tabs>
          <w:tab w:val="left" w:pos="4746"/>
        </w:tabs>
        <w:jc w:val="both"/>
        <w:rPr>
          <w:color w:val="000000"/>
          <w:szCs w:val="28"/>
          <w:lang w:val="uk-UA"/>
        </w:rPr>
      </w:pPr>
      <w:r w:rsidRPr="009F6024">
        <w:rPr>
          <w:iCs/>
          <w:color w:val="000000"/>
          <w:szCs w:val="28"/>
          <w:lang w:val="uk-UA"/>
        </w:rPr>
        <w:t xml:space="preserve">3.4.2. </w:t>
      </w:r>
      <w:r w:rsidRPr="009F6024">
        <w:rPr>
          <w:color w:val="000000"/>
          <w:szCs w:val="28"/>
          <w:lang w:val="uk-UA"/>
        </w:rPr>
        <w:t>Звільняються від оплати за навчання на 50 %:</w:t>
      </w:r>
    </w:p>
    <w:p w:rsidR="004D5FFA" w:rsidRPr="00C504E0" w:rsidRDefault="00EF225D" w:rsidP="004D5FFA">
      <w:pPr>
        <w:tabs>
          <w:tab w:val="left" w:pos="4746"/>
        </w:tabs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 xml:space="preserve">- </w:t>
      </w:r>
      <w:r w:rsidR="004D5FFA" w:rsidRPr="00C504E0">
        <w:rPr>
          <w:iCs/>
          <w:color w:val="000000"/>
          <w:szCs w:val="28"/>
          <w:lang w:val="uk-UA"/>
        </w:rPr>
        <w:t>діти, батьки, вітчими, мачухи, опікуни яких мобілізовані в період оголошення воєнного стану;</w:t>
      </w:r>
    </w:p>
    <w:p w:rsidR="004D5FFA" w:rsidRDefault="004D5FFA" w:rsidP="004D5FFA">
      <w:pPr>
        <w:tabs>
          <w:tab w:val="left" w:pos="4746"/>
        </w:tabs>
        <w:jc w:val="both"/>
        <w:rPr>
          <w:color w:val="000000"/>
          <w:szCs w:val="28"/>
          <w:lang w:val="uk-UA"/>
        </w:rPr>
      </w:pPr>
      <w:r w:rsidRPr="00C504E0">
        <w:rPr>
          <w:color w:val="000000"/>
          <w:szCs w:val="28"/>
          <w:lang w:val="uk-UA"/>
        </w:rPr>
        <w:t>- діти учасників бойових дій;</w:t>
      </w:r>
    </w:p>
    <w:p w:rsidR="00EF225D" w:rsidRPr="009F6024" w:rsidRDefault="004D5FFA" w:rsidP="00C0107E">
      <w:pPr>
        <w:tabs>
          <w:tab w:val="left" w:pos="4746"/>
        </w:tabs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- </w:t>
      </w:r>
      <w:r w:rsidR="00EF225D" w:rsidRPr="009F6024">
        <w:rPr>
          <w:color w:val="000000"/>
          <w:szCs w:val="28"/>
          <w:lang w:val="uk-UA"/>
        </w:rPr>
        <w:t>діти, батьки яких є інвалідами загального захворювання І чи ІІ груп;</w:t>
      </w:r>
    </w:p>
    <w:p w:rsidR="000857A9" w:rsidRPr="009F6024" w:rsidRDefault="00EF225D" w:rsidP="00C0107E">
      <w:pPr>
        <w:tabs>
          <w:tab w:val="left" w:pos="4746"/>
        </w:tabs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- діти</w:t>
      </w:r>
      <w:r w:rsidR="000857A9" w:rsidRPr="009F6024">
        <w:rPr>
          <w:color w:val="000000"/>
          <w:szCs w:val="28"/>
          <w:lang w:val="uk-UA"/>
        </w:rPr>
        <w:t>, які навчаються на двох відділах одночасно, у такому порядку</w:t>
      </w:r>
      <w:r w:rsidRPr="009F6024">
        <w:rPr>
          <w:color w:val="000000"/>
          <w:szCs w:val="28"/>
          <w:lang w:val="uk-UA"/>
        </w:rPr>
        <w:t>: 50% плати- за більш оплачуваний інструмент і 100% - за менш оплачуваний інструмент;</w:t>
      </w:r>
    </w:p>
    <w:p w:rsidR="00EF225D" w:rsidRPr="009F6024" w:rsidRDefault="00EF225D" w:rsidP="00C0107E">
      <w:pPr>
        <w:widowControl w:val="0"/>
        <w:tabs>
          <w:tab w:val="left" w:pos="4746"/>
        </w:tabs>
        <w:spacing w:after="240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- 2 дітей з однієї сім’ї, у такому порядку: 50% плати- за більш оплачуваний інструмент і 100% - за менш оплачуваний інструмент.</w:t>
      </w:r>
    </w:p>
    <w:p w:rsidR="00CE0BDB" w:rsidRPr="009F6024" w:rsidRDefault="00EF225D" w:rsidP="00C0107E">
      <w:pPr>
        <w:widowControl w:val="0"/>
        <w:tabs>
          <w:tab w:val="left" w:pos="4746"/>
        </w:tabs>
        <w:spacing w:after="240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3.5</w:t>
      </w:r>
      <w:r w:rsidR="00CE0BDB" w:rsidRPr="009F6024">
        <w:rPr>
          <w:color w:val="000000"/>
          <w:szCs w:val="28"/>
          <w:lang w:val="uk-UA"/>
        </w:rPr>
        <w:t>. Передбачені пільги можуть надаватися школою лише із одного із зазначених видів навчання за бажанням батьків.</w:t>
      </w:r>
    </w:p>
    <w:p w:rsidR="00CE0BDB" w:rsidRPr="009F6024" w:rsidRDefault="00185DBD" w:rsidP="00C0107E">
      <w:pPr>
        <w:shd w:val="clear" w:color="auto" w:fill="FFFFFF"/>
        <w:tabs>
          <w:tab w:val="left" w:pos="567"/>
        </w:tabs>
        <w:spacing w:after="150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3.6</w:t>
      </w:r>
      <w:r w:rsidR="00F26406" w:rsidRPr="009F6024">
        <w:rPr>
          <w:color w:val="000000"/>
          <w:szCs w:val="28"/>
          <w:lang w:val="uk-UA"/>
        </w:rPr>
        <w:t xml:space="preserve">. </w:t>
      </w:r>
      <w:r w:rsidR="00CE0BDB" w:rsidRPr="009F6024">
        <w:rPr>
          <w:color w:val="000000"/>
          <w:szCs w:val="28"/>
          <w:lang w:val="uk-UA"/>
        </w:rPr>
        <w:t xml:space="preserve">За поданням керівника навчального закладу </w:t>
      </w:r>
      <w:r w:rsidR="009F6024" w:rsidRPr="009F6024">
        <w:rPr>
          <w:color w:val="000000"/>
          <w:szCs w:val="28"/>
          <w:lang w:val="uk-UA"/>
        </w:rPr>
        <w:t xml:space="preserve">сесія </w:t>
      </w:r>
      <w:r w:rsidRPr="009F6024">
        <w:rPr>
          <w:color w:val="000000"/>
          <w:szCs w:val="28"/>
          <w:lang w:val="uk-UA"/>
        </w:rPr>
        <w:t xml:space="preserve">Брацлавської </w:t>
      </w:r>
      <w:r w:rsidR="00CE0BDB" w:rsidRPr="009F6024">
        <w:rPr>
          <w:color w:val="000000"/>
          <w:szCs w:val="28"/>
          <w:lang w:val="uk-UA"/>
        </w:rPr>
        <w:t>селищної ради має право встановлювати додаткові пільги з плати за навчання з урахуванням можливостей місцевого бюджету у розмірі 100% та 50% плати за навчання, встановленої на поточний навчальний рік.</w:t>
      </w:r>
    </w:p>
    <w:p w:rsidR="00CE0BDB" w:rsidRPr="009F6024" w:rsidRDefault="00185DBD" w:rsidP="00C0107E">
      <w:pPr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3.7</w:t>
      </w:r>
      <w:r w:rsidR="00CE0BDB" w:rsidRPr="009F6024">
        <w:rPr>
          <w:color w:val="000000"/>
          <w:szCs w:val="28"/>
          <w:lang w:val="uk-UA"/>
        </w:rPr>
        <w:t>. В усіх випадках при наданні пільг учням, директор навчального закладу</w:t>
      </w:r>
      <w:r w:rsidR="00CE0BDB" w:rsidRPr="009F6024">
        <w:rPr>
          <w:color w:val="FF0000"/>
          <w:szCs w:val="28"/>
          <w:lang w:val="uk-UA"/>
        </w:rPr>
        <w:t xml:space="preserve">  </w:t>
      </w:r>
      <w:r w:rsidR="00CE0BDB" w:rsidRPr="009F6024">
        <w:rPr>
          <w:color w:val="000000"/>
          <w:szCs w:val="28"/>
          <w:lang w:val="uk-UA"/>
        </w:rPr>
        <w:t xml:space="preserve">має враховувати, що дані пільги надаються учням, які успішно навчаються, мають зразкову поведінку і систематично відвідують </w:t>
      </w:r>
      <w:proofErr w:type="spellStart"/>
      <w:r w:rsidR="00CE0BDB" w:rsidRPr="009F6024">
        <w:rPr>
          <w:color w:val="000000"/>
          <w:szCs w:val="28"/>
          <w:lang w:val="uk-UA"/>
        </w:rPr>
        <w:t>уроки</w:t>
      </w:r>
      <w:proofErr w:type="spellEnd"/>
      <w:r w:rsidR="00CE0BDB" w:rsidRPr="009F6024">
        <w:rPr>
          <w:color w:val="000000"/>
          <w:szCs w:val="28"/>
          <w:lang w:val="uk-UA"/>
        </w:rPr>
        <w:t>, передбачені навчальним планом. При неуспішності учня чи порушенні учнівської дисципліни директору  надається право скасувати встановлені пільги.</w:t>
      </w:r>
    </w:p>
    <w:p w:rsidR="00CE0BDB" w:rsidRPr="009F6024" w:rsidRDefault="00185DBD" w:rsidP="00C0107E">
      <w:pPr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3.8</w:t>
      </w:r>
      <w:r w:rsidR="00CE0BDB" w:rsidRPr="009F6024">
        <w:rPr>
          <w:color w:val="000000"/>
          <w:szCs w:val="28"/>
          <w:lang w:val="uk-UA"/>
        </w:rPr>
        <w:t>. В разі хвороби учня протягом двох місяців і більше, при наявності документів лікувального закладу та заяви батьків, за перший місяць хвороби оплата за навчання здійснюється у розмірі 100%, за наступні місяці хвороби – 50%.</w:t>
      </w:r>
    </w:p>
    <w:p w:rsidR="00CE0BDB" w:rsidRPr="009F6024" w:rsidRDefault="00CE0BDB" w:rsidP="00C0107E">
      <w:pPr>
        <w:shd w:val="clear" w:color="auto" w:fill="FFFFFF"/>
        <w:spacing w:after="150"/>
        <w:jc w:val="center"/>
        <w:rPr>
          <w:b/>
          <w:color w:val="000000"/>
          <w:szCs w:val="28"/>
          <w:lang w:val="uk-UA"/>
        </w:rPr>
      </w:pPr>
      <w:r w:rsidRPr="009F6024">
        <w:rPr>
          <w:b/>
          <w:color w:val="000000"/>
          <w:szCs w:val="28"/>
          <w:lang w:val="uk-UA"/>
        </w:rPr>
        <w:t>4. Прикінцеві положення</w:t>
      </w:r>
    </w:p>
    <w:p w:rsidR="00CE0BDB" w:rsidRPr="009F6024" w:rsidRDefault="00CE0BDB" w:rsidP="00C0107E">
      <w:pPr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4.1. Зміни та доповнення до Положення можуть вноситися відповідно до нормативно-правових актів України, що регламентують дане питання.</w:t>
      </w:r>
    </w:p>
    <w:p w:rsidR="009F6024" w:rsidRDefault="00CE0BDB" w:rsidP="00C0107E">
      <w:pPr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  <w:r w:rsidRPr="009F6024">
        <w:rPr>
          <w:color w:val="000000"/>
          <w:szCs w:val="28"/>
          <w:lang w:val="uk-UA"/>
        </w:rPr>
        <w:t> </w:t>
      </w:r>
      <w:r w:rsidR="009F6024">
        <w:rPr>
          <w:color w:val="000000"/>
          <w:szCs w:val="28"/>
          <w:lang w:val="uk-UA"/>
        </w:rPr>
        <w:t xml:space="preserve">       </w:t>
      </w:r>
      <w:r w:rsidR="009F6024" w:rsidRPr="009F6024">
        <w:rPr>
          <w:color w:val="000000"/>
          <w:szCs w:val="28"/>
          <w:lang w:val="uk-UA"/>
        </w:rPr>
        <w:t xml:space="preserve">  </w:t>
      </w:r>
    </w:p>
    <w:p w:rsidR="00CA7745" w:rsidRDefault="00CA7745" w:rsidP="00C0107E">
      <w:pPr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</w:p>
    <w:p w:rsidR="00CE0BDB" w:rsidRPr="009F6024" w:rsidRDefault="009F6024" w:rsidP="00C0107E">
      <w:pPr>
        <w:shd w:val="clear" w:color="auto" w:fill="FFFFFF"/>
        <w:spacing w:after="15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      </w:t>
      </w:r>
      <w:r w:rsidRPr="009F6024">
        <w:rPr>
          <w:color w:val="000000"/>
          <w:szCs w:val="28"/>
          <w:lang w:val="uk-UA"/>
        </w:rPr>
        <w:t xml:space="preserve"> </w:t>
      </w:r>
      <w:r w:rsidR="00CE0BDB" w:rsidRPr="009F6024">
        <w:rPr>
          <w:color w:val="000000"/>
          <w:szCs w:val="28"/>
          <w:lang w:val="uk-UA"/>
        </w:rPr>
        <w:t xml:space="preserve">Секретар </w:t>
      </w:r>
      <w:r w:rsidR="00185DBD" w:rsidRPr="009F6024">
        <w:rPr>
          <w:color w:val="000000"/>
          <w:szCs w:val="28"/>
          <w:lang w:val="uk-UA"/>
        </w:rPr>
        <w:t xml:space="preserve">селищної </w:t>
      </w:r>
      <w:r w:rsidR="00CE0BDB" w:rsidRPr="009F6024">
        <w:rPr>
          <w:color w:val="000000"/>
          <w:szCs w:val="28"/>
          <w:lang w:val="uk-UA"/>
        </w:rPr>
        <w:t xml:space="preserve">ради                                      </w:t>
      </w:r>
      <w:r>
        <w:rPr>
          <w:color w:val="000000"/>
          <w:szCs w:val="28"/>
          <w:lang w:val="uk-UA"/>
        </w:rPr>
        <w:t xml:space="preserve">               </w:t>
      </w:r>
      <w:r w:rsidR="00CE0BDB" w:rsidRPr="009F6024">
        <w:rPr>
          <w:color w:val="000000"/>
          <w:szCs w:val="28"/>
          <w:lang w:val="uk-UA"/>
        </w:rPr>
        <w:t xml:space="preserve"> </w:t>
      </w:r>
      <w:r w:rsidR="00185DBD" w:rsidRPr="009F6024">
        <w:rPr>
          <w:color w:val="000000"/>
          <w:szCs w:val="28"/>
          <w:lang w:val="uk-UA"/>
        </w:rPr>
        <w:t>Тетяна НЕПИЙВОДА</w:t>
      </w:r>
      <w:r w:rsidR="00CE0BDB" w:rsidRPr="009F6024">
        <w:rPr>
          <w:color w:val="000000"/>
          <w:szCs w:val="28"/>
          <w:lang w:val="uk-UA"/>
        </w:rPr>
        <w:t xml:space="preserve">                  </w:t>
      </w:r>
    </w:p>
    <w:p w:rsidR="00C0107E" w:rsidRDefault="00C0107E" w:rsidP="00C0107E">
      <w:pPr>
        <w:shd w:val="clear" w:color="auto" w:fill="FFFFFF"/>
        <w:jc w:val="right"/>
        <w:rPr>
          <w:color w:val="000000"/>
          <w:szCs w:val="28"/>
          <w:lang w:val="uk-UA"/>
        </w:rPr>
      </w:pPr>
    </w:p>
    <w:p w:rsidR="00CA7745" w:rsidRDefault="00CA7745" w:rsidP="00C0107E">
      <w:pPr>
        <w:shd w:val="clear" w:color="auto" w:fill="FFFFFF"/>
        <w:jc w:val="right"/>
        <w:rPr>
          <w:color w:val="000000"/>
          <w:szCs w:val="28"/>
          <w:lang w:val="uk-UA"/>
        </w:rPr>
      </w:pPr>
    </w:p>
    <w:p w:rsidR="00CE0BDB" w:rsidRPr="00CA7745" w:rsidRDefault="00CE0BDB" w:rsidP="00C0107E">
      <w:pPr>
        <w:shd w:val="clear" w:color="auto" w:fill="FFFFFF"/>
        <w:jc w:val="right"/>
        <w:rPr>
          <w:color w:val="000000"/>
          <w:sz w:val="22"/>
          <w:szCs w:val="28"/>
          <w:lang w:val="uk-UA"/>
        </w:rPr>
      </w:pPr>
      <w:r w:rsidRPr="00CA7745">
        <w:rPr>
          <w:color w:val="000000"/>
          <w:sz w:val="22"/>
          <w:szCs w:val="28"/>
          <w:lang w:val="uk-UA"/>
        </w:rPr>
        <w:lastRenderedPageBreak/>
        <w:t xml:space="preserve">Додаток </w:t>
      </w:r>
    </w:p>
    <w:p w:rsidR="009F6024" w:rsidRPr="00CA7745" w:rsidRDefault="00CE0BDB" w:rsidP="00C0107E">
      <w:pPr>
        <w:shd w:val="clear" w:color="auto" w:fill="FFFFFF"/>
        <w:jc w:val="right"/>
        <w:rPr>
          <w:color w:val="000000"/>
          <w:sz w:val="22"/>
          <w:szCs w:val="28"/>
          <w:lang w:val="uk-UA"/>
        </w:rPr>
      </w:pPr>
      <w:r w:rsidRPr="00CA7745">
        <w:rPr>
          <w:color w:val="000000"/>
          <w:sz w:val="22"/>
          <w:szCs w:val="28"/>
          <w:lang w:val="uk-UA"/>
        </w:rPr>
        <w:t xml:space="preserve">до Положення </w:t>
      </w:r>
    </w:p>
    <w:p w:rsidR="00CE0BDB" w:rsidRPr="00CA7745" w:rsidRDefault="00CE0BDB" w:rsidP="00C0107E">
      <w:pPr>
        <w:shd w:val="clear" w:color="auto" w:fill="FFFFFF"/>
        <w:jc w:val="right"/>
        <w:rPr>
          <w:color w:val="000000"/>
          <w:sz w:val="22"/>
          <w:szCs w:val="28"/>
          <w:lang w:val="uk-UA"/>
        </w:rPr>
      </w:pPr>
      <w:r w:rsidRPr="00CA7745">
        <w:rPr>
          <w:color w:val="000000"/>
          <w:sz w:val="22"/>
          <w:szCs w:val="28"/>
          <w:lang w:val="uk-UA"/>
        </w:rPr>
        <w:t>про встановлення розміру плати</w:t>
      </w:r>
    </w:p>
    <w:p w:rsidR="00CE0BDB" w:rsidRPr="00CA7745" w:rsidRDefault="009F6024" w:rsidP="00C0107E">
      <w:pPr>
        <w:shd w:val="clear" w:color="auto" w:fill="FFFFFF"/>
        <w:jc w:val="right"/>
        <w:rPr>
          <w:color w:val="000000"/>
          <w:sz w:val="22"/>
          <w:szCs w:val="28"/>
          <w:lang w:val="uk-UA"/>
        </w:rPr>
      </w:pPr>
      <w:r w:rsidRPr="00CA7745">
        <w:rPr>
          <w:color w:val="000000"/>
          <w:sz w:val="22"/>
          <w:szCs w:val="28"/>
          <w:lang w:val="uk-UA"/>
        </w:rPr>
        <w:t>за навчання у К</w:t>
      </w:r>
      <w:r w:rsidR="00CE0BDB" w:rsidRPr="00CA7745">
        <w:rPr>
          <w:color w:val="000000"/>
          <w:sz w:val="22"/>
          <w:szCs w:val="28"/>
          <w:lang w:val="uk-UA"/>
        </w:rPr>
        <w:t xml:space="preserve">омунальному закладі </w:t>
      </w:r>
    </w:p>
    <w:p w:rsidR="00CE0BDB" w:rsidRPr="009F6024" w:rsidRDefault="00185DBD" w:rsidP="00C0107E">
      <w:pPr>
        <w:shd w:val="clear" w:color="auto" w:fill="FFFFFF"/>
        <w:jc w:val="right"/>
        <w:rPr>
          <w:color w:val="000000"/>
          <w:szCs w:val="28"/>
          <w:lang w:val="uk-UA"/>
        </w:rPr>
      </w:pPr>
      <w:r w:rsidRPr="00CA7745">
        <w:rPr>
          <w:color w:val="000000"/>
          <w:sz w:val="22"/>
          <w:szCs w:val="28"/>
          <w:lang w:val="uk-UA"/>
        </w:rPr>
        <w:t>«</w:t>
      </w:r>
      <w:r w:rsidR="006915CA" w:rsidRPr="00CA7745">
        <w:rPr>
          <w:color w:val="000000"/>
          <w:sz w:val="22"/>
          <w:szCs w:val="28"/>
          <w:lang w:val="uk-UA"/>
        </w:rPr>
        <w:t>Школа мистецтв</w:t>
      </w:r>
      <w:r w:rsidRPr="00CA7745">
        <w:rPr>
          <w:color w:val="000000"/>
          <w:sz w:val="22"/>
          <w:szCs w:val="28"/>
          <w:lang w:val="uk-UA"/>
        </w:rPr>
        <w:t xml:space="preserve"> Брацлавської селищної ради</w:t>
      </w:r>
      <w:r w:rsidRPr="009F6024">
        <w:rPr>
          <w:color w:val="000000"/>
          <w:szCs w:val="28"/>
          <w:lang w:val="uk-UA"/>
        </w:rPr>
        <w:t>»</w:t>
      </w:r>
    </w:p>
    <w:p w:rsidR="00CE0BDB" w:rsidRPr="00CA7745" w:rsidRDefault="00CE0BDB" w:rsidP="006915CA">
      <w:pPr>
        <w:shd w:val="clear" w:color="auto" w:fill="FFFFFF"/>
        <w:jc w:val="both"/>
        <w:rPr>
          <w:color w:val="000000"/>
          <w:sz w:val="1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  </w:t>
      </w:r>
    </w:p>
    <w:p w:rsidR="00CA7745" w:rsidRDefault="00CE0BDB" w:rsidP="00CA7745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CC551C">
        <w:rPr>
          <w:b/>
          <w:bCs/>
          <w:color w:val="000000"/>
          <w:sz w:val="28"/>
          <w:szCs w:val="28"/>
          <w:lang w:val="uk-UA"/>
        </w:rPr>
        <w:t>ПЕРЕЛІК</w:t>
      </w:r>
      <w:r w:rsidRPr="00CC551C">
        <w:rPr>
          <w:b/>
          <w:bCs/>
          <w:color w:val="000000"/>
          <w:sz w:val="28"/>
          <w:szCs w:val="28"/>
          <w:lang w:val="uk-UA"/>
        </w:rPr>
        <w:br/>
        <w:t>документів, необхідних для отримання пільг та додаткових</w:t>
      </w:r>
      <w:r w:rsidR="00783B3A">
        <w:rPr>
          <w:b/>
          <w:bCs/>
          <w:color w:val="000000"/>
          <w:sz w:val="28"/>
          <w:szCs w:val="28"/>
          <w:lang w:val="uk-UA"/>
        </w:rPr>
        <w:t xml:space="preserve"> пільг </w:t>
      </w:r>
      <w:r w:rsidR="00783B3A">
        <w:rPr>
          <w:b/>
          <w:bCs/>
          <w:color w:val="000000"/>
          <w:sz w:val="28"/>
          <w:szCs w:val="28"/>
          <w:lang w:val="uk-UA"/>
        </w:rPr>
        <w:br/>
        <w:t>з плати за навчання у  К</w:t>
      </w:r>
      <w:r w:rsidRPr="00CC551C">
        <w:rPr>
          <w:b/>
          <w:bCs/>
          <w:color w:val="000000"/>
          <w:sz w:val="28"/>
          <w:szCs w:val="28"/>
          <w:lang w:val="uk-UA"/>
        </w:rPr>
        <w:t xml:space="preserve">омунальному  закладі </w:t>
      </w:r>
    </w:p>
    <w:p w:rsidR="00CE0BDB" w:rsidRPr="00CC551C" w:rsidRDefault="00185DBD" w:rsidP="00CA7745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 w:rsidRPr="00A168C1">
        <w:rPr>
          <w:b/>
          <w:color w:val="000000"/>
          <w:sz w:val="28"/>
          <w:szCs w:val="28"/>
          <w:lang w:val="uk-UA"/>
        </w:rPr>
        <w:t>«</w:t>
      </w:r>
      <w:r w:rsidR="006915CA">
        <w:rPr>
          <w:b/>
          <w:color w:val="000000"/>
          <w:sz w:val="28"/>
          <w:szCs w:val="28"/>
          <w:lang w:val="uk-UA"/>
        </w:rPr>
        <w:t>Школа мистецтв</w:t>
      </w:r>
      <w:r w:rsidRPr="00A168C1">
        <w:rPr>
          <w:b/>
          <w:color w:val="000000"/>
          <w:sz w:val="28"/>
          <w:szCs w:val="28"/>
          <w:lang w:val="uk-UA"/>
        </w:rPr>
        <w:t xml:space="preserve"> Брацлавської селищної ради»</w:t>
      </w:r>
    </w:p>
    <w:p w:rsidR="00CE0BDB" w:rsidRPr="00CC551C" w:rsidRDefault="00CE0BDB" w:rsidP="00CA7745">
      <w:pPr>
        <w:shd w:val="clear" w:color="auto" w:fill="FFFFFF"/>
        <w:ind w:firstLine="426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Перелік документів для отримання пільг та додаткових пільг з плати за навч</w:t>
      </w:r>
      <w:r w:rsidR="00783B3A">
        <w:rPr>
          <w:color w:val="000000"/>
          <w:sz w:val="28"/>
          <w:szCs w:val="28"/>
          <w:lang w:val="uk-UA"/>
        </w:rPr>
        <w:t>ання згідно із Законом України «Про позашкільну освіту»</w:t>
      </w:r>
      <w:r w:rsidRPr="00CC551C">
        <w:rPr>
          <w:color w:val="000000"/>
          <w:sz w:val="28"/>
          <w:szCs w:val="28"/>
          <w:lang w:val="uk-UA"/>
        </w:rPr>
        <w:t>:</w:t>
      </w:r>
    </w:p>
    <w:p w:rsidR="00CE0BDB" w:rsidRPr="00CC551C" w:rsidRDefault="00CE0BDB" w:rsidP="00CA7745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  <w:r w:rsidRPr="00CC551C">
        <w:rPr>
          <w:b/>
          <w:bCs/>
          <w:color w:val="000000"/>
          <w:sz w:val="28"/>
          <w:szCs w:val="28"/>
          <w:lang w:val="uk-UA"/>
        </w:rPr>
        <w:t>1. Для дітей з багатодітних сімей:</w:t>
      </w:r>
    </w:p>
    <w:p w:rsidR="00CE0BDB" w:rsidRPr="00CC551C" w:rsidRDefault="00CE0BDB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- свідоцтво про народження (копія);</w:t>
      </w:r>
    </w:p>
    <w:p w:rsidR="00CE0BDB" w:rsidRPr="00CC551C" w:rsidRDefault="00CE0BDB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 xml:space="preserve">- посвідчення дитини з багатодітної сім’ї </w:t>
      </w:r>
      <w:r w:rsidRPr="009F6024">
        <w:rPr>
          <w:sz w:val="28"/>
          <w:szCs w:val="28"/>
          <w:lang w:val="uk-UA"/>
        </w:rPr>
        <w:t xml:space="preserve">(у разі відсутності посвідчення - довідка адміністрації району за місцем проживання дитини, що підтверджує статус дитини з багатодітної сім`ї) </w:t>
      </w:r>
      <w:r w:rsidRPr="00CC551C">
        <w:rPr>
          <w:color w:val="000000"/>
          <w:sz w:val="28"/>
          <w:szCs w:val="28"/>
          <w:lang w:val="uk-UA"/>
        </w:rPr>
        <w:t>(копія);</w:t>
      </w:r>
    </w:p>
    <w:p w:rsidR="00CE0BDB" w:rsidRPr="00CC551C" w:rsidRDefault="00CE0BDB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- заява батька чи матері або особи, яка їх замінює.</w:t>
      </w:r>
    </w:p>
    <w:p w:rsidR="00CE0BDB" w:rsidRPr="00CC551C" w:rsidRDefault="00CE0BDB" w:rsidP="00CA7745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 w:rsidRPr="00CC551C">
        <w:rPr>
          <w:b/>
          <w:bCs/>
          <w:color w:val="000000"/>
          <w:sz w:val="28"/>
          <w:szCs w:val="28"/>
          <w:lang w:val="uk-UA"/>
        </w:rPr>
        <w:t>2. Для дітей з малозабезпечених сімей:</w:t>
      </w:r>
    </w:p>
    <w:p w:rsidR="00CE0BDB" w:rsidRPr="00CC551C" w:rsidRDefault="00CE0BDB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- свідоцтво про народження (копія);</w:t>
      </w:r>
    </w:p>
    <w:p w:rsidR="00CE0BDB" w:rsidRPr="00CC551C" w:rsidRDefault="00CE0BDB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- довідка органу соціального захисту про призначення допомоги малозабезпеченій сім’ї відповідного терміну дії (оригінал та копія);</w:t>
      </w:r>
    </w:p>
    <w:p w:rsidR="00CE0BDB" w:rsidRPr="00CC551C" w:rsidRDefault="00CE0BDB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- заява батька чи матері або особи, яка їх замінює.</w:t>
      </w:r>
    </w:p>
    <w:p w:rsidR="00CE0BDB" w:rsidRPr="00CC551C" w:rsidRDefault="00C0107E" w:rsidP="00CA7745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3. Для дітей з інвалідністю</w:t>
      </w:r>
      <w:r w:rsidR="00CE0BDB" w:rsidRPr="00CC551C">
        <w:rPr>
          <w:b/>
          <w:bCs/>
          <w:color w:val="000000"/>
          <w:sz w:val="28"/>
          <w:szCs w:val="28"/>
          <w:lang w:val="uk-UA"/>
        </w:rPr>
        <w:t>:</w:t>
      </w:r>
    </w:p>
    <w:p w:rsidR="00CE0BDB" w:rsidRPr="00CC551C" w:rsidRDefault="00CE0BDB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- свідоцтво про народження (копія);</w:t>
      </w:r>
    </w:p>
    <w:p w:rsidR="00CE0BDB" w:rsidRPr="00CC551C" w:rsidRDefault="00CE0BDB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- довідка про інвалідність (копія);</w:t>
      </w:r>
    </w:p>
    <w:p w:rsidR="00CE0BDB" w:rsidRPr="00CC551C" w:rsidRDefault="00CE0BDB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- заява батька чи матері або особи, яка їх замінює;</w:t>
      </w:r>
    </w:p>
    <w:p w:rsidR="00CE0BDB" w:rsidRPr="00CC551C" w:rsidRDefault="00CE0BDB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- медична довідка про те, що дитина може навчатися за обраним фахом.</w:t>
      </w:r>
    </w:p>
    <w:p w:rsidR="00CE0BDB" w:rsidRPr="00CC551C" w:rsidRDefault="00CE0BDB" w:rsidP="00CA7745">
      <w:pPr>
        <w:shd w:val="clear" w:color="auto" w:fill="FFFFFF"/>
        <w:ind w:firstLine="142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 </w:t>
      </w:r>
      <w:r w:rsidRPr="00CC551C">
        <w:rPr>
          <w:b/>
          <w:bCs/>
          <w:color w:val="000000"/>
          <w:sz w:val="28"/>
          <w:szCs w:val="28"/>
          <w:lang w:val="uk-UA"/>
        </w:rPr>
        <w:t>4. Для дітей-сиріт та дітей, які позбавлені батьківського піклування:</w:t>
      </w:r>
    </w:p>
    <w:p w:rsidR="00CE0BDB" w:rsidRPr="00CC551C" w:rsidRDefault="00CE0BDB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- свідоцтво про народження (копія);</w:t>
      </w:r>
    </w:p>
    <w:p w:rsidR="00CE0BDB" w:rsidRPr="00CC551C" w:rsidRDefault="00CE0BDB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- рішення про призначення опіки чи піклування (копія);</w:t>
      </w:r>
    </w:p>
    <w:p w:rsidR="00CE0BDB" w:rsidRPr="00CC551C" w:rsidRDefault="00CE0BDB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- заява опікуна.</w:t>
      </w:r>
    </w:p>
    <w:p w:rsidR="00CE0BDB" w:rsidRPr="00CC551C" w:rsidRDefault="00CA7745" w:rsidP="00CA7745">
      <w:pPr>
        <w:shd w:val="clear" w:color="auto" w:fill="FFFFFF"/>
        <w:ind w:firstLine="284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5</w:t>
      </w:r>
      <w:r w:rsidR="00CE0BDB" w:rsidRPr="00CC551C">
        <w:rPr>
          <w:b/>
          <w:bCs/>
          <w:color w:val="000000"/>
          <w:sz w:val="28"/>
          <w:szCs w:val="28"/>
          <w:lang w:val="uk-UA"/>
        </w:rPr>
        <w:t>. Для дітей, батьки яких є учасниками</w:t>
      </w:r>
      <w:r w:rsidR="00783B3A">
        <w:rPr>
          <w:b/>
          <w:bCs/>
          <w:color w:val="000000"/>
          <w:sz w:val="28"/>
          <w:szCs w:val="28"/>
          <w:lang w:val="uk-UA"/>
        </w:rPr>
        <w:t xml:space="preserve"> бойових дій</w:t>
      </w:r>
      <w:r>
        <w:rPr>
          <w:b/>
          <w:bCs/>
          <w:color w:val="000000"/>
          <w:sz w:val="28"/>
          <w:szCs w:val="28"/>
          <w:lang w:val="uk-UA"/>
        </w:rPr>
        <w:t xml:space="preserve"> або</w:t>
      </w:r>
      <w:r w:rsidRPr="00CA7745">
        <w:rPr>
          <w:b/>
          <w:bCs/>
          <w:color w:val="000000"/>
          <w:sz w:val="28"/>
          <w:szCs w:val="28"/>
          <w:lang w:val="uk-UA"/>
        </w:rPr>
        <w:t xml:space="preserve"> мобілізовані в період оголошення воєнного стану</w:t>
      </w:r>
      <w:r w:rsidR="00CE0BDB" w:rsidRPr="00CC551C">
        <w:rPr>
          <w:b/>
          <w:bCs/>
          <w:color w:val="000000"/>
          <w:sz w:val="28"/>
          <w:szCs w:val="28"/>
          <w:lang w:val="uk-UA"/>
        </w:rPr>
        <w:t>:</w:t>
      </w:r>
    </w:p>
    <w:p w:rsidR="00CE0BDB" w:rsidRPr="00CC551C" w:rsidRDefault="00CE0BDB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- свідоцтво про народження (копія);</w:t>
      </w:r>
    </w:p>
    <w:p w:rsidR="00CE0BDB" w:rsidRPr="00CC551C" w:rsidRDefault="00CA7745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посвідчення</w:t>
      </w:r>
      <w:r w:rsidR="00CE0BDB" w:rsidRPr="00CC551C">
        <w:rPr>
          <w:color w:val="000000"/>
          <w:sz w:val="28"/>
          <w:szCs w:val="28"/>
          <w:lang w:val="uk-UA"/>
        </w:rPr>
        <w:t xml:space="preserve"> </w:t>
      </w:r>
      <w:r w:rsidR="00783B3A">
        <w:rPr>
          <w:color w:val="000000"/>
          <w:sz w:val="28"/>
          <w:szCs w:val="28"/>
          <w:lang w:val="uk-UA"/>
        </w:rPr>
        <w:t>учасника бойових дій</w:t>
      </w:r>
      <w:r>
        <w:rPr>
          <w:color w:val="000000"/>
          <w:sz w:val="28"/>
          <w:szCs w:val="28"/>
          <w:lang w:val="uk-UA"/>
        </w:rPr>
        <w:t xml:space="preserve"> або довідка про проходження військової служби</w:t>
      </w:r>
      <w:r w:rsidR="00783B3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одного з батьків (копія);</w:t>
      </w:r>
    </w:p>
    <w:p w:rsidR="00CE0BDB" w:rsidRPr="00CC551C" w:rsidRDefault="00CE0BDB" w:rsidP="00C0107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C551C">
        <w:rPr>
          <w:color w:val="000000"/>
          <w:sz w:val="28"/>
          <w:szCs w:val="28"/>
          <w:lang w:val="uk-UA"/>
        </w:rPr>
        <w:t>- заява батька чи матері або особи, яка їх замінює.</w:t>
      </w:r>
    </w:p>
    <w:p w:rsidR="006915CA" w:rsidRPr="006915CA" w:rsidRDefault="00CA7745" w:rsidP="00CA7745">
      <w:pPr>
        <w:tabs>
          <w:tab w:val="left" w:pos="4746"/>
        </w:tabs>
        <w:ind w:firstLine="284"/>
        <w:jc w:val="both"/>
        <w:rPr>
          <w:b/>
          <w:i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6</w:t>
      </w:r>
      <w:r w:rsidR="006915CA" w:rsidRPr="006915CA">
        <w:rPr>
          <w:b/>
          <w:color w:val="000000"/>
          <w:sz w:val="28"/>
          <w:szCs w:val="28"/>
          <w:lang w:val="uk-UA"/>
        </w:rPr>
        <w:t xml:space="preserve">. Для </w:t>
      </w:r>
      <w:r w:rsidR="006915CA" w:rsidRPr="006915CA">
        <w:rPr>
          <w:b/>
          <w:iCs/>
          <w:color w:val="000000"/>
          <w:sz w:val="28"/>
          <w:szCs w:val="28"/>
          <w:lang w:val="uk-UA"/>
        </w:rPr>
        <w:t>дітей з числа внутрішньо переміщених осіб:</w:t>
      </w:r>
    </w:p>
    <w:p w:rsidR="006915CA" w:rsidRPr="006915CA" w:rsidRDefault="006915CA" w:rsidP="006915CA">
      <w:pPr>
        <w:tabs>
          <w:tab w:val="left" w:pos="4746"/>
        </w:tabs>
        <w:jc w:val="both"/>
        <w:rPr>
          <w:iCs/>
          <w:color w:val="000000"/>
          <w:sz w:val="28"/>
          <w:szCs w:val="28"/>
          <w:lang w:val="uk-UA"/>
        </w:rPr>
      </w:pPr>
      <w:r w:rsidRPr="006915CA">
        <w:rPr>
          <w:iCs/>
          <w:color w:val="000000"/>
          <w:sz w:val="28"/>
          <w:szCs w:val="28"/>
          <w:lang w:val="uk-UA"/>
        </w:rPr>
        <w:t>- свідоцтво про народження (копія);</w:t>
      </w:r>
    </w:p>
    <w:p w:rsidR="006915CA" w:rsidRPr="006915CA" w:rsidRDefault="006915CA" w:rsidP="006915CA">
      <w:pPr>
        <w:tabs>
          <w:tab w:val="left" w:pos="4746"/>
        </w:tabs>
        <w:jc w:val="both"/>
        <w:rPr>
          <w:iCs/>
          <w:color w:val="000000"/>
          <w:sz w:val="28"/>
          <w:szCs w:val="28"/>
          <w:lang w:val="uk-UA"/>
        </w:rPr>
      </w:pPr>
      <w:r w:rsidRPr="006915CA">
        <w:rPr>
          <w:iCs/>
          <w:color w:val="000000"/>
          <w:sz w:val="28"/>
          <w:szCs w:val="28"/>
          <w:lang w:val="uk-UA"/>
        </w:rPr>
        <w:t>- довід</w:t>
      </w:r>
      <w:r>
        <w:rPr>
          <w:iCs/>
          <w:color w:val="000000"/>
          <w:sz w:val="28"/>
          <w:szCs w:val="28"/>
          <w:lang w:val="uk-UA"/>
        </w:rPr>
        <w:t>ка ВПО (копія);</w:t>
      </w:r>
    </w:p>
    <w:p w:rsidR="006915CA" w:rsidRPr="006915CA" w:rsidRDefault="006915CA" w:rsidP="006915CA">
      <w:pPr>
        <w:tabs>
          <w:tab w:val="left" w:pos="4746"/>
        </w:tabs>
        <w:jc w:val="both"/>
        <w:rPr>
          <w:iCs/>
          <w:color w:val="000000"/>
          <w:sz w:val="28"/>
          <w:szCs w:val="28"/>
          <w:lang w:val="uk-UA"/>
        </w:rPr>
      </w:pPr>
      <w:r w:rsidRPr="006915CA">
        <w:rPr>
          <w:iCs/>
          <w:color w:val="000000"/>
          <w:sz w:val="28"/>
          <w:szCs w:val="28"/>
          <w:lang w:val="uk-UA"/>
        </w:rPr>
        <w:t>- заява батька чи матері або особи, яка їх замінює.</w:t>
      </w:r>
    </w:p>
    <w:p w:rsidR="00CE0BDB" w:rsidRPr="006915CA" w:rsidRDefault="00CA7745" w:rsidP="00CA7745">
      <w:pPr>
        <w:shd w:val="clear" w:color="auto" w:fill="FFFFFF"/>
        <w:ind w:firstLine="284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7</w:t>
      </w:r>
      <w:r w:rsidR="006915CA" w:rsidRPr="006915CA">
        <w:rPr>
          <w:b/>
          <w:color w:val="000000"/>
          <w:sz w:val="28"/>
          <w:szCs w:val="28"/>
          <w:lang w:val="uk-UA"/>
        </w:rPr>
        <w:t>.</w:t>
      </w:r>
      <w:r w:rsidR="006915CA" w:rsidRPr="006915CA">
        <w:rPr>
          <w:b/>
        </w:rPr>
        <w:t xml:space="preserve"> </w:t>
      </w:r>
      <w:r w:rsidR="006915CA" w:rsidRPr="006915CA">
        <w:rPr>
          <w:b/>
          <w:sz w:val="28"/>
          <w:lang w:val="uk-UA"/>
        </w:rPr>
        <w:t>Для</w:t>
      </w:r>
      <w:r w:rsidR="006915CA" w:rsidRPr="006915CA">
        <w:rPr>
          <w:b/>
          <w:lang w:val="uk-UA"/>
        </w:rPr>
        <w:t xml:space="preserve"> </w:t>
      </w:r>
      <w:r w:rsidR="006915CA" w:rsidRPr="006915CA">
        <w:rPr>
          <w:b/>
          <w:color w:val="000000"/>
          <w:sz w:val="28"/>
          <w:szCs w:val="28"/>
          <w:lang w:val="uk-UA"/>
        </w:rPr>
        <w:t>дітей загиблих (померлих) ветеранів, Захисників та Захисниць України:</w:t>
      </w:r>
    </w:p>
    <w:p w:rsidR="006915CA" w:rsidRPr="006915CA" w:rsidRDefault="006915CA" w:rsidP="006915C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6915CA">
        <w:rPr>
          <w:color w:val="000000"/>
          <w:sz w:val="28"/>
          <w:szCs w:val="28"/>
          <w:lang w:val="uk-UA"/>
        </w:rPr>
        <w:t>- свідоцтво про народження (копія);</w:t>
      </w:r>
    </w:p>
    <w:p w:rsidR="006915CA" w:rsidRPr="006915CA" w:rsidRDefault="006915CA" w:rsidP="006915C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сповіщення про смерть батька/матері (копія);</w:t>
      </w:r>
    </w:p>
    <w:p w:rsidR="00CE0BDB" w:rsidRDefault="006915CA" w:rsidP="006915C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6915CA">
        <w:rPr>
          <w:color w:val="000000"/>
          <w:sz w:val="28"/>
          <w:szCs w:val="28"/>
          <w:lang w:val="uk-UA"/>
        </w:rPr>
        <w:t>- заява батька чи матері або особи, яка їх замінює.</w:t>
      </w:r>
    </w:p>
    <w:p w:rsidR="00CE0BDB" w:rsidRPr="00CC551C" w:rsidRDefault="00CA7745" w:rsidP="00CA7745">
      <w:pPr>
        <w:shd w:val="clear" w:color="auto" w:fill="FFFFFF"/>
        <w:spacing w:before="2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CE0BDB" w:rsidRPr="00CC551C">
        <w:rPr>
          <w:color w:val="000000"/>
          <w:sz w:val="28"/>
          <w:szCs w:val="28"/>
          <w:lang w:val="uk-UA"/>
        </w:rPr>
        <w:t xml:space="preserve">Секретар </w:t>
      </w:r>
      <w:r w:rsidR="00185DBD">
        <w:rPr>
          <w:color w:val="000000"/>
          <w:sz w:val="28"/>
          <w:szCs w:val="28"/>
          <w:lang w:val="uk-UA"/>
        </w:rPr>
        <w:t xml:space="preserve">селищної </w:t>
      </w:r>
      <w:r w:rsidR="00CE0BDB" w:rsidRPr="00CC551C">
        <w:rPr>
          <w:color w:val="000000"/>
          <w:sz w:val="28"/>
          <w:szCs w:val="28"/>
          <w:lang w:val="uk-UA"/>
        </w:rPr>
        <w:t xml:space="preserve">ради                                            </w:t>
      </w:r>
      <w:r w:rsidR="00185DBD">
        <w:rPr>
          <w:color w:val="000000"/>
          <w:sz w:val="28"/>
          <w:szCs w:val="28"/>
          <w:lang w:val="uk-UA"/>
        </w:rPr>
        <w:t>Тетяна НЕПИЙВОДА</w:t>
      </w:r>
      <w:r w:rsidR="00CE0BDB" w:rsidRPr="00CC551C">
        <w:rPr>
          <w:color w:val="000000"/>
          <w:sz w:val="28"/>
          <w:szCs w:val="28"/>
          <w:lang w:val="uk-UA"/>
        </w:rPr>
        <w:t xml:space="preserve">                       </w:t>
      </w:r>
    </w:p>
    <w:sectPr w:rsidR="00CE0BDB" w:rsidRPr="00CC551C" w:rsidSect="00CA7745">
      <w:headerReference w:type="default" r:id="rId9"/>
      <w:pgSz w:w="11900" w:h="16840" w:code="9"/>
      <w:pgMar w:top="709" w:right="560" w:bottom="709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D9B" w:rsidRDefault="00AC5D9B" w:rsidP="00D47A51">
      <w:r>
        <w:separator/>
      </w:r>
    </w:p>
  </w:endnote>
  <w:endnote w:type="continuationSeparator" w:id="0">
    <w:p w:rsidR="00AC5D9B" w:rsidRDefault="00AC5D9B" w:rsidP="00D4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D9B" w:rsidRDefault="00AC5D9B" w:rsidP="00D47A51">
      <w:r>
        <w:separator/>
      </w:r>
    </w:p>
  </w:footnote>
  <w:footnote w:type="continuationSeparator" w:id="0">
    <w:p w:rsidR="00AC5D9B" w:rsidRDefault="00AC5D9B" w:rsidP="00D47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A51" w:rsidRPr="00D47A51" w:rsidRDefault="00D47A51" w:rsidP="00D47A51">
    <w:pPr>
      <w:pStyle w:val="a7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77F5E"/>
    <w:multiLevelType w:val="hybridMultilevel"/>
    <w:tmpl w:val="7ED066F4"/>
    <w:lvl w:ilvl="0" w:tplc="78E67F06">
      <w:start w:val="3"/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3CC64800"/>
    <w:multiLevelType w:val="hybridMultilevel"/>
    <w:tmpl w:val="B5867B18"/>
    <w:lvl w:ilvl="0" w:tplc="3F92229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E9A4916"/>
    <w:multiLevelType w:val="hybridMultilevel"/>
    <w:tmpl w:val="95BCE2CE"/>
    <w:lvl w:ilvl="0" w:tplc="636EE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F84A48"/>
    <w:multiLevelType w:val="hybridMultilevel"/>
    <w:tmpl w:val="6D34F5CE"/>
    <w:lvl w:ilvl="0" w:tplc="96AEF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DB"/>
    <w:rsid w:val="000857A9"/>
    <w:rsid w:val="00117C71"/>
    <w:rsid w:val="00185DBD"/>
    <w:rsid w:val="002774E2"/>
    <w:rsid w:val="002B4CBF"/>
    <w:rsid w:val="003A341E"/>
    <w:rsid w:val="004D5FFA"/>
    <w:rsid w:val="00500CD1"/>
    <w:rsid w:val="00527445"/>
    <w:rsid w:val="006915CA"/>
    <w:rsid w:val="00783B3A"/>
    <w:rsid w:val="009F6024"/>
    <w:rsid w:val="00A02339"/>
    <w:rsid w:val="00A168C1"/>
    <w:rsid w:val="00A90AC8"/>
    <w:rsid w:val="00AC5D9B"/>
    <w:rsid w:val="00AD5B21"/>
    <w:rsid w:val="00AE58C6"/>
    <w:rsid w:val="00C0107E"/>
    <w:rsid w:val="00C504E0"/>
    <w:rsid w:val="00CA387C"/>
    <w:rsid w:val="00CA6A73"/>
    <w:rsid w:val="00CA7745"/>
    <w:rsid w:val="00CE0BDB"/>
    <w:rsid w:val="00D172C8"/>
    <w:rsid w:val="00D47A51"/>
    <w:rsid w:val="00D939DE"/>
    <w:rsid w:val="00E55E4B"/>
    <w:rsid w:val="00EA734B"/>
    <w:rsid w:val="00EF225D"/>
    <w:rsid w:val="00F26406"/>
    <w:rsid w:val="00F40DA9"/>
    <w:rsid w:val="00F6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CEC7481-CE27-44B4-A12B-5445A9F6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BD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774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64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640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47A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7A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47A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7A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2025-12-24T12:34:00Z</cp:lastPrinted>
  <dcterms:created xsi:type="dcterms:W3CDTF">2021-09-17T05:52:00Z</dcterms:created>
  <dcterms:modified xsi:type="dcterms:W3CDTF">2025-12-24T12:38:00Z</dcterms:modified>
</cp:coreProperties>
</file>