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E0" w:rsidRPr="00906D72" w:rsidRDefault="009023E0" w:rsidP="009023E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9023E0" w:rsidRPr="00906D72" w:rsidRDefault="003315DA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71</w:t>
      </w:r>
      <w:r w:rsidR="001F0507">
        <w:rPr>
          <w:rFonts w:eastAsia="Calibri" w:cs="Times New Roman"/>
          <w:sz w:val="28"/>
          <w:szCs w:val="28"/>
          <w:lang w:val="uk-UA" w:eastAsia="en-US"/>
        </w:rPr>
        <w:t xml:space="preserve"> </w:t>
      </w:r>
      <w:r w:rsidR="009023E0"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3315DA">
        <w:rPr>
          <w:rFonts w:eastAsia="Calibri" w:cs="Times New Roman"/>
          <w:sz w:val="28"/>
          <w:szCs w:val="28"/>
          <w:lang w:val="uk-UA" w:eastAsia="en-US"/>
        </w:rPr>
        <w:t>24</w:t>
      </w:r>
      <w:r w:rsidR="0008115D">
        <w:rPr>
          <w:rFonts w:eastAsia="Calibri" w:cs="Times New Roman"/>
          <w:sz w:val="28"/>
          <w:szCs w:val="28"/>
          <w:lang w:val="uk-UA" w:eastAsia="en-US"/>
        </w:rPr>
        <w:t>.</w:t>
      </w:r>
      <w:r w:rsidR="003315DA">
        <w:rPr>
          <w:rFonts w:eastAsia="Calibri" w:cs="Times New Roman"/>
          <w:sz w:val="28"/>
          <w:szCs w:val="28"/>
          <w:lang w:val="uk-UA" w:eastAsia="en-US"/>
        </w:rPr>
        <w:t>12</w:t>
      </w:r>
      <w:r w:rsidR="0008115D">
        <w:rPr>
          <w:rFonts w:eastAsia="Calibri" w:cs="Times New Roman"/>
          <w:sz w:val="28"/>
          <w:szCs w:val="28"/>
          <w:lang w:val="uk-UA" w:eastAsia="en-US"/>
        </w:rPr>
        <w:t>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 w:rsidR="00523320"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1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023E0" w:rsidRDefault="009023E0" w:rsidP="009023E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D48B3" w:rsidRPr="00FD48B3">
        <w:rPr>
          <w:rFonts w:eastAsia="Calibri" w:cs="Times New Roman"/>
          <w:b/>
          <w:lang w:val="uk-UA" w:eastAsia="en-US"/>
        </w:rPr>
        <w:t xml:space="preserve">внесення змін до порядку денного </w:t>
      </w:r>
    </w:p>
    <w:p w:rsidR="006977C5" w:rsidRPr="00906D72" w:rsidRDefault="006977C5" w:rsidP="009023E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B87B6D"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023E0" w:rsidRPr="00906D72" w:rsidRDefault="001F0507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 xml:space="preserve">ЗА - </w:t>
      </w:r>
      <w:r w:rsidR="00B87B6D">
        <w:rPr>
          <w:rFonts w:eastAsia="Calibri" w:cs="Times New Roman"/>
          <w:b/>
          <w:sz w:val="28"/>
          <w:szCs w:val="28"/>
          <w:lang w:val="uk-UA" w:eastAsia="en-US"/>
        </w:rPr>
        <w:t xml:space="preserve"> 13</w:t>
      </w:r>
      <w:r w:rsidR="009023E0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 w:rsidRPr="00543CD1">
        <w:rPr>
          <w:rFonts w:eastAsia="Calibri" w:cs="Times New Roman"/>
          <w:b/>
          <w:sz w:val="28"/>
          <w:szCs w:val="28"/>
          <w:lang w:val="uk-UA" w:eastAsia="en-US"/>
        </w:rPr>
        <w:t>Прийнято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023E0" w:rsidRPr="00906D72" w:rsidTr="002A2EB0">
        <w:trPr>
          <w:trHeight w:val="633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 w:rsidR="001F147B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 w:rsidR="001F147B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1F147B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9023E0" w:rsidRPr="00906D72" w:rsidRDefault="00B87B6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023E0" w:rsidRPr="00906D72" w:rsidRDefault="00004D45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9023E0" w:rsidRPr="00906D72" w:rsidRDefault="00EC2F1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9023E0" w:rsidRPr="00906D72" w:rsidRDefault="001F0507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023E0" w:rsidRPr="00906D72" w:rsidRDefault="00B87B6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023E0" w:rsidRPr="00906D72" w:rsidRDefault="006977C5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023E0" w:rsidRPr="00906D72" w:rsidRDefault="00B87B6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023E0" w:rsidRPr="00906D72" w:rsidRDefault="00B87B6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023E0" w:rsidRPr="00906D72" w:rsidRDefault="00B87B6D" w:rsidP="00EC2F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023E0" w:rsidRPr="00906D72" w:rsidRDefault="00CE06EA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9023E0" w:rsidRPr="00906D72" w:rsidRDefault="00B87B6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023E0" w:rsidRPr="00906D72" w:rsidRDefault="00B87B6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023E0" w:rsidRPr="00906D72" w:rsidRDefault="00B87B6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9023E0" w:rsidRPr="00906D72" w:rsidRDefault="006977C5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023E0" w:rsidRPr="00906D72" w:rsidRDefault="002A2EB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9023E0" w:rsidRPr="00906D72" w:rsidRDefault="00B87B6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9023E0" w:rsidRPr="00906D72" w:rsidRDefault="006977C5" w:rsidP="009023E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="009023E0"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 w:rsidR="009023E0">
        <w:rPr>
          <w:rFonts w:eastAsia="Times New Roman" w:cs="Times New Roman"/>
          <w:b/>
          <w:sz w:val="28"/>
          <w:szCs w:val="28"/>
          <w:lang w:val="uk-UA"/>
        </w:rPr>
        <w:t>омісії : ____________________</w:t>
      </w:r>
      <w:r w:rsidR="002A2EB0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="00B87B6D"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F0507" w:rsidRDefault="009023E0" w:rsidP="001F050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</w:t>
      </w:r>
      <w:r w:rsidR="00CE06EA">
        <w:rPr>
          <w:rFonts w:eastAsia="Times New Roman" w:cs="Times New Roman"/>
          <w:b/>
          <w:sz w:val="28"/>
          <w:szCs w:val="28"/>
          <w:lang w:val="uk-UA"/>
        </w:rPr>
        <w:t xml:space="preserve">                 </w:t>
      </w:r>
      <w:r w:rsidR="00B87B6D">
        <w:rPr>
          <w:rFonts w:eastAsia="Times New Roman" w:cs="Times New Roman"/>
          <w:b/>
          <w:sz w:val="28"/>
          <w:szCs w:val="28"/>
          <w:lang w:val="uk-UA"/>
        </w:rPr>
        <w:t xml:space="preserve">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08115D">
        <w:rPr>
          <w:rFonts w:eastAsia="Times New Roman" w:cs="Times New Roman"/>
          <w:b/>
          <w:sz w:val="28"/>
          <w:szCs w:val="28"/>
          <w:lang w:val="uk-UA"/>
        </w:rPr>
        <w:t>_____________</w:t>
      </w:r>
      <w:r w:rsidR="00B87B6D">
        <w:rPr>
          <w:rFonts w:eastAsia="Times New Roman" w:cs="Times New Roman"/>
          <w:b/>
          <w:sz w:val="28"/>
          <w:szCs w:val="28"/>
          <w:lang w:val="uk-UA"/>
        </w:rPr>
        <w:t>Сергій МЕЛЬНИК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</w:t>
      </w:r>
      <w:r w:rsidR="006977C5">
        <w:rPr>
          <w:rFonts w:eastAsia="Times New Roman" w:cs="Times New Roman"/>
          <w:b/>
          <w:sz w:val="28"/>
          <w:szCs w:val="28"/>
          <w:lang w:val="uk-UA"/>
        </w:rPr>
        <w:t xml:space="preserve">                </w:t>
      </w:r>
      <w:r w:rsidR="0008115D">
        <w:rPr>
          <w:rFonts w:eastAsia="Times New Roman" w:cs="Times New Roman"/>
          <w:b/>
          <w:sz w:val="28"/>
          <w:szCs w:val="28"/>
          <w:lang w:val="uk-UA"/>
        </w:rPr>
        <w:t xml:space="preserve">              </w:t>
      </w:r>
      <w:r w:rsidR="001F0507">
        <w:rPr>
          <w:rFonts w:eastAsia="Times New Roman" w:cs="Times New Roman"/>
          <w:b/>
          <w:sz w:val="28"/>
          <w:szCs w:val="28"/>
          <w:lang w:val="uk-UA"/>
        </w:rPr>
        <w:t xml:space="preserve">          </w:t>
      </w:r>
    </w:p>
    <w:p w:rsidR="00FD48B3" w:rsidRDefault="001F0507" w:rsidP="001F050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="00B87B6D"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</w:t>
      </w:r>
      <w:r w:rsidR="009023E0"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B87B6D"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FD48B3" w:rsidRDefault="00FD48B3" w:rsidP="00FD48B3">
      <w:pPr>
        <w:rPr>
          <w:rFonts w:eastAsia="Calibri" w:cs="Times New Roman"/>
          <w:sz w:val="28"/>
          <w:szCs w:val="28"/>
          <w:lang w:val="uk-UA" w:eastAsia="en-US"/>
        </w:rPr>
      </w:pPr>
    </w:p>
    <w:p w:rsidR="00CE06EA" w:rsidRDefault="00CE06EA" w:rsidP="00CE06EA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E06EA" w:rsidRPr="00906D72" w:rsidRDefault="00AB2E25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71</w:t>
      </w:r>
      <w:r w:rsidR="00CE06EA">
        <w:rPr>
          <w:rFonts w:eastAsia="Calibri" w:cs="Times New Roman"/>
          <w:sz w:val="28"/>
          <w:szCs w:val="28"/>
          <w:lang w:val="uk-UA" w:eastAsia="en-US"/>
        </w:rPr>
        <w:t xml:space="preserve"> </w:t>
      </w:r>
      <w:r w:rsidR="00CE06EA"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AB2E25">
        <w:rPr>
          <w:rFonts w:eastAsia="Calibri" w:cs="Times New Roman"/>
          <w:sz w:val="28"/>
          <w:szCs w:val="28"/>
          <w:lang w:val="uk-UA" w:eastAsia="en-US"/>
        </w:rPr>
        <w:t>24.12</w:t>
      </w:r>
      <w:r>
        <w:rPr>
          <w:rFonts w:eastAsia="Calibri" w:cs="Times New Roman"/>
          <w:sz w:val="28"/>
          <w:szCs w:val="28"/>
          <w:lang w:val="uk-UA" w:eastAsia="en-US"/>
        </w:rPr>
        <w:t>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E06EA" w:rsidRDefault="00CE06EA" w:rsidP="00CE06EA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Pr="00FD48B3">
        <w:rPr>
          <w:rFonts w:eastAsia="Calibri" w:cs="Times New Roman"/>
          <w:b/>
          <w:lang w:val="uk-UA" w:eastAsia="en-US"/>
        </w:rPr>
        <w:t>затвердження порядку денного із внесеними змінами</w:t>
      </w:r>
    </w:p>
    <w:p w:rsidR="00CE06EA" w:rsidRPr="00906D72" w:rsidRDefault="00CE06EA" w:rsidP="00CE06EA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AB2E25"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E06EA" w:rsidRPr="00906D72" w:rsidRDefault="00AB2E25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="00CE06EA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CE06EA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543CD1">
        <w:rPr>
          <w:rFonts w:eastAsia="Calibri" w:cs="Times New Roman"/>
          <w:b/>
          <w:sz w:val="28"/>
          <w:szCs w:val="28"/>
          <w:lang w:val="uk-UA" w:eastAsia="en-US"/>
        </w:rPr>
        <w:t>Прийнято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F043B0" w:rsidRPr="00906D72" w:rsidTr="00126219">
        <w:trPr>
          <w:trHeight w:val="633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043B0" w:rsidRPr="00906D72" w:rsidTr="00126219">
        <w:trPr>
          <w:trHeight w:val="369"/>
        </w:trPr>
        <w:tc>
          <w:tcPr>
            <w:tcW w:w="930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F043B0" w:rsidRPr="00906D72" w:rsidRDefault="00F043B0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F043B0" w:rsidRPr="00906D72" w:rsidRDefault="00F043B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F043B0" w:rsidRPr="00906D72" w:rsidRDefault="00F043B0" w:rsidP="00F043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F043B0" w:rsidRDefault="00F043B0" w:rsidP="00F043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F043B0" w:rsidRDefault="00F043B0" w:rsidP="00F043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5079D4" w:rsidRDefault="005079D4" w:rsidP="005079D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5079D4" w:rsidRDefault="005079D4" w:rsidP="005079D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26219">
        <w:rPr>
          <w:rFonts w:eastAsia="Calibri" w:cs="Times New Roman"/>
          <w:sz w:val="28"/>
          <w:szCs w:val="28"/>
          <w:lang w:val="uk-UA" w:eastAsia="en-US"/>
        </w:rPr>
        <w:t>3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5079D4" w:rsidRDefault="005079D4" w:rsidP="005079D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61C49" w:rsidRPr="00261C49">
        <w:rPr>
          <w:rFonts w:eastAsia="Calibri" w:cs="Times New Roman"/>
          <w:b/>
          <w:lang w:val="uk-UA" w:eastAsia="en-US"/>
        </w:rPr>
        <w:t>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</w:t>
      </w:r>
    </w:p>
    <w:p w:rsidR="005079D4" w:rsidRPr="00906D72" w:rsidRDefault="005079D4" w:rsidP="005079D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5079D4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5079D4" w:rsidRPr="00906D72" w:rsidTr="00126219">
        <w:trPr>
          <w:trHeight w:val="633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5079D4" w:rsidRPr="00906D72" w:rsidRDefault="005079D4" w:rsidP="005079D4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5079D4" w:rsidRDefault="005079D4" w:rsidP="005079D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5079D4" w:rsidRDefault="005079D4" w:rsidP="005079D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5079D4" w:rsidRDefault="005079D4" w:rsidP="005079D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5079D4" w:rsidRDefault="005079D4" w:rsidP="005079D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61C49">
        <w:rPr>
          <w:rFonts w:eastAsia="Calibri" w:cs="Times New Roman"/>
          <w:sz w:val="28"/>
          <w:szCs w:val="28"/>
          <w:lang w:val="uk-UA" w:eastAsia="en-US"/>
        </w:rPr>
        <w:t>4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61C49" w:rsidRDefault="005079D4" w:rsidP="005079D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61C49" w:rsidRPr="00261C49">
        <w:rPr>
          <w:rFonts w:eastAsia="Calibri" w:cs="Times New Roman"/>
          <w:b/>
          <w:lang w:val="uk-UA" w:eastAsia="en-US"/>
        </w:rPr>
        <w:t xml:space="preserve">принципи та пріоритети формування бюджету Брацлавської селищної </w:t>
      </w:r>
    </w:p>
    <w:p w:rsidR="005079D4" w:rsidRDefault="00261C49" w:rsidP="005079D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61C49">
        <w:rPr>
          <w:rFonts w:eastAsia="Calibri" w:cs="Times New Roman"/>
          <w:b/>
          <w:lang w:val="uk-UA" w:eastAsia="en-US"/>
        </w:rPr>
        <w:t>територіальної  громади  на 2026 рік та його виконання</w:t>
      </w:r>
    </w:p>
    <w:p w:rsidR="005079D4" w:rsidRPr="00906D72" w:rsidRDefault="005079D4" w:rsidP="005079D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5079D4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5079D4" w:rsidRPr="00906D72" w:rsidTr="00126219">
        <w:trPr>
          <w:trHeight w:val="633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5079D4" w:rsidRPr="00906D72" w:rsidRDefault="005079D4" w:rsidP="005079D4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5079D4" w:rsidRDefault="005079D4" w:rsidP="005079D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5079D4" w:rsidRDefault="005079D4" w:rsidP="005079D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5079D4" w:rsidRPr="00906D72" w:rsidRDefault="005079D4" w:rsidP="005079D4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61C49">
        <w:rPr>
          <w:rFonts w:eastAsia="Calibri" w:cs="Times New Roman"/>
          <w:sz w:val="28"/>
          <w:szCs w:val="28"/>
          <w:lang w:val="uk-UA" w:eastAsia="en-US"/>
        </w:rPr>
        <w:t>5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61C49" w:rsidRDefault="005079D4" w:rsidP="005079D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61C49" w:rsidRPr="00261C49">
        <w:rPr>
          <w:rFonts w:eastAsia="Calibri" w:cs="Times New Roman"/>
          <w:b/>
          <w:lang w:val="uk-UA" w:eastAsia="en-US"/>
        </w:rPr>
        <w:t xml:space="preserve">затвердження бюджетної Програми «Економічний і соціальний розвиток </w:t>
      </w:r>
    </w:p>
    <w:p w:rsidR="005079D4" w:rsidRDefault="00261C49" w:rsidP="005079D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61C49">
        <w:rPr>
          <w:rFonts w:eastAsia="Calibri" w:cs="Times New Roman"/>
          <w:b/>
          <w:lang w:val="uk-UA" w:eastAsia="en-US"/>
        </w:rPr>
        <w:t>Брацлавської селищної територіальної громади» на 2025-2027 роки в новій редакції</w:t>
      </w:r>
    </w:p>
    <w:p w:rsidR="005079D4" w:rsidRPr="00906D72" w:rsidRDefault="005079D4" w:rsidP="005079D4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5079D4" w:rsidRPr="00906D72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5079D4" w:rsidRDefault="005079D4" w:rsidP="005079D4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5079D4" w:rsidRPr="00906D72" w:rsidTr="00126219">
        <w:trPr>
          <w:trHeight w:val="633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5079D4" w:rsidRPr="00906D72" w:rsidTr="00126219">
        <w:trPr>
          <w:trHeight w:val="369"/>
        </w:trPr>
        <w:tc>
          <w:tcPr>
            <w:tcW w:w="930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5079D4" w:rsidRPr="00906D72" w:rsidRDefault="005079D4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5079D4" w:rsidRPr="00906D72" w:rsidRDefault="005079D4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5079D4" w:rsidRPr="00906D72" w:rsidRDefault="005079D4" w:rsidP="005079D4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5079D4" w:rsidRDefault="005079D4" w:rsidP="005079D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5079D4" w:rsidRDefault="005079D4" w:rsidP="005079D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261C49" w:rsidRDefault="00261C4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61C49">
        <w:rPr>
          <w:rFonts w:eastAsia="Calibri" w:cs="Times New Roman"/>
          <w:sz w:val="28"/>
          <w:szCs w:val="28"/>
          <w:lang w:val="uk-UA" w:eastAsia="en-US"/>
        </w:rPr>
        <w:t>6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6219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B4406" w:rsidRPr="001B4406">
        <w:rPr>
          <w:rFonts w:eastAsia="Calibri" w:cs="Times New Roman"/>
          <w:b/>
          <w:lang w:val="uk-UA" w:eastAsia="en-US"/>
        </w:rPr>
        <w:t>затвердження Програми «Соціальний захист населення Брацлавської селищної територіальної громади» на 2026 – 2027 роки».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884075" w:rsidRDefault="00884075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84075">
        <w:rPr>
          <w:rFonts w:eastAsia="Calibri" w:cs="Times New Roman"/>
          <w:sz w:val="28"/>
          <w:szCs w:val="28"/>
          <w:lang w:val="uk-UA" w:eastAsia="en-US"/>
        </w:rPr>
        <w:t>7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6219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84075" w:rsidRPr="00884075">
        <w:rPr>
          <w:rFonts w:eastAsia="Calibri" w:cs="Times New Roman"/>
          <w:b/>
          <w:lang w:val="uk-UA" w:eastAsia="en-US"/>
        </w:rPr>
        <w:t>затвердження Програми підтримки військовослужбовців, учасників бойових дій (АТО/ООС, Захисників та Захисниць України), членів їх сімей, які потерпіли внаслідок військової агресії російської федерації проти України, та зареєстровані або фактично проживають на території Брацлавської селищної територіальної громади на 2026-2027 роки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88407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84075">
        <w:rPr>
          <w:rFonts w:eastAsia="Calibri" w:cs="Times New Roman"/>
          <w:sz w:val="28"/>
          <w:szCs w:val="28"/>
          <w:lang w:val="uk-UA" w:eastAsia="en-US"/>
        </w:rPr>
        <w:t>8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6219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84075" w:rsidRPr="00884075">
        <w:rPr>
          <w:rFonts w:eastAsia="Calibri" w:cs="Times New Roman"/>
          <w:b/>
          <w:lang w:val="uk-UA" w:eastAsia="en-US"/>
        </w:rPr>
        <w:t>затвердження Програми «Відшкодування різниці в тарифах на оплату витрат, пов’язаних з наданням послуг з централізованого водопостачання комунальному підприємству «БРАЦЛАВСЬКИЙ ККП» на 2026-2028 роки»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84075">
        <w:rPr>
          <w:rFonts w:eastAsia="Calibri" w:cs="Times New Roman"/>
          <w:sz w:val="28"/>
          <w:szCs w:val="28"/>
          <w:lang w:val="uk-UA" w:eastAsia="en-US"/>
        </w:rPr>
        <w:t>9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84075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84075" w:rsidRPr="00884075">
        <w:rPr>
          <w:rFonts w:eastAsia="Calibri" w:cs="Times New Roman"/>
          <w:b/>
          <w:lang w:val="uk-UA" w:eastAsia="en-US"/>
        </w:rPr>
        <w:t xml:space="preserve">затвердження Програми «Відшкодування різниці в тарифах за послуги </w:t>
      </w:r>
    </w:p>
    <w:p w:rsidR="00126219" w:rsidRDefault="00884075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84075">
        <w:rPr>
          <w:rFonts w:eastAsia="Calibri" w:cs="Times New Roman"/>
          <w:b/>
          <w:lang w:val="uk-UA" w:eastAsia="en-US"/>
        </w:rPr>
        <w:t>з перевезення та поводження твердих побутових відходів комунальному підприємству «БРАЦЛАВСЬКИЙ ККП» на 2026 рік»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0F44DB"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0F44DB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   ПРОТИ – 0    УТРИМАЛИСЬ – 1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0F44DB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84075">
        <w:rPr>
          <w:rFonts w:eastAsia="Calibri" w:cs="Times New Roman"/>
          <w:sz w:val="28"/>
          <w:szCs w:val="28"/>
          <w:lang w:val="uk-UA" w:eastAsia="en-US"/>
        </w:rPr>
        <w:t>10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84075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84075" w:rsidRPr="00884075">
        <w:rPr>
          <w:rFonts w:eastAsia="Calibri" w:cs="Times New Roman"/>
          <w:b/>
          <w:lang w:val="uk-UA" w:eastAsia="en-US"/>
        </w:rPr>
        <w:t xml:space="preserve">затвердження Програми фінансової підтримки та розвитку </w:t>
      </w:r>
      <w:proofErr w:type="spellStart"/>
      <w:r w:rsidR="00884075" w:rsidRPr="00884075">
        <w:rPr>
          <w:rFonts w:eastAsia="Calibri" w:cs="Times New Roman"/>
          <w:b/>
          <w:lang w:val="uk-UA" w:eastAsia="en-US"/>
        </w:rPr>
        <w:t>вторинноі</w:t>
      </w:r>
      <w:proofErr w:type="spellEnd"/>
      <w:r w:rsidR="00884075" w:rsidRPr="00884075">
        <w:rPr>
          <w:rFonts w:eastAsia="Calibri" w:cs="Times New Roman"/>
          <w:b/>
          <w:lang w:val="uk-UA" w:eastAsia="en-US"/>
        </w:rPr>
        <w:t xml:space="preserve">̈ </w:t>
      </w:r>
      <w:proofErr w:type="spellStart"/>
      <w:r w:rsidR="00884075" w:rsidRPr="00884075">
        <w:rPr>
          <w:rFonts w:eastAsia="Calibri" w:cs="Times New Roman"/>
          <w:b/>
          <w:lang w:val="uk-UA" w:eastAsia="en-US"/>
        </w:rPr>
        <w:t>медичноі</w:t>
      </w:r>
      <w:proofErr w:type="spellEnd"/>
      <w:r w:rsidR="00884075" w:rsidRPr="00884075">
        <w:rPr>
          <w:rFonts w:eastAsia="Calibri" w:cs="Times New Roman"/>
          <w:b/>
          <w:lang w:val="uk-UA" w:eastAsia="en-US"/>
        </w:rPr>
        <w:t xml:space="preserve">̈ </w:t>
      </w:r>
    </w:p>
    <w:p w:rsidR="00126219" w:rsidRDefault="00884075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84075">
        <w:rPr>
          <w:rFonts w:eastAsia="Calibri" w:cs="Times New Roman"/>
          <w:b/>
          <w:lang w:val="uk-UA" w:eastAsia="en-US"/>
        </w:rPr>
        <w:t>допомоги на території   Брацлавської селищної територіальної громади на 2026 -2028 роки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884075" w:rsidRDefault="00884075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84075">
        <w:rPr>
          <w:rFonts w:eastAsia="Calibri" w:cs="Times New Roman"/>
          <w:sz w:val="28"/>
          <w:szCs w:val="28"/>
          <w:lang w:val="uk-UA" w:eastAsia="en-US"/>
        </w:rPr>
        <w:t>11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84075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84075" w:rsidRPr="00884075">
        <w:rPr>
          <w:rFonts w:eastAsia="Calibri" w:cs="Times New Roman"/>
          <w:b/>
          <w:lang w:val="uk-UA" w:eastAsia="en-US"/>
        </w:rPr>
        <w:t xml:space="preserve">затвердження Програми організаційного забезпечення діяльності та </w:t>
      </w:r>
    </w:p>
    <w:p w:rsidR="00126219" w:rsidRDefault="00884075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84075">
        <w:rPr>
          <w:rFonts w:eastAsia="Calibri" w:cs="Times New Roman"/>
          <w:b/>
          <w:lang w:val="uk-UA" w:eastAsia="en-US"/>
        </w:rPr>
        <w:t>удосконалення казначейського обслуговування бюджету Брацлавської селищної територіальної громади на 2026-2027 роки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84075">
        <w:rPr>
          <w:rFonts w:eastAsia="Calibri" w:cs="Times New Roman"/>
          <w:sz w:val="28"/>
          <w:szCs w:val="28"/>
          <w:lang w:val="uk-UA" w:eastAsia="en-US"/>
        </w:rPr>
        <w:t>12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84075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84075" w:rsidRPr="00884075">
        <w:rPr>
          <w:rFonts w:eastAsia="Calibri" w:cs="Times New Roman"/>
          <w:b/>
          <w:lang w:val="uk-UA" w:eastAsia="en-US"/>
        </w:rPr>
        <w:t xml:space="preserve">затвердження Програми молодіжної політики Брацлавської територіальної громади </w:t>
      </w:r>
    </w:p>
    <w:p w:rsidR="00126219" w:rsidRDefault="00884075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84075">
        <w:rPr>
          <w:rFonts w:eastAsia="Calibri" w:cs="Times New Roman"/>
          <w:b/>
          <w:lang w:val="uk-UA" w:eastAsia="en-US"/>
        </w:rPr>
        <w:t>на 2026-2030 роки «Молодь Брацлавщини»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884075" w:rsidRDefault="00884075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84075">
        <w:rPr>
          <w:rFonts w:eastAsia="Calibri" w:cs="Times New Roman"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6219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84075" w:rsidRPr="00884075">
        <w:rPr>
          <w:rFonts w:eastAsia="Calibri" w:cs="Times New Roman"/>
          <w:b/>
          <w:lang w:val="uk-UA" w:eastAsia="en-US"/>
        </w:rPr>
        <w:t>затвердження Програми «Питна вода» на 2026-2028 роки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884075" w:rsidRDefault="00884075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884075" w:rsidRDefault="00884075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84075">
        <w:rPr>
          <w:rFonts w:eastAsia="Calibri" w:cs="Times New Roman"/>
          <w:sz w:val="28"/>
          <w:szCs w:val="28"/>
          <w:lang w:val="uk-UA" w:eastAsia="en-US"/>
        </w:rPr>
        <w:t>14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884075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884075" w:rsidRPr="00884075">
        <w:rPr>
          <w:rFonts w:eastAsia="Calibri" w:cs="Times New Roman"/>
          <w:b/>
          <w:lang w:val="uk-UA" w:eastAsia="en-US"/>
        </w:rPr>
        <w:t xml:space="preserve">затвердження Програми забезпечення заходів щодо проведення призову </w:t>
      </w:r>
    </w:p>
    <w:p w:rsidR="00884075" w:rsidRDefault="00884075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84075">
        <w:rPr>
          <w:rFonts w:eastAsia="Calibri" w:cs="Times New Roman"/>
          <w:b/>
          <w:lang w:val="uk-UA" w:eastAsia="en-US"/>
        </w:rPr>
        <w:t xml:space="preserve">громадян України на строкову військову службу, призову на військову службу </w:t>
      </w:r>
    </w:p>
    <w:p w:rsidR="00126219" w:rsidRDefault="00884075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884075">
        <w:rPr>
          <w:rFonts w:eastAsia="Calibri" w:cs="Times New Roman"/>
          <w:b/>
          <w:lang w:val="uk-UA" w:eastAsia="en-US"/>
        </w:rPr>
        <w:t>за контрактом та по підготовці до мобілізації військовозобов’язаних на території Брацлавської селищної ради на 2026-2028 роки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88407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884075">
        <w:rPr>
          <w:rFonts w:eastAsia="Calibri" w:cs="Times New Roman"/>
          <w:sz w:val="28"/>
          <w:szCs w:val="28"/>
          <w:lang w:val="uk-UA" w:eastAsia="en-US"/>
        </w:rPr>
        <w:t>15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92C9C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92C9C" w:rsidRPr="00692C9C">
        <w:rPr>
          <w:rFonts w:eastAsia="Calibri" w:cs="Times New Roman"/>
          <w:b/>
          <w:lang w:val="uk-UA" w:eastAsia="en-US"/>
        </w:rPr>
        <w:t xml:space="preserve">затвердження Програми «Територіальна оборона  на території </w:t>
      </w:r>
    </w:p>
    <w:p w:rsidR="00126219" w:rsidRDefault="00692C9C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92C9C">
        <w:rPr>
          <w:rFonts w:eastAsia="Calibri" w:cs="Times New Roman"/>
          <w:b/>
          <w:lang w:val="uk-UA" w:eastAsia="en-US"/>
        </w:rPr>
        <w:t>Брацлавської територіальної громади» на 2026-2028 роки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692C9C" w:rsidRDefault="00692C9C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92C9C">
        <w:rPr>
          <w:rFonts w:eastAsia="Calibri" w:cs="Times New Roman"/>
          <w:sz w:val="28"/>
          <w:szCs w:val="28"/>
          <w:lang w:val="uk-UA" w:eastAsia="en-US"/>
        </w:rPr>
        <w:t>16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92C9C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92C9C" w:rsidRPr="00692C9C">
        <w:rPr>
          <w:rFonts w:eastAsia="Calibri" w:cs="Times New Roman"/>
          <w:b/>
          <w:lang w:val="uk-UA" w:eastAsia="en-US"/>
        </w:rPr>
        <w:t xml:space="preserve">затвердження Програми «Членські внески» </w:t>
      </w:r>
    </w:p>
    <w:p w:rsidR="00126219" w:rsidRDefault="00692C9C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92C9C">
        <w:rPr>
          <w:rFonts w:eastAsia="Calibri" w:cs="Times New Roman"/>
          <w:b/>
          <w:lang w:val="uk-UA" w:eastAsia="en-US"/>
        </w:rPr>
        <w:t xml:space="preserve">Брацлавської </w:t>
      </w:r>
      <w:r>
        <w:rPr>
          <w:rFonts w:eastAsia="Calibri" w:cs="Times New Roman"/>
          <w:b/>
          <w:lang w:val="uk-UA" w:eastAsia="en-US"/>
        </w:rPr>
        <w:t>селищної ради на 2026-2028 роки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692C9C" w:rsidRDefault="00692C9C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92C9C">
        <w:rPr>
          <w:rFonts w:eastAsia="Calibri" w:cs="Times New Roman"/>
          <w:sz w:val="28"/>
          <w:szCs w:val="28"/>
          <w:lang w:val="uk-UA" w:eastAsia="en-US"/>
        </w:rPr>
        <w:t>17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6219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92C9C" w:rsidRPr="00692C9C">
        <w:rPr>
          <w:rFonts w:eastAsia="Calibri" w:cs="Times New Roman"/>
          <w:b/>
          <w:lang w:val="uk-UA" w:eastAsia="en-US"/>
        </w:rPr>
        <w:t>бюджет  Брацлавської селищної територіальної  громади  на 2026  рік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692C9C" w:rsidRDefault="00692C9C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692C9C" w:rsidRDefault="00692C9C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92C9C">
        <w:rPr>
          <w:rFonts w:eastAsia="Calibri" w:cs="Times New Roman"/>
          <w:sz w:val="28"/>
          <w:szCs w:val="28"/>
          <w:lang w:val="uk-UA" w:eastAsia="en-US"/>
        </w:rPr>
        <w:t>18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92C9C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92C9C" w:rsidRPr="00692C9C">
        <w:rPr>
          <w:rFonts w:eastAsia="Calibri" w:cs="Times New Roman"/>
          <w:b/>
          <w:lang w:val="uk-UA" w:eastAsia="en-US"/>
        </w:rPr>
        <w:t xml:space="preserve">плату за харчування дітей у закладах дошкільної освіти на території </w:t>
      </w:r>
    </w:p>
    <w:p w:rsidR="00126219" w:rsidRDefault="00692C9C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92C9C">
        <w:rPr>
          <w:rFonts w:eastAsia="Calibri" w:cs="Times New Roman"/>
          <w:b/>
          <w:lang w:val="uk-UA" w:eastAsia="en-US"/>
        </w:rPr>
        <w:t>Брацлавської селищної територіальної громади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692C9C" w:rsidRDefault="00692C9C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92C9C">
        <w:rPr>
          <w:rFonts w:eastAsia="Calibri" w:cs="Times New Roman"/>
          <w:sz w:val="28"/>
          <w:szCs w:val="28"/>
          <w:lang w:val="uk-UA" w:eastAsia="en-US"/>
        </w:rPr>
        <w:t>19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6219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92C9C" w:rsidRPr="00692C9C">
        <w:rPr>
          <w:rFonts w:eastAsia="Calibri" w:cs="Times New Roman"/>
          <w:b/>
          <w:lang w:val="uk-UA" w:eastAsia="en-US"/>
        </w:rPr>
        <w:t>плату за харчування учнів у закладах загальної середньої освіти на території Брацлавської селищної територіальної громади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692C9C" w:rsidRDefault="00692C9C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92C9C">
        <w:rPr>
          <w:rFonts w:eastAsia="Calibri" w:cs="Times New Roman"/>
          <w:sz w:val="28"/>
          <w:szCs w:val="28"/>
          <w:lang w:val="uk-UA" w:eastAsia="en-US"/>
        </w:rPr>
        <w:t>20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6219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92C9C" w:rsidRPr="00692C9C">
        <w:rPr>
          <w:rFonts w:eastAsia="Calibri" w:cs="Times New Roman"/>
          <w:b/>
          <w:lang w:val="uk-UA" w:eastAsia="en-US"/>
        </w:rPr>
        <w:t>затвердження Положення про встановлення щомісячного розміру плати за навчання у Комунальному закладі «Школа мистецтв Брацлавської селищної ради» в новій редакції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692C9C" w:rsidRDefault="00692C9C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92C9C">
        <w:rPr>
          <w:rFonts w:eastAsia="Calibri" w:cs="Times New Roman"/>
          <w:sz w:val="28"/>
          <w:szCs w:val="28"/>
          <w:lang w:val="uk-UA" w:eastAsia="en-US"/>
        </w:rPr>
        <w:t>21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92C9C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92C9C" w:rsidRPr="00692C9C">
        <w:rPr>
          <w:rFonts w:eastAsia="Calibri" w:cs="Times New Roman"/>
          <w:b/>
          <w:lang w:val="uk-UA" w:eastAsia="en-US"/>
        </w:rPr>
        <w:t xml:space="preserve">встановлення плати за навчання в Комунальному закладі </w:t>
      </w:r>
    </w:p>
    <w:p w:rsidR="00126219" w:rsidRDefault="00692C9C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92C9C">
        <w:rPr>
          <w:rFonts w:eastAsia="Calibri" w:cs="Times New Roman"/>
          <w:b/>
          <w:lang w:val="uk-UA" w:eastAsia="en-US"/>
        </w:rPr>
        <w:t>«Школа мистецтв Брацлавської селищної ради»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692C9C" w:rsidRDefault="00692C9C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92C9C">
        <w:rPr>
          <w:rFonts w:eastAsia="Calibri" w:cs="Times New Roman"/>
          <w:sz w:val="28"/>
          <w:szCs w:val="28"/>
          <w:lang w:val="uk-UA" w:eastAsia="en-US"/>
        </w:rPr>
        <w:t>22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6219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92C9C" w:rsidRPr="00692C9C">
        <w:rPr>
          <w:rFonts w:eastAsia="Calibri" w:cs="Times New Roman"/>
          <w:b/>
          <w:lang w:val="uk-UA" w:eastAsia="en-US"/>
        </w:rPr>
        <w:t>умови оплати праці Брацлавського селищного голови в 2026 році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692C9C" w:rsidRPr="00692C9C" w:rsidRDefault="00692C9C" w:rsidP="00692C9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</w:t>
      </w:r>
      <w:r w:rsidRPr="00692C9C">
        <w:rPr>
          <w:rFonts w:eastAsia="Calibri" w:cs="Times New Roman"/>
          <w:b/>
          <w:sz w:val="28"/>
          <w:szCs w:val="28"/>
          <w:lang w:val="uk-UA" w:eastAsia="en-US"/>
        </w:rPr>
        <w:t xml:space="preserve">конфлікт інтересів, </w:t>
      </w:r>
    </w:p>
    <w:p w:rsidR="00126219" w:rsidRPr="00906D72" w:rsidRDefault="00692C9C" w:rsidP="00692C9C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692C9C">
        <w:rPr>
          <w:rFonts w:eastAsia="Calibri" w:cs="Times New Roman"/>
          <w:b/>
          <w:sz w:val="28"/>
          <w:szCs w:val="28"/>
          <w:lang w:val="uk-UA" w:eastAsia="en-US"/>
        </w:rPr>
        <w:t>участі в обговоренні та голосуванні не брав</w:t>
      </w:r>
      <w:r w:rsidR="00126219"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692C9C" w:rsidRDefault="00692C9C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92C9C">
        <w:rPr>
          <w:rFonts w:eastAsia="Calibri" w:cs="Times New Roman"/>
          <w:sz w:val="28"/>
          <w:szCs w:val="28"/>
          <w:lang w:val="uk-UA" w:eastAsia="en-US"/>
        </w:rPr>
        <w:t>23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D567AA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92C9C" w:rsidRPr="00692C9C">
        <w:rPr>
          <w:rFonts w:eastAsia="Calibri" w:cs="Times New Roman"/>
          <w:b/>
          <w:lang w:val="uk-UA" w:eastAsia="en-US"/>
        </w:rPr>
        <w:t xml:space="preserve">затвердження Плану залучення громадян у </w:t>
      </w:r>
    </w:p>
    <w:p w:rsidR="00126219" w:rsidRDefault="00692C9C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92C9C">
        <w:rPr>
          <w:rFonts w:eastAsia="Calibri" w:cs="Times New Roman"/>
          <w:b/>
          <w:lang w:val="uk-UA" w:eastAsia="en-US"/>
        </w:rPr>
        <w:t>Брацлавській селищній територіальній громаді 2026 -  2027 роки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D567AA" w:rsidRDefault="00D567AA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bookmarkStart w:id="0" w:name="_GoBack"/>
      <w:bookmarkEnd w:id="0"/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D567AA">
        <w:rPr>
          <w:rFonts w:eastAsia="Calibri" w:cs="Times New Roman"/>
          <w:sz w:val="28"/>
          <w:szCs w:val="28"/>
          <w:lang w:val="uk-UA" w:eastAsia="en-US"/>
        </w:rPr>
        <w:t>24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D567AA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D567AA" w:rsidRPr="00D567AA">
        <w:rPr>
          <w:rFonts w:eastAsia="Calibri" w:cs="Times New Roman"/>
          <w:b/>
          <w:lang w:val="uk-UA" w:eastAsia="en-US"/>
        </w:rPr>
        <w:t xml:space="preserve">розгляд заяв щодо виділення матеріальної допомоги жителям </w:t>
      </w:r>
    </w:p>
    <w:p w:rsidR="00126219" w:rsidRDefault="00D567AA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D567AA">
        <w:rPr>
          <w:rFonts w:eastAsia="Calibri" w:cs="Times New Roman"/>
          <w:b/>
          <w:lang w:val="uk-UA" w:eastAsia="en-US"/>
        </w:rPr>
        <w:t>Брацлавської селищної територіальної громади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7D60C0"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7D60C0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="00126219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7D60C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D567AA" w:rsidRDefault="00D567AA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D567AA">
        <w:rPr>
          <w:rFonts w:eastAsia="Calibri" w:cs="Times New Roman"/>
          <w:sz w:val="28"/>
          <w:szCs w:val="28"/>
          <w:lang w:val="uk-UA" w:eastAsia="en-US"/>
        </w:rPr>
        <w:t>25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03FD0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03FD0" w:rsidRPr="00C03FD0">
        <w:rPr>
          <w:rFonts w:eastAsia="Calibri" w:cs="Times New Roman"/>
          <w:b/>
          <w:lang w:val="uk-UA" w:eastAsia="en-US"/>
        </w:rPr>
        <w:t>затвердження технічної документації із землеустрою щодо встановлення (відновлення) меж земельної  ділянки  в натурі (на місцевост</w:t>
      </w:r>
      <w:r w:rsidR="00C03FD0">
        <w:rPr>
          <w:rFonts w:eastAsia="Calibri" w:cs="Times New Roman"/>
          <w:b/>
          <w:lang w:val="uk-UA" w:eastAsia="en-US"/>
        </w:rPr>
        <w:t xml:space="preserve">і) в </w:t>
      </w:r>
      <w:proofErr w:type="spellStart"/>
      <w:r w:rsidR="00C03FD0">
        <w:rPr>
          <w:rFonts w:eastAsia="Calibri" w:cs="Times New Roman"/>
          <w:b/>
          <w:lang w:val="uk-UA" w:eastAsia="en-US"/>
        </w:rPr>
        <w:t>сщ</w:t>
      </w:r>
      <w:proofErr w:type="spellEnd"/>
      <w:r w:rsidR="00C03FD0">
        <w:rPr>
          <w:rFonts w:eastAsia="Calibri" w:cs="Times New Roman"/>
          <w:b/>
          <w:lang w:val="uk-UA" w:eastAsia="en-US"/>
        </w:rPr>
        <w:t xml:space="preserve">. Брацлав  по  </w:t>
      </w:r>
      <w:r w:rsidR="00C03FD0" w:rsidRPr="00C03FD0">
        <w:rPr>
          <w:rFonts w:eastAsia="Calibri" w:cs="Times New Roman"/>
          <w:b/>
          <w:lang w:val="uk-UA" w:eastAsia="en-US"/>
        </w:rPr>
        <w:t xml:space="preserve">вул. Кармелюка, 59 </w:t>
      </w:r>
    </w:p>
    <w:p w:rsidR="00126219" w:rsidRDefault="00C03FD0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03FD0">
        <w:rPr>
          <w:rFonts w:eastAsia="Calibri" w:cs="Times New Roman"/>
          <w:b/>
          <w:lang w:val="uk-UA" w:eastAsia="en-US"/>
        </w:rPr>
        <w:t>гр. Лаптєву Михайлу Володимировичу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7D60C0"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7D60C0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="00126219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7D60C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03FD0">
        <w:rPr>
          <w:rFonts w:eastAsia="Calibri" w:cs="Times New Roman"/>
          <w:sz w:val="28"/>
          <w:szCs w:val="28"/>
          <w:lang w:val="uk-UA" w:eastAsia="en-US"/>
        </w:rPr>
        <w:t>26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6219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03FD0" w:rsidRPr="00C03FD0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(відновлення) меж земельної  ділянки  в натурі (на місцевості) в </w:t>
      </w:r>
      <w:proofErr w:type="spellStart"/>
      <w:r w:rsidR="00C03FD0" w:rsidRPr="00C03FD0">
        <w:rPr>
          <w:rFonts w:eastAsia="Calibri" w:cs="Times New Roman"/>
          <w:b/>
          <w:lang w:val="uk-UA" w:eastAsia="en-US"/>
        </w:rPr>
        <w:t>сщ</w:t>
      </w:r>
      <w:proofErr w:type="spellEnd"/>
      <w:r w:rsidR="00C03FD0" w:rsidRPr="00C03FD0">
        <w:rPr>
          <w:rFonts w:eastAsia="Calibri" w:cs="Times New Roman"/>
          <w:b/>
          <w:lang w:val="uk-UA" w:eastAsia="en-US"/>
        </w:rPr>
        <w:t xml:space="preserve">. Брацлав  по                                              вул. Кармелюка, 61 гр. </w:t>
      </w:r>
      <w:proofErr w:type="spellStart"/>
      <w:r w:rsidR="00C03FD0" w:rsidRPr="00C03FD0">
        <w:rPr>
          <w:rFonts w:eastAsia="Calibri" w:cs="Times New Roman"/>
          <w:b/>
          <w:lang w:val="uk-UA" w:eastAsia="en-US"/>
        </w:rPr>
        <w:t>Лаптєвій</w:t>
      </w:r>
      <w:proofErr w:type="spellEnd"/>
      <w:r w:rsidR="00C03FD0" w:rsidRPr="00C03FD0">
        <w:rPr>
          <w:rFonts w:eastAsia="Calibri" w:cs="Times New Roman"/>
          <w:b/>
          <w:lang w:val="uk-UA" w:eastAsia="en-US"/>
        </w:rPr>
        <w:t xml:space="preserve"> Ользі Анатоліївні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7D60C0"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7D60C0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="00126219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7D60C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03FD0">
        <w:rPr>
          <w:rFonts w:eastAsia="Calibri" w:cs="Times New Roman"/>
          <w:sz w:val="28"/>
          <w:szCs w:val="28"/>
          <w:lang w:val="uk-UA" w:eastAsia="en-US"/>
        </w:rPr>
        <w:t>27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126219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03FD0" w:rsidRPr="00C03FD0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вул. Миру,47 </w:t>
      </w:r>
      <w:r w:rsidR="00C03FD0">
        <w:rPr>
          <w:rFonts w:eastAsia="Calibri" w:cs="Times New Roman"/>
          <w:b/>
          <w:lang w:val="uk-UA" w:eastAsia="en-US"/>
        </w:rPr>
        <w:t xml:space="preserve">                                     </w:t>
      </w:r>
      <w:r w:rsidR="00C03FD0" w:rsidRPr="00C03FD0">
        <w:rPr>
          <w:rFonts w:eastAsia="Calibri" w:cs="Times New Roman"/>
          <w:b/>
          <w:lang w:val="uk-UA" w:eastAsia="en-US"/>
        </w:rPr>
        <w:t xml:space="preserve">гр. </w:t>
      </w:r>
      <w:proofErr w:type="spellStart"/>
      <w:r w:rsidR="00C03FD0" w:rsidRPr="00C03FD0">
        <w:rPr>
          <w:rFonts w:eastAsia="Calibri" w:cs="Times New Roman"/>
          <w:b/>
          <w:lang w:val="uk-UA" w:eastAsia="en-US"/>
        </w:rPr>
        <w:t>Горашу</w:t>
      </w:r>
      <w:proofErr w:type="spellEnd"/>
      <w:r w:rsidR="00C03FD0" w:rsidRPr="00C03FD0">
        <w:rPr>
          <w:rFonts w:eastAsia="Calibri" w:cs="Times New Roman"/>
          <w:b/>
          <w:lang w:val="uk-UA" w:eastAsia="en-US"/>
        </w:rPr>
        <w:t xml:space="preserve"> Петру Артемовичу, гр. </w:t>
      </w:r>
      <w:proofErr w:type="spellStart"/>
      <w:r w:rsidR="00C03FD0" w:rsidRPr="00C03FD0">
        <w:rPr>
          <w:rFonts w:eastAsia="Calibri" w:cs="Times New Roman"/>
          <w:b/>
          <w:lang w:val="uk-UA" w:eastAsia="en-US"/>
        </w:rPr>
        <w:t>Гораш</w:t>
      </w:r>
      <w:proofErr w:type="spellEnd"/>
      <w:r w:rsidR="00C03FD0" w:rsidRPr="00C03FD0">
        <w:rPr>
          <w:rFonts w:eastAsia="Calibri" w:cs="Times New Roman"/>
          <w:b/>
          <w:lang w:val="uk-UA" w:eastAsia="en-US"/>
        </w:rPr>
        <w:t xml:space="preserve"> Надії Купріянівні</w:t>
      </w:r>
    </w:p>
    <w:p w:rsidR="00126219" w:rsidRPr="00906D72" w:rsidRDefault="00126219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7D60C0"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7D60C0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="00126219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7D60C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</w:p>
    <w:p w:rsidR="00126219" w:rsidRPr="00906D72" w:rsidRDefault="00126219" w:rsidP="00126219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71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126219" w:rsidRPr="00C03FD0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2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126219" w:rsidRPr="00C03FD0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0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24.12.2025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03FD0">
        <w:rPr>
          <w:rFonts w:eastAsia="Calibri" w:cs="Times New Roman"/>
          <w:sz w:val="28"/>
          <w:szCs w:val="28"/>
          <w:lang w:val="uk-UA" w:eastAsia="en-US"/>
        </w:rPr>
        <w:t>28</w:t>
      </w:r>
    </w:p>
    <w:p w:rsidR="00126219" w:rsidRPr="00C03FD0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sz w:val="10"/>
          <w:szCs w:val="28"/>
          <w:lang w:val="uk-UA" w:eastAsia="en-US"/>
        </w:rPr>
      </w:pPr>
    </w:p>
    <w:p w:rsidR="00126219" w:rsidRPr="00C03FD0" w:rsidRDefault="00C03FD0" w:rsidP="00126219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>
        <w:rPr>
          <w:rFonts w:eastAsia="Calibri" w:cs="Times New Roman"/>
          <w:b/>
          <w:sz w:val="22"/>
          <w:lang w:val="uk-UA" w:eastAsia="en-US"/>
        </w:rPr>
        <w:t xml:space="preserve">      </w:t>
      </w:r>
      <w:r w:rsidR="00126219" w:rsidRPr="00C03FD0">
        <w:rPr>
          <w:rFonts w:eastAsia="Calibri" w:cs="Times New Roman"/>
          <w:b/>
          <w:sz w:val="22"/>
          <w:lang w:val="uk-UA" w:eastAsia="en-US"/>
        </w:rPr>
        <w:t xml:space="preserve">Про </w:t>
      </w:r>
      <w:r w:rsidRPr="00C03FD0">
        <w:rPr>
          <w:rFonts w:eastAsia="Calibri" w:cs="Times New Roman"/>
          <w:b/>
          <w:sz w:val="22"/>
          <w:lang w:val="uk-UA" w:eastAsia="en-US"/>
        </w:rPr>
        <w:t xml:space="preserve">затвердження проекту землеустрою щодо відведення  земельної  ділянки комунальної власності з цільовим призначенням земельні ділянки запасу на території селищі Брацлав, </w:t>
      </w:r>
      <w:r w:rsidR="00037D1C">
        <w:rPr>
          <w:rFonts w:eastAsia="Calibri" w:cs="Times New Roman"/>
          <w:b/>
          <w:sz w:val="22"/>
          <w:lang w:val="uk-UA" w:eastAsia="en-US"/>
        </w:rPr>
        <w:t xml:space="preserve">                               </w:t>
      </w:r>
      <w:r w:rsidRPr="00C03FD0">
        <w:rPr>
          <w:rFonts w:eastAsia="Calibri" w:cs="Times New Roman"/>
          <w:b/>
          <w:sz w:val="22"/>
          <w:lang w:val="uk-UA" w:eastAsia="en-US"/>
        </w:rPr>
        <w:t>вул. Вишнева Брацлавської селищної ради, Тульчинського району, Вінницької області з метою оформлення земельного сервітуту на право прокладення та експлуатації трубопровідних, інших лінійних комунікацій ТОВ «Газорозподільчі мережі України»</w:t>
      </w:r>
    </w:p>
    <w:p w:rsidR="00126219" w:rsidRPr="00906D72" w:rsidRDefault="00126219" w:rsidP="00C03FD0">
      <w:pPr>
        <w:shd w:val="clear" w:color="auto" w:fill="FFFFFF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7D60C0"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126219" w:rsidRPr="00906D72" w:rsidRDefault="007D60C0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="00126219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126219" w:rsidRPr="00906D72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126219" w:rsidRDefault="00126219" w:rsidP="00126219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126219" w:rsidRPr="00906D72" w:rsidTr="00126219">
        <w:trPr>
          <w:trHeight w:val="633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126219" w:rsidRPr="00906D72" w:rsidRDefault="007D60C0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126219" w:rsidRPr="00906D72" w:rsidTr="00126219">
        <w:trPr>
          <w:trHeight w:val="369"/>
        </w:trPr>
        <w:tc>
          <w:tcPr>
            <w:tcW w:w="930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126219" w:rsidRPr="00906D72" w:rsidRDefault="00126219" w:rsidP="00126219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126219" w:rsidRPr="00906D72" w:rsidRDefault="00126219" w:rsidP="00126219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126219" w:rsidRPr="00906D72" w:rsidRDefault="00126219" w:rsidP="00C03FD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омісії : ____________________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</w:p>
    <w:p w:rsidR="00126219" w:rsidRDefault="00126219" w:rsidP="00126219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_____________Сергій МЕЛЬНИК                                                      </w:t>
      </w:r>
    </w:p>
    <w:p w:rsidR="00CE06EA" w:rsidRDefault="00126219" w:rsidP="00C03FD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_____________Андрій СВІРІДОВ</w:t>
      </w:r>
      <w:r w:rsidR="00CE06EA"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</w:p>
    <w:sectPr w:rsidR="00CE06EA" w:rsidSect="00AA4B6E">
      <w:pgSz w:w="11900" w:h="16840" w:code="9"/>
      <w:pgMar w:top="709" w:right="560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3"/>
    <w:rsid w:val="00004D45"/>
    <w:rsid w:val="00004F03"/>
    <w:rsid w:val="0000774A"/>
    <w:rsid w:val="000320C3"/>
    <w:rsid w:val="00037D1C"/>
    <w:rsid w:val="00062AF6"/>
    <w:rsid w:val="0008115D"/>
    <w:rsid w:val="000A233F"/>
    <w:rsid w:val="000F3ACA"/>
    <w:rsid w:val="000F44DB"/>
    <w:rsid w:val="00126219"/>
    <w:rsid w:val="001314A2"/>
    <w:rsid w:val="001755D5"/>
    <w:rsid w:val="00175A65"/>
    <w:rsid w:val="00183783"/>
    <w:rsid w:val="00183B7C"/>
    <w:rsid w:val="001B4406"/>
    <w:rsid w:val="001B6D29"/>
    <w:rsid w:val="001C0899"/>
    <w:rsid w:val="001F0507"/>
    <w:rsid w:val="001F147B"/>
    <w:rsid w:val="001F7C82"/>
    <w:rsid w:val="00201721"/>
    <w:rsid w:val="00221940"/>
    <w:rsid w:val="00224DCE"/>
    <w:rsid w:val="00236104"/>
    <w:rsid w:val="0024121F"/>
    <w:rsid w:val="00255810"/>
    <w:rsid w:val="00261C49"/>
    <w:rsid w:val="002775E2"/>
    <w:rsid w:val="002A2EB0"/>
    <w:rsid w:val="002B389F"/>
    <w:rsid w:val="002C3112"/>
    <w:rsid w:val="002D06C6"/>
    <w:rsid w:val="002E2A56"/>
    <w:rsid w:val="00314657"/>
    <w:rsid w:val="003315DA"/>
    <w:rsid w:val="00346332"/>
    <w:rsid w:val="00356EF7"/>
    <w:rsid w:val="00374EA5"/>
    <w:rsid w:val="00375FC7"/>
    <w:rsid w:val="00380092"/>
    <w:rsid w:val="00382DFE"/>
    <w:rsid w:val="003C2ABF"/>
    <w:rsid w:val="003D288E"/>
    <w:rsid w:val="003D5096"/>
    <w:rsid w:val="003D6691"/>
    <w:rsid w:val="003F78DE"/>
    <w:rsid w:val="0040008F"/>
    <w:rsid w:val="0043394D"/>
    <w:rsid w:val="0046189F"/>
    <w:rsid w:val="00465F65"/>
    <w:rsid w:val="004704C3"/>
    <w:rsid w:val="004C6AFA"/>
    <w:rsid w:val="004E5E54"/>
    <w:rsid w:val="004F1CD5"/>
    <w:rsid w:val="00504A3B"/>
    <w:rsid w:val="005079D4"/>
    <w:rsid w:val="00523320"/>
    <w:rsid w:val="0053438C"/>
    <w:rsid w:val="00565EF3"/>
    <w:rsid w:val="005676C6"/>
    <w:rsid w:val="00571C7D"/>
    <w:rsid w:val="005764E3"/>
    <w:rsid w:val="005A19D6"/>
    <w:rsid w:val="005B4F5D"/>
    <w:rsid w:val="005C4F12"/>
    <w:rsid w:val="005E2F2D"/>
    <w:rsid w:val="00685A79"/>
    <w:rsid w:val="00691642"/>
    <w:rsid w:val="00692C9C"/>
    <w:rsid w:val="006977C5"/>
    <w:rsid w:val="006A17DA"/>
    <w:rsid w:val="006C0C41"/>
    <w:rsid w:val="006C684E"/>
    <w:rsid w:val="006D0844"/>
    <w:rsid w:val="0072233A"/>
    <w:rsid w:val="007663CF"/>
    <w:rsid w:val="00783A7A"/>
    <w:rsid w:val="007D60C0"/>
    <w:rsid w:val="0080591F"/>
    <w:rsid w:val="008144A3"/>
    <w:rsid w:val="00835633"/>
    <w:rsid w:val="0084587F"/>
    <w:rsid w:val="00861C3F"/>
    <w:rsid w:val="00884075"/>
    <w:rsid w:val="008A53EB"/>
    <w:rsid w:val="008C53C0"/>
    <w:rsid w:val="008D3B52"/>
    <w:rsid w:val="009023E0"/>
    <w:rsid w:val="009178BB"/>
    <w:rsid w:val="009227E0"/>
    <w:rsid w:val="00927EA9"/>
    <w:rsid w:val="00947ACC"/>
    <w:rsid w:val="00960141"/>
    <w:rsid w:val="0099277F"/>
    <w:rsid w:val="009A0F0A"/>
    <w:rsid w:val="009C29BD"/>
    <w:rsid w:val="009D7B6B"/>
    <w:rsid w:val="009F3925"/>
    <w:rsid w:val="009F6995"/>
    <w:rsid w:val="00A15790"/>
    <w:rsid w:val="00A22524"/>
    <w:rsid w:val="00A2433E"/>
    <w:rsid w:val="00A3080C"/>
    <w:rsid w:val="00AA4B6E"/>
    <w:rsid w:val="00AA6F7D"/>
    <w:rsid w:val="00AB2E25"/>
    <w:rsid w:val="00AC5EFF"/>
    <w:rsid w:val="00AD5B21"/>
    <w:rsid w:val="00AE58C6"/>
    <w:rsid w:val="00B74377"/>
    <w:rsid w:val="00B7441C"/>
    <w:rsid w:val="00B87B6D"/>
    <w:rsid w:val="00B909A5"/>
    <w:rsid w:val="00C03FD0"/>
    <w:rsid w:val="00C50E71"/>
    <w:rsid w:val="00C95717"/>
    <w:rsid w:val="00CA5B6F"/>
    <w:rsid w:val="00CC1003"/>
    <w:rsid w:val="00CC46CA"/>
    <w:rsid w:val="00CC6F53"/>
    <w:rsid w:val="00CE06EA"/>
    <w:rsid w:val="00CF0C29"/>
    <w:rsid w:val="00D12837"/>
    <w:rsid w:val="00D16B39"/>
    <w:rsid w:val="00D41C67"/>
    <w:rsid w:val="00D44829"/>
    <w:rsid w:val="00D45302"/>
    <w:rsid w:val="00D55B71"/>
    <w:rsid w:val="00D567AA"/>
    <w:rsid w:val="00D939DE"/>
    <w:rsid w:val="00D93FBB"/>
    <w:rsid w:val="00DB3C5C"/>
    <w:rsid w:val="00DC228F"/>
    <w:rsid w:val="00DC27DB"/>
    <w:rsid w:val="00DD69A1"/>
    <w:rsid w:val="00E10C7F"/>
    <w:rsid w:val="00E12CCD"/>
    <w:rsid w:val="00E16463"/>
    <w:rsid w:val="00E31369"/>
    <w:rsid w:val="00E532A0"/>
    <w:rsid w:val="00E553A8"/>
    <w:rsid w:val="00E55E4B"/>
    <w:rsid w:val="00E56F7D"/>
    <w:rsid w:val="00E70909"/>
    <w:rsid w:val="00E74013"/>
    <w:rsid w:val="00EB7C8C"/>
    <w:rsid w:val="00EC0AF9"/>
    <w:rsid w:val="00EC2F1D"/>
    <w:rsid w:val="00EC3FF5"/>
    <w:rsid w:val="00EF1102"/>
    <w:rsid w:val="00EF7C37"/>
    <w:rsid w:val="00F043B0"/>
    <w:rsid w:val="00F1054F"/>
    <w:rsid w:val="00F34872"/>
    <w:rsid w:val="00F45AD7"/>
    <w:rsid w:val="00F50540"/>
    <w:rsid w:val="00F675E8"/>
    <w:rsid w:val="00FD20BE"/>
    <w:rsid w:val="00F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DF5E1-1975-4824-A316-E8A9A25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A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8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3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28</Pages>
  <Words>6634</Words>
  <Characters>37817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2026-02-05T07:59:00Z</cp:lastPrinted>
  <dcterms:created xsi:type="dcterms:W3CDTF">2023-09-12T10:41:00Z</dcterms:created>
  <dcterms:modified xsi:type="dcterms:W3CDTF">2026-02-05T08:01:00Z</dcterms:modified>
</cp:coreProperties>
</file>