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0C909" w14:textId="06C23EF4" w:rsidR="00331953" w:rsidRDefault="00331953" w:rsidP="00331953"/>
    <w:p w14:paraId="61F87B52" w14:textId="77777777" w:rsidR="00331953" w:rsidRPr="00331953" w:rsidRDefault="00331953" w:rsidP="00331953">
      <w:pPr>
        <w:rPr>
          <w:rFonts w:ascii="Calibri" w:eastAsia="Calibri" w:hAnsi="Calibri"/>
          <w:sz w:val="22"/>
          <w:szCs w:val="22"/>
          <w:lang w:eastAsia="en-US"/>
        </w:rPr>
      </w:pPr>
      <w:r>
        <w:tab/>
      </w:r>
      <w:r w:rsidR="00093714">
        <w:rPr>
          <w:rFonts w:ascii="Calibri" w:eastAsia="Calibri" w:hAnsi="Calibri"/>
          <w:noProof/>
          <w:sz w:val="22"/>
          <w:szCs w:val="22"/>
          <w:lang w:val="ru-RU" w:eastAsia="ru-RU"/>
        </w:rPr>
        <w:object w:dxaOrig="1440" w:dyaOrig="1440" w14:anchorId="0A4FAD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3.5pt;margin-top:0;width:34.5pt;height:47.25pt;z-index:251659264;mso-wrap-distance-left:7.1pt;mso-wrap-distance-right:7.1pt;mso-position-horizontal-relative:page;mso-position-vertical-relative:text" wrapcoords="0 343 0 17486 7513 20571 8922 20571 11739 20571 12678 20571 20661 17143 20661 343 0 343" o:allowincell="f" fillcolor="window">
            <v:imagedata r:id="rId8" o:title=""/>
            <w10:wrap type="tight" anchorx="page"/>
          </v:shape>
          <o:OLEObject Type="Embed" ProgID="Word.Picture.8" ShapeID="_x0000_s1026" DrawAspect="Content" ObjectID="_1836640723" r:id="rId9"/>
        </w:object>
      </w:r>
    </w:p>
    <w:p w14:paraId="149FD421" w14:textId="77777777" w:rsidR="00331953" w:rsidRPr="00331953" w:rsidRDefault="00331953" w:rsidP="00331953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299B993" w14:textId="77777777" w:rsidR="00331953" w:rsidRPr="00331953" w:rsidRDefault="00331953" w:rsidP="00331953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E711018" w14:textId="77777777" w:rsidR="00331953" w:rsidRPr="00331953" w:rsidRDefault="00331953" w:rsidP="00331953">
      <w:pPr>
        <w:keepNext/>
        <w:widowControl w:val="0"/>
        <w:suppressAutoHyphens w:val="0"/>
        <w:ind w:firstLine="709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  <w:r w:rsidRPr="00331953">
        <w:rPr>
          <w:rFonts w:eastAsia="Calibri"/>
          <w:b/>
          <w:sz w:val="28"/>
          <w:szCs w:val="28"/>
          <w:lang w:eastAsia="ru-RU"/>
        </w:rPr>
        <w:t>БРАЦЛАВСЬКА СЕЛИЩНА  РАДА</w:t>
      </w:r>
    </w:p>
    <w:p w14:paraId="028364CE" w14:textId="77777777" w:rsidR="00331953" w:rsidRPr="00331953" w:rsidRDefault="00331953" w:rsidP="00331953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331953">
        <w:rPr>
          <w:rFonts w:eastAsia="Calibri"/>
          <w:b/>
          <w:sz w:val="28"/>
          <w:szCs w:val="28"/>
          <w:lang w:eastAsia="ru-RU"/>
        </w:rPr>
        <w:t xml:space="preserve">СІМДЕСЯТ ТРЕТЯ СЕСІЯ </w:t>
      </w:r>
    </w:p>
    <w:p w14:paraId="05BEDE86" w14:textId="77777777" w:rsidR="00331953" w:rsidRPr="00331953" w:rsidRDefault="00331953" w:rsidP="00331953">
      <w:pPr>
        <w:suppressAutoHyphens w:val="0"/>
        <w:ind w:firstLine="709"/>
        <w:jc w:val="center"/>
        <w:rPr>
          <w:rFonts w:eastAsia="Calibri"/>
          <w:sz w:val="28"/>
          <w:szCs w:val="28"/>
          <w:lang w:eastAsia="ru-RU"/>
        </w:rPr>
      </w:pPr>
      <w:r w:rsidRPr="00331953">
        <w:rPr>
          <w:rFonts w:eastAsia="Calibri"/>
          <w:b/>
          <w:sz w:val="28"/>
          <w:szCs w:val="28"/>
          <w:lang w:eastAsia="ru-RU"/>
        </w:rPr>
        <w:t>ВОСЬМОГО СКЛИКАННЯ</w:t>
      </w:r>
    </w:p>
    <w:p w14:paraId="066B6A31" w14:textId="77777777" w:rsidR="00331953" w:rsidRPr="00331953" w:rsidRDefault="00331953" w:rsidP="00331953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331953">
        <w:rPr>
          <w:rFonts w:eastAsia="Calibri"/>
          <w:b/>
          <w:sz w:val="28"/>
          <w:szCs w:val="28"/>
          <w:lang w:eastAsia="ru-RU"/>
        </w:rPr>
        <w:t>РІШЕННЯ</w:t>
      </w:r>
    </w:p>
    <w:p w14:paraId="61D5840D" w14:textId="77777777" w:rsidR="00331953" w:rsidRPr="00331953" w:rsidRDefault="00331953" w:rsidP="00331953">
      <w:pPr>
        <w:suppressAutoHyphens w:val="0"/>
        <w:ind w:firstLine="709"/>
        <w:rPr>
          <w:rFonts w:eastAsia="Calibri"/>
          <w:b/>
          <w:sz w:val="28"/>
          <w:szCs w:val="28"/>
          <w:lang w:eastAsia="ru-RU"/>
        </w:rPr>
      </w:pPr>
    </w:p>
    <w:p w14:paraId="5737C263" w14:textId="6144EFEF" w:rsidR="00331953" w:rsidRPr="00331953" w:rsidRDefault="00C93D58" w:rsidP="00331953">
      <w:pPr>
        <w:suppressAutoHyphens w:val="0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«17» березня</w:t>
      </w:r>
      <w:r w:rsidR="00331953" w:rsidRPr="00331953">
        <w:rPr>
          <w:rFonts w:eastAsia="Calibri"/>
          <w:sz w:val="28"/>
          <w:szCs w:val="28"/>
          <w:lang w:eastAsia="ru-RU"/>
        </w:rPr>
        <w:t xml:space="preserve"> 2026 року                  селище Брацлав</w:t>
      </w:r>
      <w:r>
        <w:rPr>
          <w:rFonts w:eastAsia="Calibri"/>
          <w:sz w:val="28"/>
          <w:szCs w:val="28"/>
          <w:lang w:eastAsia="ru-RU"/>
        </w:rPr>
        <w:t xml:space="preserve">                            № 5</w:t>
      </w:r>
    </w:p>
    <w:p w14:paraId="112936D8" w14:textId="77777777" w:rsidR="00331953" w:rsidRPr="00331953" w:rsidRDefault="00331953" w:rsidP="00331953">
      <w:pPr>
        <w:tabs>
          <w:tab w:val="left" w:pos="-5387"/>
          <w:tab w:val="left" w:pos="-5245"/>
        </w:tabs>
        <w:suppressAutoHyphens w:val="0"/>
        <w:ind w:right="4252" w:firstLine="709"/>
        <w:jc w:val="both"/>
        <w:rPr>
          <w:rFonts w:eastAsia="Calibri"/>
          <w:b/>
          <w:sz w:val="28"/>
          <w:szCs w:val="28"/>
          <w:lang w:eastAsia="ru-RU"/>
        </w:rPr>
      </w:pPr>
    </w:p>
    <w:p w14:paraId="7529BF01" w14:textId="77777777" w:rsidR="00331953" w:rsidRPr="00331953" w:rsidRDefault="00331953" w:rsidP="00331953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31953">
        <w:rPr>
          <w:rFonts w:eastAsia="Calibri"/>
          <w:b/>
          <w:color w:val="000000"/>
          <w:sz w:val="28"/>
          <w:szCs w:val="28"/>
          <w:lang w:eastAsia="en-US"/>
        </w:rPr>
        <w:t xml:space="preserve">Про затвердження </w:t>
      </w:r>
    </w:p>
    <w:p w14:paraId="18015552" w14:textId="77777777" w:rsidR="00331953" w:rsidRDefault="00331953" w:rsidP="00331953">
      <w:pPr>
        <w:tabs>
          <w:tab w:val="left" w:pos="1050"/>
        </w:tabs>
        <w:rPr>
          <w:rFonts w:eastAsia="Calibri"/>
          <w:b/>
          <w:sz w:val="28"/>
          <w:szCs w:val="28"/>
          <w:lang w:eastAsia="en-US"/>
        </w:rPr>
      </w:pPr>
      <w:r w:rsidRPr="00331953">
        <w:rPr>
          <w:rFonts w:eastAsia="Calibri"/>
          <w:b/>
          <w:sz w:val="28"/>
          <w:szCs w:val="28"/>
          <w:lang w:eastAsia="en-US"/>
        </w:rPr>
        <w:t>Програми</w:t>
      </w:r>
      <w:r w:rsidRPr="00331953"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реалізації в </w:t>
      </w:r>
    </w:p>
    <w:p w14:paraId="6D0EF420" w14:textId="77777777" w:rsidR="00331953" w:rsidRDefault="00331953" w:rsidP="00331953">
      <w:pPr>
        <w:tabs>
          <w:tab w:val="left" w:pos="1050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Брацлав</w:t>
      </w:r>
      <w:r w:rsidRPr="00331953">
        <w:rPr>
          <w:rFonts w:eastAsia="Calibri"/>
          <w:b/>
          <w:sz w:val="28"/>
          <w:szCs w:val="28"/>
          <w:lang w:eastAsia="en-US"/>
        </w:rPr>
        <w:t xml:space="preserve">ській селищній територіальній </w:t>
      </w:r>
    </w:p>
    <w:p w14:paraId="494B44EC" w14:textId="77777777" w:rsidR="00331953" w:rsidRDefault="00331953" w:rsidP="00331953">
      <w:pPr>
        <w:tabs>
          <w:tab w:val="left" w:pos="1050"/>
        </w:tabs>
        <w:rPr>
          <w:rFonts w:eastAsia="Calibri"/>
          <w:b/>
          <w:sz w:val="28"/>
          <w:szCs w:val="28"/>
          <w:lang w:eastAsia="en-US"/>
        </w:rPr>
      </w:pPr>
      <w:r w:rsidRPr="00331953">
        <w:rPr>
          <w:rFonts w:eastAsia="Calibri"/>
          <w:b/>
          <w:sz w:val="28"/>
          <w:szCs w:val="28"/>
          <w:lang w:eastAsia="en-US"/>
        </w:rPr>
        <w:t>громаді Стратегії реформування сист</w:t>
      </w:r>
      <w:r>
        <w:rPr>
          <w:rFonts w:eastAsia="Calibri"/>
          <w:b/>
          <w:sz w:val="28"/>
          <w:szCs w:val="28"/>
          <w:lang w:eastAsia="en-US"/>
        </w:rPr>
        <w:t xml:space="preserve">еми </w:t>
      </w:r>
    </w:p>
    <w:p w14:paraId="64F5CE3C" w14:textId="679FE13B" w:rsidR="00331953" w:rsidRDefault="00331953" w:rsidP="00331953">
      <w:pPr>
        <w:tabs>
          <w:tab w:val="left" w:pos="1050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шкільного харчування на 2026</w:t>
      </w:r>
      <w:r w:rsidRPr="00331953">
        <w:rPr>
          <w:rFonts w:eastAsia="Calibri"/>
          <w:b/>
          <w:sz w:val="28"/>
          <w:szCs w:val="28"/>
          <w:lang w:eastAsia="en-US"/>
        </w:rPr>
        <w:t xml:space="preserve"> - 2027 роки</w:t>
      </w:r>
    </w:p>
    <w:p w14:paraId="7B9089EB" w14:textId="77777777" w:rsidR="00331953" w:rsidRPr="00331953" w:rsidRDefault="00331953" w:rsidP="00331953">
      <w:pPr>
        <w:tabs>
          <w:tab w:val="left" w:pos="1050"/>
        </w:tabs>
      </w:pPr>
    </w:p>
    <w:p w14:paraId="56A10345" w14:textId="0EE17987" w:rsidR="00331953" w:rsidRDefault="00331953" w:rsidP="00331953">
      <w:pPr>
        <w:tabs>
          <w:tab w:val="left" w:pos="1050"/>
        </w:tabs>
        <w:ind w:firstLine="426"/>
        <w:jc w:val="both"/>
      </w:pPr>
      <w:bookmarkStart w:id="0" w:name="_Hlk177644373"/>
      <w:r>
        <w:rPr>
          <w:color w:val="000000"/>
          <w:lang w:bidi="uk-UA"/>
        </w:rPr>
        <w:t>Керуючись</w:t>
      </w:r>
      <w:r w:rsidRPr="005B2FF3">
        <w:t xml:space="preserve"> </w:t>
      </w:r>
      <w:r>
        <w:t xml:space="preserve">Конституцією України, </w:t>
      </w:r>
      <w:r w:rsidR="002D214A">
        <w:t>З</w:t>
      </w:r>
      <w:r w:rsidRPr="00285841">
        <w:t>акон</w:t>
      </w:r>
      <w:r>
        <w:t>ами</w:t>
      </w:r>
      <w:r w:rsidRPr="00285841">
        <w:t xml:space="preserve"> України</w:t>
      </w:r>
      <w:r>
        <w:t xml:space="preserve"> «Про місцеве самоврядування в Україні»,</w:t>
      </w:r>
      <w:r w:rsidRPr="00285841">
        <w:t xml:space="preserve"> «Про освіту», «Про охорону дитинства», </w:t>
      </w:r>
      <w:r w:rsidRPr="0026376C">
        <w:rPr>
          <w:bCs/>
        </w:rPr>
        <w:t>указом Президента України від 25 травня 2020 №195 «Про Національну стратегію розбудови безпечного і здорового освітнього середовища у новій українській школі»,</w:t>
      </w:r>
      <w:r>
        <w:rPr>
          <w:bCs/>
        </w:rPr>
        <w:t xml:space="preserve"> </w:t>
      </w:r>
      <w:r>
        <w:t>п</w:t>
      </w:r>
      <w:r w:rsidRPr="00285841">
        <w:t>останов</w:t>
      </w:r>
      <w:r>
        <w:t>ою</w:t>
      </w:r>
      <w:r w:rsidRPr="00285841">
        <w:t xml:space="preserve">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 (зі змінами),</w:t>
      </w:r>
      <w:r w:rsidRPr="0026376C">
        <w:rPr>
          <w:color w:val="FF0000"/>
          <w:lang w:bidi="uk-UA"/>
        </w:rPr>
        <w:t xml:space="preserve"> </w:t>
      </w:r>
      <w:r w:rsidRPr="0026376C">
        <w:rPr>
          <w:lang w:bidi="uk-UA"/>
        </w:rPr>
        <w:t>постановою Кабінету Міністрів України від 04.10.2024 р. № 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році»,</w:t>
      </w:r>
      <w:r>
        <w:t xml:space="preserve"> </w:t>
      </w:r>
      <w:r w:rsidRPr="00285841">
        <w:t>Стратегі</w:t>
      </w:r>
      <w:r>
        <w:t>єю</w:t>
      </w:r>
      <w:r w:rsidRPr="00285841">
        <w:t xml:space="preserve"> реформування системи шкільного харчування на період до 2027 року, схвален</w:t>
      </w:r>
      <w:r>
        <w:t>ої</w:t>
      </w:r>
      <w:r w:rsidRPr="00285841">
        <w:t xml:space="preserve"> розпорядженням Кабінету </w:t>
      </w:r>
      <w:r w:rsidRPr="00F62A9D">
        <w:t>Міністрів України від 27 жовтня 2023 р. № 990-р,</w:t>
      </w:r>
      <w:r w:rsidRPr="00F62A9D">
        <w:rPr>
          <w:bCs/>
        </w:rPr>
        <w:t xml:space="preserve"> Концепці</w:t>
      </w:r>
      <w:r>
        <w:rPr>
          <w:bCs/>
        </w:rPr>
        <w:t>єю</w:t>
      </w:r>
      <w:r w:rsidRPr="00F62A9D">
        <w:rPr>
          <w:bCs/>
        </w:rPr>
        <w:t xml:space="preserve"> реалізації державної політики у сфері реформування загальної середньої освіти «Нова українська школа» на період до 2029 року, схвален</w:t>
      </w:r>
      <w:r>
        <w:rPr>
          <w:bCs/>
        </w:rPr>
        <w:t>ої</w:t>
      </w:r>
      <w:r w:rsidRPr="00F62A9D">
        <w:rPr>
          <w:bCs/>
        </w:rPr>
        <w:t xml:space="preserve"> розпорядженням Кабінету Міністрів України від 14 грудня 2016 р. №988</w:t>
      </w:r>
      <w:r>
        <w:rPr>
          <w:bCs/>
        </w:rPr>
        <w:t xml:space="preserve">, </w:t>
      </w:r>
      <w:r w:rsidRPr="00285841">
        <w:t>наказ</w:t>
      </w:r>
      <w:r>
        <w:t>ом</w:t>
      </w:r>
      <w:r w:rsidRPr="00285841">
        <w:t xml:space="preserve"> Міністерства охорони здоров’я України від 25.09.2020 № 2205 «Про затвердження Санітарного регламенту для закладів загальної середньої освіти»</w:t>
      </w:r>
      <w:r>
        <w:rPr>
          <w:color w:val="000000"/>
          <w:lang w:bidi="uk-UA"/>
        </w:rPr>
        <w:t>, з метою</w:t>
      </w:r>
      <w:r w:rsidRPr="00311BED">
        <w:rPr>
          <w:sz w:val="28"/>
          <w:szCs w:val="28"/>
          <w:lang w:eastAsia="ru-RU"/>
        </w:rPr>
        <w:t xml:space="preserve"> </w:t>
      </w:r>
      <w:r>
        <w:rPr>
          <w:lang w:eastAsia="ru-RU"/>
        </w:rPr>
        <w:t>створення</w:t>
      </w:r>
      <w:r w:rsidRPr="00311BED">
        <w:rPr>
          <w:lang w:eastAsia="ru-RU"/>
        </w:rPr>
        <w:t xml:space="preserve"> безпечного освітнього середовища</w:t>
      </w:r>
      <w:r>
        <w:rPr>
          <w:lang w:eastAsia="ru-RU"/>
        </w:rPr>
        <w:t xml:space="preserve">, </w:t>
      </w:r>
      <w:r w:rsidRPr="00311BED">
        <w:rPr>
          <w:lang w:eastAsia="ru-RU"/>
        </w:rPr>
        <w:t>збереження здоров’я дітей, підвищення рівня організації харчування, забезпечення здобувачів освіти повноцінним, безпечним і якісним харчуванням</w:t>
      </w:r>
      <w:r>
        <w:rPr>
          <w:color w:val="000000"/>
          <w:lang w:bidi="uk-UA"/>
        </w:rPr>
        <w:t>,</w:t>
      </w:r>
      <w:bookmarkEnd w:id="0"/>
      <w:r w:rsidR="002D214A">
        <w:t xml:space="preserve"> </w:t>
      </w:r>
      <w:r>
        <w:t xml:space="preserve">сесія селищної ради В И Р І Ш И Л А: </w:t>
      </w:r>
    </w:p>
    <w:p w14:paraId="7A075623" w14:textId="77777777" w:rsidR="00331953" w:rsidRDefault="00331953" w:rsidP="00331953">
      <w:pPr>
        <w:tabs>
          <w:tab w:val="left" w:pos="1050"/>
        </w:tabs>
        <w:jc w:val="both"/>
      </w:pPr>
    </w:p>
    <w:p w14:paraId="06808863" w14:textId="59C3662F" w:rsidR="00331953" w:rsidRDefault="00331953" w:rsidP="002D214A">
      <w:pPr>
        <w:tabs>
          <w:tab w:val="left" w:pos="426"/>
        </w:tabs>
        <w:jc w:val="both"/>
      </w:pPr>
      <w:r>
        <w:t>1.</w:t>
      </w:r>
      <w:r>
        <w:tab/>
        <w:t xml:space="preserve">Затвердити Програму </w:t>
      </w:r>
      <w:r w:rsidR="002D214A" w:rsidRPr="002D214A">
        <w:t xml:space="preserve">реалізації в Брацлавській селищній територіальній громаді Стратегії реформування системи шкільного харчування на 2026 - 2027 роки </w:t>
      </w:r>
      <w:r>
        <w:t>(додається).</w:t>
      </w:r>
    </w:p>
    <w:p w14:paraId="0BFCE142" w14:textId="77777777" w:rsidR="00331953" w:rsidRDefault="00331953" w:rsidP="00331953">
      <w:pPr>
        <w:tabs>
          <w:tab w:val="left" w:pos="1050"/>
        </w:tabs>
        <w:jc w:val="both"/>
      </w:pPr>
    </w:p>
    <w:p w14:paraId="3DEEF62D" w14:textId="6D9AA0BE" w:rsidR="002D214A" w:rsidRDefault="00331953" w:rsidP="00331953">
      <w:pPr>
        <w:tabs>
          <w:tab w:val="left" w:pos="1050"/>
        </w:tabs>
        <w:jc w:val="both"/>
      </w:pPr>
      <w:r>
        <w:t xml:space="preserve">2. </w:t>
      </w:r>
      <w:r w:rsidR="002D214A">
        <w:t xml:space="preserve">  </w:t>
      </w:r>
      <w:r w:rsidR="002D214A" w:rsidRPr="002D214A">
        <w:t>Координацію роботи щодо виконання даного рішення покласти на начальника відділу освіти</w:t>
      </w:r>
      <w:r w:rsidR="002D214A">
        <w:t xml:space="preserve"> Брацлавської селищної Олександра МАШТАЛЯРА.</w:t>
      </w:r>
    </w:p>
    <w:p w14:paraId="47E76DB5" w14:textId="77777777" w:rsidR="002D214A" w:rsidRDefault="002D214A" w:rsidP="00331953">
      <w:pPr>
        <w:tabs>
          <w:tab w:val="left" w:pos="1050"/>
        </w:tabs>
        <w:jc w:val="both"/>
      </w:pPr>
    </w:p>
    <w:p w14:paraId="7F5A69A7" w14:textId="6015976D" w:rsidR="00331953" w:rsidRDefault="002D214A" w:rsidP="00331953">
      <w:pPr>
        <w:tabs>
          <w:tab w:val="left" w:pos="1050"/>
        </w:tabs>
        <w:jc w:val="both"/>
      </w:pPr>
      <w:r>
        <w:t xml:space="preserve">3.  </w:t>
      </w:r>
      <w:r w:rsidR="00331953">
        <w:t>Контроль за виконанням даного рішення покласти на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Олександр ДОЛОВАНЮК).</w:t>
      </w:r>
    </w:p>
    <w:p w14:paraId="4A943337" w14:textId="77777777" w:rsidR="00331953" w:rsidRDefault="00331953" w:rsidP="00331953">
      <w:pPr>
        <w:tabs>
          <w:tab w:val="left" w:pos="1050"/>
        </w:tabs>
        <w:jc w:val="both"/>
      </w:pPr>
    </w:p>
    <w:p w14:paraId="327D8F16" w14:textId="77777777" w:rsidR="00331953" w:rsidRDefault="00331953" w:rsidP="00331953">
      <w:pPr>
        <w:tabs>
          <w:tab w:val="left" w:pos="1050"/>
        </w:tabs>
        <w:jc w:val="both"/>
      </w:pPr>
    </w:p>
    <w:p w14:paraId="15E70B1F" w14:textId="77777777" w:rsidR="00331953" w:rsidRDefault="00331953" w:rsidP="00331953">
      <w:pPr>
        <w:tabs>
          <w:tab w:val="left" w:pos="1050"/>
        </w:tabs>
      </w:pPr>
    </w:p>
    <w:p w14:paraId="2C882E32" w14:textId="6A1524FC" w:rsidR="006F24DC" w:rsidRPr="00331953" w:rsidRDefault="00331953" w:rsidP="00331953">
      <w:pPr>
        <w:tabs>
          <w:tab w:val="left" w:pos="1050"/>
        </w:tabs>
        <w:sectPr w:rsidR="006F24DC" w:rsidRPr="00331953" w:rsidSect="00B422B7">
          <w:headerReference w:type="default" r:id="rId10"/>
          <w:type w:val="continuous"/>
          <w:pgSz w:w="11906" w:h="16838"/>
          <w:pgMar w:top="567" w:right="707" w:bottom="1276" w:left="1701" w:header="709" w:footer="709" w:gutter="0"/>
          <w:cols w:space="720"/>
          <w:titlePg/>
          <w:docGrid w:linePitch="326"/>
        </w:sectPr>
      </w:pPr>
      <w:r>
        <w:t xml:space="preserve">    </w:t>
      </w:r>
      <w:r w:rsidR="00C93D58">
        <w:t xml:space="preserve">       </w:t>
      </w:r>
      <w:r>
        <w:t xml:space="preserve"> Селищний голова                                                       Микола  КОБРИНЧУК</w:t>
      </w:r>
    </w:p>
    <w:p w14:paraId="2CB57CB1" w14:textId="77777777" w:rsidR="00C93D58" w:rsidRDefault="00C93D58" w:rsidP="0077296D">
      <w:pPr>
        <w:ind w:left="5670"/>
        <w:jc w:val="center"/>
        <w:rPr>
          <w:szCs w:val="28"/>
        </w:rPr>
      </w:pPr>
    </w:p>
    <w:p w14:paraId="497D6193" w14:textId="77777777" w:rsidR="00C93D58" w:rsidRDefault="00C93D58" w:rsidP="0077296D">
      <w:pPr>
        <w:ind w:left="5670"/>
        <w:jc w:val="center"/>
        <w:rPr>
          <w:szCs w:val="28"/>
        </w:rPr>
      </w:pPr>
    </w:p>
    <w:p w14:paraId="03462DEE" w14:textId="10BB72F5" w:rsidR="00332595" w:rsidRPr="00C8163E" w:rsidRDefault="00A52F47" w:rsidP="00C93D58">
      <w:pPr>
        <w:ind w:left="6379"/>
        <w:jc w:val="right"/>
        <w:rPr>
          <w:szCs w:val="28"/>
        </w:rPr>
      </w:pPr>
      <w:r>
        <w:rPr>
          <w:szCs w:val="28"/>
        </w:rPr>
        <w:lastRenderedPageBreak/>
        <w:t>Затверджено</w:t>
      </w:r>
    </w:p>
    <w:p w14:paraId="5B14DC65" w14:textId="0D8E5C8F" w:rsidR="002D214A" w:rsidRDefault="00343562" w:rsidP="00C93D58">
      <w:pPr>
        <w:ind w:left="6379"/>
        <w:jc w:val="right"/>
        <w:rPr>
          <w:szCs w:val="28"/>
        </w:rPr>
      </w:pPr>
      <w:r>
        <w:rPr>
          <w:szCs w:val="28"/>
        </w:rPr>
        <w:t>рішення</w:t>
      </w:r>
      <w:r w:rsidR="00A52F47">
        <w:rPr>
          <w:szCs w:val="28"/>
        </w:rPr>
        <w:t>м</w:t>
      </w:r>
      <w:r w:rsidR="00C93D58">
        <w:rPr>
          <w:szCs w:val="28"/>
        </w:rPr>
        <w:t xml:space="preserve"> 73</w:t>
      </w:r>
      <w:r w:rsidR="002D214A">
        <w:rPr>
          <w:szCs w:val="28"/>
        </w:rPr>
        <w:t xml:space="preserve"> сесії </w:t>
      </w:r>
      <w:r w:rsidR="00C93D58">
        <w:rPr>
          <w:szCs w:val="28"/>
        </w:rPr>
        <w:t>8 скликання</w:t>
      </w:r>
    </w:p>
    <w:p w14:paraId="365CBA02" w14:textId="4A57F950" w:rsidR="00332595" w:rsidRPr="008837F7" w:rsidRDefault="002D214A" w:rsidP="00C93D58">
      <w:pPr>
        <w:ind w:left="6379"/>
        <w:jc w:val="right"/>
        <w:rPr>
          <w:szCs w:val="28"/>
        </w:rPr>
      </w:pPr>
      <w:r>
        <w:rPr>
          <w:szCs w:val="28"/>
        </w:rPr>
        <w:t>Брацлавської</w:t>
      </w:r>
      <w:r w:rsidR="00343562">
        <w:rPr>
          <w:szCs w:val="28"/>
        </w:rPr>
        <w:t xml:space="preserve"> </w:t>
      </w:r>
      <w:r w:rsidR="00332595" w:rsidRPr="008837F7">
        <w:rPr>
          <w:szCs w:val="28"/>
        </w:rPr>
        <w:t xml:space="preserve"> селищної ради</w:t>
      </w:r>
    </w:p>
    <w:p w14:paraId="7D657779" w14:textId="7DB88DCA" w:rsidR="00742180" w:rsidRPr="00343562" w:rsidRDefault="00332595" w:rsidP="00C93D58">
      <w:pPr>
        <w:tabs>
          <w:tab w:val="left" w:pos="567"/>
        </w:tabs>
        <w:ind w:left="6379"/>
        <w:jc w:val="right"/>
        <w:rPr>
          <w:szCs w:val="28"/>
          <w:lang w:val="ru-RU"/>
        </w:rPr>
      </w:pPr>
      <w:r w:rsidRPr="00460B8B">
        <w:rPr>
          <w:szCs w:val="28"/>
        </w:rPr>
        <w:t>від</w:t>
      </w:r>
      <w:r>
        <w:rPr>
          <w:szCs w:val="28"/>
        </w:rPr>
        <w:t xml:space="preserve"> </w:t>
      </w:r>
      <w:r w:rsidR="00343562">
        <w:rPr>
          <w:szCs w:val="28"/>
          <w:lang w:val="ru-RU"/>
        </w:rPr>
        <w:t xml:space="preserve"> </w:t>
      </w:r>
      <w:r w:rsidR="00C93D58">
        <w:rPr>
          <w:szCs w:val="28"/>
          <w:lang w:val="ru-RU"/>
        </w:rPr>
        <w:t>17.03.</w:t>
      </w:r>
      <w:r w:rsidR="002D214A">
        <w:rPr>
          <w:szCs w:val="28"/>
          <w:lang w:val="ru-RU"/>
        </w:rPr>
        <w:t>2026</w:t>
      </w:r>
      <w:r w:rsidR="00343562">
        <w:rPr>
          <w:szCs w:val="28"/>
          <w:lang w:val="ru-RU"/>
        </w:rPr>
        <w:t xml:space="preserve"> </w:t>
      </w:r>
      <w:r w:rsidRPr="00321F21">
        <w:rPr>
          <w:szCs w:val="28"/>
        </w:rPr>
        <w:t xml:space="preserve"> року №</w:t>
      </w:r>
      <w:r w:rsidR="00B32DBC" w:rsidRPr="00321F21">
        <w:rPr>
          <w:szCs w:val="28"/>
        </w:rPr>
        <w:t xml:space="preserve"> </w:t>
      </w:r>
      <w:r w:rsidR="00C93D58">
        <w:rPr>
          <w:szCs w:val="28"/>
        </w:rPr>
        <w:t>5</w:t>
      </w:r>
      <w:r w:rsidR="00343562">
        <w:rPr>
          <w:szCs w:val="28"/>
          <w:lang w:val="ru-RU"/>
        </w:rPr>
        <w:t xml:space="preserve">          </w:t>
      </w:r>
    </w:p>
    <w:p w14:paraId="5336948A" w14:textId="77777777" w:rsidR="00742180" w:rsidRPr="00742180" w:rsidRDefault="00742180" w:rsidP="00742180">
      <w:pPr>
        <w:tabs>
          <w:tab w:val="left" w:pos="567"/>
        </w:tabs>
        <w:ind w:left="5670"/>
        <w:jc w:val="both"/>
        <w:rPr>
          <w:szCs w:val="28"/>
        </w:rPr>
      </w:pPr>
    </w:p>
    <w:p w14:paraId="3B6F5A28" w14:textId="249FF48B" w:rsidR="00742180" w:rsidRPr="00742180" w:rsidRDefault="00343562" w:rsidP="00C93D58">
      <w:pPr>
        <w:shd w:val="clear" w:color="auto" w:fill="FFFFFF"/>
        <w:ind w:left="1134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Програма реалізації в </w:t>
      </w:r>
      <w:r w:rsidR="00B17F4A">
        <w:rPr>
          <w:b/>
          <w:bCs/>
          <w:lang w:val="ru-RU" w:eastAsia="ru-RU"/>
        </w:rPr>
        <w:t>Брацлавські</w:t>
      </w:r>
      <w:r>
        <w:rPr>
          <w:b/>
          <w:bCs/>
          <w:lang w:eastAsia="ru-RU"/>
        </w:rPr>
        <w:t>й</w:t>
      </w:r>
      <w:r w:rsidR="00742180" w:rsidRPr="00742180">
        <w:rPr>
          <w:b/>
          <w:bCs/>
          <w:lang w:eastAsia="ru-RU"/>
        </w:rPr>
        <w:t xml:space="preserve"> селищній територіальній громаді Стратегії реформування системи шкільного харчування</w:t>
      </w:r>
      <w:r w:rsidR="008B7123">
        <w:rPr>
          <w:b/>
          <w:bCs/>
          <w:lang w:eastAsia="ru-RU"/>
        </w:rPr>
        <w:t xml:space="preserve"> </w:t>
      </w:r>
      <w:r w:rsidR="00A52F47">
        <w:rPr>
          <w:b/>
          <w:bCs/>
          <w:lang w:eastAsia="ru-RU"/>
        </w:rPr>
        <w:t xml:space="preserve"> </w:t>
      </w:r>
      <w:r w:rsidR="00A52F47" w:rsidRPr="00A52F47">
        <w:rPr>
          <w:b/>
          <w:bCs/>
          <w:lang w:eastAsia="ru-RU"/>
        </w:rPr>
        <w:t xml:space="preserve">2026 - </w:t>
      </w:r>
      <w:r>
        <w:rPr>
          <w:b/>
          <w:bCs/>
          <w:lang w:eastAsia="ru-RU"/>
        </w:rPr>
        <w:t xml:space="preserve"> 2027 року</w:t>
      </w:r>
      <w:r w:rsidR="00742180" w:rsidRPr="00742180">
        <w:rPr>
          <w:b/>
          <w:bCs/>
          <w:lang w:eastAsia="ru-RU"/>
        </w:rPr>
        <w:t xml:space="preserve"> </w:t>
      </w:r>
    </w:p>
    <w:tbl>
      <w:tblPr>
        <w:tblStyle w:val="ae"/>
        <w:tblpPr w:leftFromText="180" w:rightFromText="180" w:vertAnchor="text" w:horzAnchor="page" w:tblpX="1606" w:tblpY="356"/>
        <w:tblW w:w="9634" w:type="dxa"/>
        <w:tblLook w:val="04A0" w:firstRow="1" w:lastRow="0" w:firstColumn="1" w:lastColumn="0" w:noHBand="0" w:noVBand="1"/>
      </w:tblPr>
      <w:tblGrid>
        <w:gridCol w:w="426"/>
        <w:gridCol w:w="3119"/>
        <w:gridCol w:w="6089"/>
      </w:tblGrid>
      <w:tr w:rsidR="00C93D58" w:rsidRPr="00742180" w14:paraId="757D57B7" w14:textId="77777777" w:rsidTr="00C93D58">
        <w:trPr>
          <w:trHeight w:val="565"/>
        </w:trPr>
        <w:tc>
          <w:tcPr>
            <w:tcW w:w="426" w:type="dxa"/>
            <w:hideMark/>
          </w:tcPr>
          <w:p w14:paraId="316FB43A" w14:textId="5368CEA6" w:rsidR="00C93D58" w:rsidRPr="00742180" w:rsidRDefault="00C93D58" w:rsidP="00C93D58">
            <w:pPr>
              <w:ind w:right="-386"/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1</w:t>
            </w:r>
            <w:r w:rsidR="00E42E32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3119" w:type="dxa"/>
            <w:hideMark/>
          </w:tcPr>
          <w:p w14:paraId="2561E612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089" w:type="dxa"/>
            <w:hideMark/>
          </w:tcPr>
          <w:p w14:paraId="37C40194" w14:textId="77777777" w:rsidR="00C93D58" w:rsidRPr="00742180" w:rsidRDefault="00C93D58" w:rsidP="00C93D58">
            <w:pPr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Відділ освіти Брацлавської </w:t>
            </w:r>
            <w:r w:rsidRPr="00742180">
              <w:rPr>
                <w:rFonts w:ascii="Times New Roman" w:hAnsi="Times New Roman"/>
                <w:lang w:val="uk-UA" w:eastAsia="ru-RU"/>
              </w:rPr>
              <w:t xml:space="preserve"> селищної ради</w:t>
            </w:r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</w:tr>
      <w:tr w:rsidR="00C93D58" w:rsidRPr="00742180" w14:paraId="5089EE8E" w14:textId="77777777" w:rsidTr="00C93D58">
        <w:trPr>
          <w:trHeight w:val="2312"/>
        </w:trPr>
        <w:tc>
          <w:tcPr>
            <w:tcW w:w="426" w:type="dxa"/>
            <w:hideMark/>
          </w:tcPr>
          <w:p w14:paraId="649AF639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2.</w:t>
            </w:r>
          </w:p>
        </w:tc>
        <w:tc>
          <w:tcPr>
            <w:tcW w:w="3119" w:type="dxa"/>
            <w:hideMark/>
          </w:tcPr>
          <w:p w14:paraId="27E4D488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Нормативно-правова база для розробки</w:t>
            </w:r>
          </w:p>
        </w:tc>
        <w:tc>
          <w:tcPr>
            <w:tcW w:w="6089" w:type="dxa"/>
            <w:hideMark/>
          </w:tcPr>
          <w:p w14:paraId="10BA277F" w14:textId="789CCD7E" w:rsidR="00C93D58" w:rsidRPr="000D32CF" w:rsidRDefault="00C93D58" w:rsidP="00BA760D">
            <w:pPr>
              <w:jc w:val="both"/>
              <w:rPr>
                <w:rFonts w:ascii="Times New Roman" w:hAnsi="Times New Roman"/>
                <w:lang w:val="uk-UA"/>
              </w:rPr>
            </w:pPr>
            <w:r w:rsidRPr="008E703A">
              <w:rPr>
                <w:rFonts w:ascii="Times New Roman" w:hAnsi="Times New Roman"/>
                <w:lang w:val="uk-UA"/>
              </w:rPr>
              <w:t>Конституці</w:t>
            </w:r>
            <w:r>
              <w:rPr>
                <w:rFonts w:ascii="Times New Roman" w:hAnsi="Times New Roman"/>
                <w:lang w:val="uk-UA"/>
              </w:rPr>
              <w:t>я</w:t>
            </w:r>
            <w:r w:rsidRPr="008E703A">
              <w:rPr>
                <w:rFonts w:ascii="Times New Roman" w:hAnsi="Times New Roman"/>
                <w:lang w:val="uk-UA"/>
              </w:rPr>
              <w:t xml:space="preserve"> України, закон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8E703A">
              <w:rPr>
                <w:rFonts w:ascii="Times New Roman" w:hAnsi="Times New Roman"/>
                <w:lang w:val="uk-UA"/>
              </w:rPr>
              <w:t xml:space="preserve"> України «Про місцеве самоврядування в Україні», «Про освіту», «Про охорону дитинства», </w:t>
            </w:r>
            <w:r w:rsidRPr="008E703A">
              <w:rPr>
                <w:rFonts w:ascii="Times New Roman" w:hAnsi="Times New Roman"/>
                <w:bCs/>
                <w:lang w:val="uk-UA"/>
              </w:rPr>
              <w:t>указ Президента України від 25 травня 2020</w:t>
            </w:r>
            <w:r>
              <w:rPr>
                <w:rFonts w:ascii="Times New Roman" w:hAnsi="Times New Roman"/>
                <w:bCs/>
                <w:lang w:val="uk-UA"/>
              </w:rPr>
              <w:t>р.</w:t>
            </w:r>
            <w:r w:rsidRPr="008E703A">
              <w:rPr>
                <w:rFonts w:ascii="Times New Roman" w:hAnsi="Times New Roman"/>
                <w:bCs/>
                <w:lang w:val="uk-UA"/>
              </w:rPr>
              <w:t xml:space="preserve"> №195 «Про Національну стратегію розбудови безпечного і здорового освітнього середовища у новій українській школі», </w:t>
            </w:r>
            <w:r w:rsidRPr="008E703A">
              <w:rPr>
                <w:rFonts w:ascii="Times New Roman" w:hAnsi="Times New Roman"/>
                <w:lang w:val="uk-UA"/>
              </w:rPr>
              <w:t>постанов</w:t>
            </w:r>
            <w:r w:rsidR="00BA760D">
              <w:rPr>
                <w:rFonts w:ascii="Times New Roman" w:hAnsi="Times New Roman"/>
                <w:lang w:val="uk-UA"/>
              </w:rPr>
              <w:t>и</w:t>
            </w:r>
            <w:r w:rsidRPr="008E703A">
              <w:rPr>
                <w:rFonts w:ascii="Times New Roman" w:hAnsi="Times New Roman"/>
                <w:lang w:val="uk-UA"/>
              </w:rPr>
              <w:t xml:space="preserve"> Кабінету Міністрів України</w:t>
            </w:r>
            <w:r w:rsidR="00BA760D">
              <w:rPr>
                <w:rFonts w:ascii="Times New Roman" w:hAnsi="Times New Roman"/>
                <w:lang w:val="uk-UA"/>
              </w:rPr>
              <w:t>:</w:t>
            </w:r>
            <w:r w:rsidRPr="008E703A">
              <w:rPr>
                <w:rFonts w:ascii="Times New Roman" w:hAnsi="Times New Roman"/>
                <w:lang w:val="uk-UA"/>
              </w:rPr>
              <w:t xml:space="preserve"> від 24.03.2021</w:t>
            </w:r>
            <w:r>
              <w:rPr>
                <w:rFonts w:ascii="Times New Roman" w:hAnsi="Times New Roman"/>
                <w:lang w:val="uk-UA"/>
              </w:rPr>
              <w:t>р.</w:t>
            </w:r>
            <w:r w:rsidRPr="008E703A">
              <w:rPr>
                <w:rFonts w:ascii="Times New Roman" w:hAnsi="Times New Roman"/>
                <w:lang w:val="uk-UA"/>
              </w:rPr>
              <w:t xml:space="preserve"> № 305 «Про затвердження норм та Порядку організації харчування у закладах освіти та дитячих закладах оздоровлення та відпочинку» (зі змінами),</w:t>
            </w:r>
            <w:r w:rsidRPr="008E703A">
              <w:rPr>
                <w:rFonts w:ascii="Times New Roman" w:hAnsi="Times New Roman"/>
                <w:lang w:val="uk-UA" w:bidi="uk-UA"/>
              </w:rPr>
              <w:t xml:space="preserve"> від 04.10.2024 р. № 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році»,</w:t>
            </w:r>
            <w:r w:rsidRPr="008E703A">
              <w:rPr>
                <w:rFonts w:ascii="Times New Roman" w:hAnsi="Times New Roman"/>
                <w:lang w:val="uk-UA"/>
              </w:rPr>
              <w:t xml:space="preserve"> Стратегі</w:t>
            </w:r>
            <w:r>
              <w:rPr>
                <w:rFonts w:ascii="Times New Roman" w:hAnsi="Times New Roman"/>
                <w:lang w:val="uk-UA"/>
              </w:rPr>
              <w:t>я</w:t>
            </w:r>
            <w:r w:rsidRPr="008E703A">
              <w:rPr>
                <w:rFonts w:ascii="Times New Roman" w:hAnsi="Times New Roman"/>
                <w:lang w:val="uk-UA"/>
              </w:rPr>
              <w:t xml:space="preserve"> реформування системи шкільного харчування на період до 2027 року, схвален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8E703A">
              <w:rPr>
                <w:rFonts w:ascii="Times New Roman" w:hAnsi="Times New Roman"/>
                <w:lang w:val="uk-UA"/>
              </w:rPr>
              <w:t xml:space="preserve"> розпорядженням Кабінету Міністрів України від 27 жовтня 2023 р. № 990-р,</w:t>
            </w:r>
            <w:r w:rsidRPr="008E703A">
              <w:rPr>
                <w:rFonts w:ascii="Times New Roman" w:hAnsi="Times New Roman"/>
                <w:bCs/>
                <w:lang w:val="uk-UA"/>
              </w:rPr>
              <w:t xml:space="preserve"> Концепці</w:t>
            </w:r>
            <w:r>
              <w:rPr>
                <w:rFonts w:ascii="Times New Roman" w:hAnsi="Times New Roman"/>
                <w:bCs/>
                <w:lang w:val="uk-UA"/>
              </w:rPr>
              <w:t>я</w:t>
            </w:r>
            <w:r w:rsidRPr="008E703A">
              <w:rPr>
                <w:rFonts w:ascii="Times New Roman" w:hAnsi="Times New Roman"/>
                <w:bCs/>
                <w:lang w:val="uk-UA"/>
              </w:rPr>
              <w:t xml:space="preserve"> реалізації державної політики у сфері реформування загальної середньої освіти «Нова українська школа» на період до 2029 року, схвален</w:t>
            </w:r>
            <w:r>
              <w:rPr>
                <w:rFonts w:ascii="Times New Roman" w:hAnsi="Times New Roman"/>
                <w:bCs/>
                <w:lang w:val="uk-UA"/>
              </w:rPr>
              <w:t>а</w:t>
            </w:r>
            <w:r w:rsidRPr="008E703A">
              <w:rPr>
                <w:rFonts w:ascii="Times New Roman" w:hAnsi="Times New Roman"/>
                <w:bCs/>
                <w:lang w:val="uk-UA"/>
              </w:rPr>
              <w:t xml:space="preserve"> розпорядженням Кабінету Міністрів України від 14 грудня 2016 р. №988, </w:t>
            </w:r>
            <w:r w:rsidRPr="008E703A">
              <w:rPr>
                <w:rFonts w:ascii="Times New Roman" w:hAnsi="Times New Roman"/>
                <w:lang w:val="uk-UA"/>
              </w:rPr>
              <w:t>наказ Міністерства охорони здоров’я України від 25.09.2020</w:t>
            </w:r>
            <w:r>
              <w:rPr>
                <w:rFonts w:ascii="Times New Roman" w:hAnsi="Times New Roman"/>
                <w:lang w:val="uk-UA"/>
              </w:rPr>
              <w:t xml:space="preserve">р. </w:t>
            </w:r>
            <w:r w:rsidRPr="008E703A">
              <w:rPr>
                <w:rFonts w:ascii="Times New Roman" w:hAnsi="Times New Roman"/>
                <w:lang w:val="uk-UA"/>
              </w:rPr>
              <w:t>№ 2205 «Про затвердження Санітарного регламенту для закладів загальної середньої освіти»</w:t>
            </w:r>
          </w:p>
        </w:tc>
      </w:tr>
      <w:tr w:rsidR="00C93D58" w:rsidRPr="00742180" w14:paraId="756BECFC" w14:textId="77777777" w:rsidTr="00C93D58">
        <w:trPr>
          <w:trHeight w:val="259"/>
        </w:trPr>
        <w:tc>
          <w:tcPr>
            <w:tcW w:w="426" w:type="dxa"/>
          </w:tcPr>
          <w:p w14:paraId="569198FF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2.</w:t>
            </w:r>
          </w:p>
        </w:tc>
        <w:tc>
          <w:tcPr>
            <w:tcW w:w="3119" w:type="dxa"/>
          </w:tcPr>
          <w:p w14:paraId="2AA75F8E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Розробник Програми</w:t>
            </w:r>
          </w:p>
        </w:tc>
        <w:tc>
          <w:tcPr>
            <w:tcW w:w="6089" w:type="dxa"/>
          </w:tcPr>
          <w:p w14:paraId="72099A28" w14:textId="77777777" w:rsidR="00C93D58" w:rsidRPr="00742180" w:rsidRDefault="00C93D58" w:rsidP="00C93D58">
            <w:pPr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Відділ освіти Брацлавської</w:t>
            </w:r>
            <w:r w:rsidRPr="00742180">
              <w:rPr>
                <w:rFonts w:ascii="Times New Roman" w:hAnsi="Times New Roman"/>
                <w:lang w:val="uk-UA" w:eastAsia="ru-RU"/>
              </w:rPr>
              <w:t xml:space="preserve"> селищної ради</w:t>
            </w:r>
          </w:p>
        </w:tc>
      </w:tr>
      <w:tr w:rsidR="00C93D58" w:rsidRPr="00742180" w14:paraId="18CFF961" w14:textId="77777777" w:rsidTr="00C93D58">
        <w:trPr>
          <w:trHeight w:val="583"/>
        </w:trPr>
        <w:tc>
          <w:tcPr>
            <w:tcW w:w="426" w:type="dxa"/>
          </w:tcPr>
          <w:p w14:paraId="486F7482" w14:textId="77777777" w:rsidR="00C93D58" w:rsidRPr="00742180" w:rsidRDefault="00C93D58" w:rsidP="00BA760D">
            <w:pPr>
              <w:ind w:right="-94"/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3.</w:t>
            </w:r>
          </w:p>
        </w:tc>
        <w:tc>
          <w:tcPr>
            <w:tcW w:w="3119" w:type="dxa"/>
          </w:tcPr>
          <w:p w14:paraId="76D58DE5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6089" w:type="dxa"/>
          </w:tcPr>
          <w:p w14:paraId="79B16EE4" w14:textId="77777777" w:rsidR="00C93D58" w:rsidRDefault="00C93D58" w:rsidP="00C93D58">
            <w:pPr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Відділ освіти Брацлавської</w:t>
            </w:r>
            <w:r w:rsidRPr="00742180">
              <w:rPr>
                <w:rFonts w:ascii="Times New Roman" w:hAnsi="Times New Roman"/>
                <w:lang w:val="uk-UA" w:eastAsia="ru-RU"/>
              </w:rPr>
              <w:t xml:space="preserve"> селищної ради</w:t>
            </w:r>
            <w:r>
              <w:rPr>
                <w:rFonts w:ascii="Times New Roman" w:hAnsi="Times New Roman"/>
                <w:lang w:val="uk-UA" w:eastAsia="ru-RU"/>
              </w:rPr>
              <w:t>;</w:t>
            </w:r>
          </w:p>
          <w:p w14:paraId="26F825D4" w14:textId="77777777" w:rsidR="00C93D58" w:rsidRPr="00742180" w:rsidRDefault="00C93D58" w:rsidP="00C93D58">
            <w:pPr>
              <w:jc w:val="both"/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 xml:space="preserve">Директори </w:t>
            </w:r>
            <w:r>
              <w:rPr>
                <w:rFonts w:ascii="Times New Roman" w:hAnsi="Times New Roman"/>
                <w:lang w:val="uk-UA" w:eastAsia="ru-RU"/>
              </w:rPr>
              <w:t xml:space="preserve">та фахівці з публічних закупівель – уповноважені особи </w:t>
            </w:r>
            <w:r w:rsidRPr="00742180">
              <w:rPr>
                <w:rFonts w:ascii="Times New Roman" w:hAnsi="Times New Roman"/>
                <w:lang w:val="uk-UA" w:eastAsia="ru-RU"/>
              </w:rPr>
              <w:t>закладів загал</w:t>
            </w:r>
            <w:r>
              <w:rPr>
                <w:rFonts w:ascii="Times New Roman" w:hAnsi="Times New Roman"/>
                <w:lang w:val="uk-UA" w:eastAsia="ru-RU"/>
              </w:rPr>
              <w:t>ьної середньої освіти Брацлавської</w:t>
            </w:r>
            <w:r w:rsidRPr="00742180">
              <w:rPr>
                <w:rFonts w:ascii="Times New Roman" w:hAnsi="Times New Roman"/>
                <w:lang w:val="uk-UA" w:eastAsia="ru-RU"/>
              </w:rPr>
              <w:t xml:space="preserve"> селищної ради</w:t>
            </w:r>
          </w:p>
        </w:tc>
      </w:tr>
      <w:tr w:rsidR="00C93D58" w:rsidRPr="00742180" w14:paraId="44F8DAAA" w14:textId="77777777" w:rsidTr="00C93D58">
        <w:trPr>
          <w:trHeight w:val="583"/>
        </w:trPr>
        <w:tc>
          <w:tcPr>
            <w:tcW w:w="426" w:type="dxa"/>
          </w:tcPr>
          <w:p w14:paraId="7D9EBD06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4.</w:t>
            </w:r>
          </w:p>
        </w:tc>
        <w:tc>
          <w:tcPr>
            <w:tcW w:w="3119" w:type="dxa"/>
          </w:tcPr>
          <w:p w14:paraId="4DC697A0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Учасники Програми</w:t>
            </w:r>
          </w:p>
        </w:tc>
        <w:tc>
          <w:tcPr>
            <w:tcW w:w="6089" w:type="dxa"/>
          </w:tcPr>
          <w:p w14:paraId="56B3A61F" w14:textId="77777777" w:rsidR="00C93D58" w:rsidRPr="00742180" w:rsidRDefault="00C93D58" w:rsidP="00C93D58">
            <w:pPr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Брацлавська</w:t>
            </w:r>
            <w:r w:rsidRPr="00742180">
              <w:rPr>
                <w:rFonts w:ascii="Times New Roman" w:hAnsi="Times New Roman"/>
                <w:lang w:val="uk-UA" w:eastAsia="ru-RU"/>
              </w:rPr>
              <w:t xml:space="preserve"> селищна рада</w:t>
            </w:r>
            <w:r>
              <w:rPr>
                <w:rFonts w:ascii="Times New Roman" w:hAnsi="Times New Roman"/>
                <w:lang w:val="uk-UA" w:eastAsia="ru-RU"/>
              </w:rPr>
              <w:t>,</w:t>
            </w:r>
            <w:r w:rsidRPr="00742180">
              <w:rPr>
                <w:rFonts w:ascii="Times New Roman" w:hAnsi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lang w:val="uk-UA" w:eastAsia="ru-RU"/>
              </w:rPr>
              <w:t xml:space="preserve">відділ освіти, </w:t>
            </w:r>
            <w:r w:rsidRPr="00742180">
              <w:rPr>
                <w:rFonts w:ascii="Times New Roman" w:hAnsi="Times New Roman"/>
                <w:lang w:val="uk-UA" w:eastAsia="ru-RU"/>
              </w:rPr>
              <w:t>заклади загал</w:t>
            </w:r>
            <w:r>
              <w:rPr>
                <w:rFonts w:ascii="Times New Roman" w:hAnsi="Times New Roman"/>
                <w:lang w:val="uk-UA" w:eastAsia="ru-RU"/>
              </w:rPr>
              <w:t>ьної середньої освіти Брацлавської</w:t>
            </w:r>
            <w:r w:rsidRPr="00742180">
              <w:rPr>
                <w:rFonts w:ascii="Times New Roman" w:hAnsi="Times New Roman"/>
                <w:lang w:val="uk-UA" w:eastAsia="ru-RU"/>
              </w:rPr>
              <w:t xml:space="preserve"> селищної ради</w:t>
            </w:r>
          </w:p>
        </w:tc>
      </w:tr>
      <w:tr w:rsidR="00C93D58" w:rsidRPr="00742180" w14:paraId="59F17CB6" w14:textId="77777777" w:rsidTr="00C93D58">
        <w:trPr>
          <w:trHeight w:val="260"/>
        </w:trPr>
        <w:tc>
          <w:tcPr>
            <w:tcW w:w="426" w:type="dxa"/>
          </w:tcPr>
          <w:p w14:paraId="19E978B6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5.</w:t>
            </w:r>
          </w:p>
        </w:tc>
        <w:tc>
          <w:tcPr>
            <w:tcW w:w="3119" w:type="dxa"/>
          </w:tcPr>
          <w:p w14:paraId="2CC8A680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Термін реалізації Програми</w:t>
            </w:r>
          </w:p>
        </w:tc>
        <w:tc>
          <w:tcPr>
            <w:tcW w:w="6089" w:type="dxa"/>
          </w:tcPr>
          <w:p w14:paraId="28A841CF" w14:textId="77777777" w:rsidR="00C93D58" w:rsidRPr="00742180" w:rsidRDefault="00C93D58" w:rsidP="00C93D58">
            <w:pPr>
              <w:jc w:val="both"/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202</w:t>
            </w:r>
            <w:r>
              <w:rPr>
                <w:rFonts w:ascii="Times New Roman" w:hAnsi="Times New Roman"/>
                <w:lang w:val="uk-UA" w:eastAsia="ru-RU"/>
              </w:rPr>
              <w:t>6</w:t>
            </w:r>
            <w:r w:rsidRPr="00742180">
              <w:rPr>
                <w:rFonts w:ascii="Times New Roman" w:hAnsi="Times New Roman"/>
                <w:lang w:val="uk-UA" w:eastAsia="ru-RU"/>
              </w:rPr>
              <w:t>-2027 роки</w:t>
            </w:r>
          </w:p>
        </w:tc>
      </w:tr>
      <w:tr w:rsidR="00C93D58" w:rsidRPr="00742180" w14:paraId="694A2B2E" w14:textId="77777777" w:rsidTr="00C93D58">
        <w:trPr>
          <w:trHeight w:val="583"/>
        </w:trPr>
        <w:tc>
          <w:tcPr>
            <w:tcW w:w="426" w:type="dxa"/>
          </w:tcPr>
          <w:p w14:paraId="204A3C25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6.</w:t>
            </w:r>
          </w:p>
        </w:tc>
        <w:tc>
          <w:tcPr>
            <w:tcW w:w="3119" w:type="dxa"/>
          </w:tcPr>
          <w:p w14:paraId="5AF20BBD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Перелік  бюджетів, які беруть участь у виконанні Програми</w:t>
            </w:r>
          </w:p>
        </w:tc>
        <w:tc>
          <w:tcPr>
            <w:tcW w:w="6089" w:type="dxa"/>
          </w:tcPr>
          <w:p w14:paraId="12B949A0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Бюджет Брацлавської селищної ради</w:t>
            </w:r>
            <w:r w:rsidRPr="00754152">
              <w:rPr>
                <w:rFonts w:ascii="Times New Roman" w:hAnsi="Times New Roman"/>
                <w:lang w:val="uk-UA" w:eastAsia="ru-RU"/>
              </w:rPr>
              <w:t xml:space="preserve">, </w:t>
            </w:r>
            <w:r w:rsidRPr="00754152">
              <w:rPr>
                <w:rFonts w:ascii="Times New Roman" w:hAnsi="Times New Roman"/>
                <w:lang w:val="uk-UA"/>
              </w:rPr>
              <w:t>інші джерела</w:t>
            </w:r>
            <w:r w:rsidRPr="00476849">
              <w:rPr>
                <w:rFonts w:ascii="Times New Roman" w:hAnsi="Times New Roman"/>
                <w:lang w:val="uk-UA"/>
              </w:rPr>
              <w:t>, не заборонен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476849">
              <w:rPr>
                <w:rFonts w:ascii="Times New Roman" w:hAnsi="Times New Roman"/>
                <w:lang w:val="uk-UA"/>
              </w:rPr>
              <w:t xml:space="preserve"> чинним законодавством</w:t>
            </w:r>
          </w:p>
        </w:tc>
      </w:tr>
      <w:tr w:rsidR="00C93D58" w:rsidRPr="00742180" w14:paraId="535605D7" w14:textId="77777777" w:rsidTr="00C93D58">
        <w:trPr>
          <w:trHeight w:val="583"/>
        </w:trPr>
        <w:tc>
          <w:tcPr>
            <w:tcW w:w="426" w:type="dxa"/>
          </w:tcPr>
          <w:p w14:paraId="5D677C6B" w14:textId="77777777" w:rsidR="00C93D58" w:rsidRPr="00742180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7.</w:t>
            </w:r>
          </w:p>
        </w:tc>
        <w:tc>
          <w:tcPr>
            <w:tcW w:w="3119" w:type="dxa"/>
          </w:tcPr>
          <w:p w14:paraId="040B8A4B" w14:textId="77777777" w:rsidR="00E42E32" w:rsidRDefault="00C93D58" w:rsidP="00E42E3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bCs/>
                <w:color w:val="000000"/>
                <w:lang w:val="uk-UA"/>
              </w:rPr>
              <w:t>Загальний обсяг фінансових ресурсів, необхідних для реалізації Програми</w:t>
            </w:r>
            <w:r w:rsidR="00E42E32">
              <w:rPr>
                <w:rFonts w:ascii="Times New Roman" w:hAnsi="Times New Roman"/>
                <w:bCs/>
                <w:color w:val="000000"/>
                <w:lang w:val="uk-UA"/>
              </w:rPr>
              <w:t xml:space="preserve"> </w:t>
            </w:r>
            <w:r w:rsidRPr="00742180">
              <w:rPr>
                <w:rFonts w:ascii="Times New Roman" w:hAnsi="Times New Roman"/>
                <w:bCs/>
                <w:lang w:val="uk-UA"/>
              </w:rPr>
              <w:t>всього, в тому числі:</w:t>
            </w:r>
            <w:r w:rsidR="00E42E32" w:rsidRPr="00742180">
              <w:rPr>
                <w:rFonts w:ascii="Times New Roman" w:hAnsi="Times New Roman"/>
                <w:lang w:val="uk-UA" w:eastAsia="ru-RU"/>
              </w:rPr>
              <w:t xml:space="preserve"> </w:t>
            </w:r>
          </w:p>
          <w:p w14:paraId="64B9C579" w14:textId="77777777" w:rsidR="00C93D58" w:rsidRDefault="00E42E32" w:rsidP="00E42E3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 w:eastAsia="ru-RU"/>
              </w:rPr>
            </w:pPr>
            <w:r w:rsidRPr="00742180">
              <w:rPr>
                <w:rFonts w:ascii="Times New Roman" w:hAnsi="Times New Roman"/>
                <w:lang w:val="uk-UA" w:eastAsia="ru-RU"/>
              </w:rPr>
              <w:t>кошти селищного бюджету</w:t>
            </w:r>
          </w:p>
          <w:p w14:paraId="0293848A" w14:textId="7EE94E3D" w:rsidR="00E42E32" w:rsidRPr="00742180" w:rsidRDefault="00E42E32" w:rsidP="00E42E3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 w:eastAsia="ru-RU"/>
              </w:rPr>
            </w:pPr>
            <w:r w:rsidRPr="00BA760D">
              <w:rPr>
                <w:rFonts w:ascii="Times New Roman" w:hAnsi="Times New Roman"/>
                <w:lang w:eastAsia="ru-RU"/>
              </w:rPr>
              <w:t>кошти державного бюджету (субвенція)</w:t>
            </w:r>
          </w:p>
        </w:tc>
        <w:tc>
          <w:tcPr>
            <w:tcW w:w="6089" w:type="dxa"/>
          </w:tcPr>
          <w:p w14:paraId="70504AE4" w14:textId="407DF8C4" w:rsidR="00BA760D" w:rsidRDefault="00C93D58" w:rsidP="00C93D58">
            <w:pPr>
              <w:rPr>
                <w:rFonts w:ascii="Times New Roman" w:hAnsi="Times New Roman"/>
                <w:lang w:val="uk-UA" w:eastAsia="ru-RU"/>
              </w:rPr>
            </w:pPr>
            <w:r w:rsidRPr="00ED5156">
              <w:rPr>
                <w:rFonts w:ascii="Times New Roman" w:hAnsi="Times New Roman"/>
                <w:b/>
                <w:lang w:val="uk-UA"/>
              </w:rPr>
              <w:t>19014,8</w:t>
            </w:r>
            <w:r w:rsidR="00BA760D">
              <w:rPr>
                <w:rFonts w:ascii="Times New Roman" w:hAnsi="Times New Roman"/>
                <w:b/>
                <w:lang w:val="uk-UA"/>
              </w:rPr>
              <w:t xml:space="preserve"> тис. грн</w:t>
            </w:r>
          </w:p>
          <w:p w14:paraId="3D9DB69B" w14:textId="66731CA4" w:rsidR="00BA760D" w:rsidRDefault="00BA760D" w:rsidP="00BA760D">
            <w:pPr>
              <w:rPr>
                <w:rFonts w:ascii="Times New Roman" w:hAnsi="Times New Roman"/>
                <w:lang w:eastAsia="ru-RU"/>
              </w:rPr>
            </w:pPr>
          </w:p>
          <w:p w14:paraId="61AA0410" w14:textId="77777777" w:rsidR="00E42E32" w:rsidRDefault="00E42E32" w:rsidP="00BA760D">
            <w:pPr>
              <w:rPr>
                <w:rFonts w:ascii="Times New Roman" w:hAnsi="Times New Roman"/>
                <w:b/>
                <w:lang w:val="uk-UA"/>
              </w:rPr>
            </w:pPr>
          </w:p>
          <w:p w14:paraId="526AC2A3" w14:textId="77777777" w:rsidR="00E42E32" w:rsidRDefault="00E42E32" w:rsidP="00BA760D">
            <w:pPr>
              <w:rPr>
                <w:rFonts w:ascii="Times New Roman" w:hAnsi="Times New Roman"/>
                <w:b/>
                <w:lang w:val="uk-UA"/>
              </w:rPr>
            </w:pPr>
          </w:p>
          <w:p w14:paraId="3ACD2943" w14:textId="77777777" w:rsidR="00E42E32" w:rsidRDefault="00E42E32" w:rsidP="00BA760D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4884,8 тис. грн</w:t>
            </w:r>
          </w:p>
          <w:p w14:paraId="691EB297" w14:textId="6BB4C295" w:rsidR="00C93D58" w:rsidRPr="00BA760D" w:rsidRDefault="00E42E32" w:rsidP="00BA760D">
            <w:pPr>
              <w:rPr>
                <w:rFonts w:ascii="Times New Roman" w:hAnsi="Times New Roman"/>
                <w:lang w:eastAsia="ru-RU"/>
              </w:rPr>
            </w:pPr>
            <w:r w:rsidRPr="00BA760D">
              <w:rPr>
                <w:rFonts w:ascii="Times New Roman" w:hAnsi="Times New Roman"/>
                <w:b/>
              </w:rPr>
              <w:t>14130,0 тис.грн</w:t>
            </w:r>
          </w:p>
        </w:tc>
      </w:tr>
    </w:tbl>
    <w:p w14:paraId="3D0CB831" w14:textId="77777777" w:rsidR="00C93D58" w:rsidRPr="00742180" w:rsidRDefault="00742180" w:rsidP="00C93D58">
      <w:pPr>
        <w:shd w:val="clear" w:color="auto" w:fill="FFFFFF"/>
        <w:jc w:val="center"/>
        <w:rPr>
          <w:lang w:eastAsia="ru-RU"/>
        </w:rPr>
      </w:pPr>
      <w:r w:rsidRPr="00742180">
        <w:rPr>
          <w:b/>
          <w:bCs/>
          <w:lang w:eastAsia="ru-RU"/>
        </w:rPr>
        <w:t xml:space="preserve">І. </w:t>
      </w:r>
      <w:r w:rsidR="00C93D58" w:rsidRPr="00742180">
        <w:rPr>
          <w:b/>
          <w:bCs/>
          <w:lang w:eastAsia="ru-RU"/>
        </w:rPr>
        <w:t>Паспорт Програми</w:t>
      </w:r>
    </w:p>
    <w:p w14:paraId="125FF8DE" w14:textId="77777777" w:rsidR="00C93D58" w:rsidRDefault="00C93D58" w:rsidP="00B17F4A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1C1AB7E7" w14:textId="77777777" w:rsidR="00C93D58" w:rsidRDefault="00C93D58" w:rsidP="00B17F4A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50776E3A" w14:textId="77777777" w:rsidR="00B17F4A" w:rsidRDefault="00B17F4A" w:rsidP="00742180">
      <w:pPr>
        <w:shd w:val="clear" w:color="auto" w:fill="FFFFFF"/>
        <w:spacing w:before="240" w:after="240"/>
        <w:jc w:val="center"/>
        <w:rPr>
          <w:b/>
          <w:bCs/>
          <w:lang w:eastAsia="ru-RU"/>
        </w:rPr>
      </w:pPr>
    </w:p>
    <w:p w14:paraId="2C0304FF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0AE37246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52A38D6B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67751F3B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133C00B7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7FF41DA1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5321AFAF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4E5DB2B3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7B9D6CF8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616A4E2B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4645AD00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7A0AA99F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061A23B0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33D7D235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79A808BA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3E63C0BB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13E594D6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698B937B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2AA5C94D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35284CDD" w14:textId="77777777" w:rsidR="00C93D58" w:rsidRDefault="00C93D58" w:rsidP="00A52F47">
      <w:pPr>
        <w:shd w:val="clear" w:color="auto" w:fill="FFFFFF"/>
        <w:spacing w:before="240"/>
        <w:jc w:val="center"/>
        <w:rPr>
          <w:b/>
          <w:bCs/>
          <w:lang w:eastAsia="ru-RU"/>
        </w:rPr>
      </w:pPr>
    </w:p>
    <w:p w14:paraId="37EC55D3" w14:textId="77777777" w:rsidR="00742180" w:rsidRPr="00742180" w:rsidRDefault="00742180" w:rsidP="00C93D58">
      <w:pPr>
        <w:shd w:val="clear" w:color="auto" w:fill="FFFFFF"/>
        <w:spacing w:before="240"/>
        <w:ind w:left="993"/>
        <w:jc w:val="center"/>
        <w:rPr>
          <w:b/>
          <w:bCs/>
          <w:lang w:eastAsia="ru-RU"/>
        </w:rPr>
      </w:pPr>
      <w:r w:rsidRPr="00742180">
        <w:rPr>
          <w:b/>
          <w:bCs/>
          <w:lang w:eastAsia="ru-RU"/>
        </w:rPr>
        <w:lastRenderedPageBreak/>
        <w:t>ІІ. Загальні положення</w:t>
      </w:r>
    </w:p>
    <w:p w14:paraId="79E4D1B5" w14:textId="77777777" w:rsidR="003B1930" w:rsidRDefault="00742180" w:rsidP="00C93D58">
      <w:pPr>
        <w:ind w:left="993" w:firstLine="567"/>
        <w:jc w:val="both"/>
      </w:pPr>
      <w:r w:rsidRPr="00742180">
        <w:t xml:space="preserve">Найважливішими компонентами розвитку особистості дитини є її фізичне, психічне та духовне здоров’я, стан якого визначається впливом на нього усього комплексу соціально-економічних, екологічних і духовних факторів. У контексті формування гармонійно розвиненої особистості постає питання створення умов для збереження здоров’я дітей, їх всебічного розвитку, навчання і виховання. </w:t>
      </w:r>
      <w:r w:rsidRPr="00742180">
        <w:tab/>
      </w:r>
    </w:p>
    <w:p w14:paraId="00A561F6" w14:textId="78268C64" w:rsidR="00742180" w:rsidRPr="00742180" w:rsidRDefault="00742180" w:rsidP="00C93D58">
      <w:pPr>
        <w:ind w:left="993" w:firstLine="567"/>
        <w:jc w:val="both"/>
      </w:pPr>
      <w:r w:rsidRPr="00742180">
        <w:t xml:space="preserve">Одним із основних факторів впливу на здоров’я дітей є забезпечення їх повноцінним, раціональним, якісним та безпечним харчуванням. Воно відіграє серйозну роль у питанні повноцінного розвитку і зростанні дітей, не тільки сприяє загальному зміцненню організму дітей, але також може впливати на їхню працездатність і успішність. Достатня кількість поживних речовин і правильна культура споживання їжі не лише вберігають дитину від численних хвороб, а й роблять її бадьорішою і уважнішою. </w:t>
      </w:r>
    </w:p>
    <w:p w14:paraId="63ABD9D4" w14:textId="69106287" w:rsidR="00742180" w:rsidRPr="00742180" w:rsidRDefault="00742180" w:rsidP="00C93D58">
      <w:pPr>
        <w:ind w:left="993" w:firstLine="567"/>
        <w:jc w:val="both"/>
      </w:pPr>
      <w:r w:rsidRPr="00742180">
        <w:t xml:space="preserve">Державою гарантується забезпечення харчування дітей пільгових категорій, тому одним з пріоритетних напрямків розвитку освіти в громаді є організація харчування в закладах </w:t>
      </w:r>
      <w:r w:rsidR="003B1930">
        <w:t xml:space="preserve">загальної середньої </w:t>
      </w:r>
      <w:r w:rsidRPr="00742180">
        <w:t>освіти, дотримання фізіологічних та санітарних норм, забезпечення продуктами натурального походження з високою харчовою і біологічною цінністю, формування відповідального ставлення дітей до власного здоров’я та вироблення навичок здорового способу життя, формування культури харчування з ранніх дитячих років.</w:t>
      </w:r>
    </w:p>
    <w:p w14:paraId="52D09473" w14:textId="5C6C1DAC" w:rsidR="00742180" w:rsidRPr="00742180" w:rsidRDefault="002046C3" w:rsidP="00C93D58">
      <w:pPr>
        <w:ind w:left="993" w:firstLine="567"/>
        <w:jc w:val="both"/>
      </w:pPr>
      <w:r>
        <w:rPr>
          <w:lang w:eastAsia="ru-RU"/>
        </w:rPr>
        <w:t>Програма реалізації в Брацлавській</w:t>
      </w:r>
      <w:r w:rsidR="00742180" w:rsidRPr="00742180">
        <w:rPr>
          <w:lang w:eastAsia="ru-RU"/>
        </w:rPr>
        <w:t xml:space="preserve"> селищній територіальній громаді Стратегії реформування сист</w:t>
      </w:r>
      <w:r>
        <w:rPr>
          <w:lang w:eastAsia="ru-RU"/>
        </w:rPr>
        <w:t xml:space="preserve">еми шкільного харчування на 2026 </w:t>
      </w:r>
      <w:r w:rsidR="00742180" w:rsidRPr="00742180">
        <w:rPr>
          <w:lang w:eastAsia="ru-RU"/>
        </w:rPr>
        <w:t>- 2027 роки  (надалі – Програма)</w:t>
      </w:r>
      <w:r w:rsidR="00742180" w:rsidRPr="00742180">
        <w:t xml:space="preserve"> </w:t>
      </w:r>
      <w:r w:rsidR="00742180" w:rsidRPr="00742180">
        <w:rPr>
          <w:lang w:eastAsia="ru-RU"/>
        </w:rPr>
        <w:t xml:space="preserve">розроблена відповідно до Конституції України, Законів України «Про освіту», </w:t>
      </w:r>
      <w:r w:rsidR="00B17F13">
        <w:rPr>
          <w:lang w:eastAsia="ru-RU"/>
        </w:rPr>
        <w:t>у</w:t>
      </w:r>
      <w:r w:rsidR="00742180" w:rsidRPr="00742180">
        <w:rPr>
          <w:lang w:eastAsia="ru-RU"/>
        </w:rPr>
        <w:t>казу Президента України від 25 травня 2020 року № 195 «Про Національну стратегію розбудови безпечного і здорового освітнього середовища у новій українській школі»,</w:t>
      </w:r>
      <w:r w:rsidR="00B17F13" w:rsidRPr="00B17F13">
        <w:rPr>
          <w:lang w:eastAsia="ru-RU"/>
        </w:rPr>
        <w:t xml:space="preserve"> постанови Кабінету Міністрів України від 01 червня 2023 року № 549 «Про внесення змін до Порядку організації харчування у закладах освіти та дитячих закладах оздоровлення та відпочинку»</w:t>
      </w:r>
      <w:r w:rsidR="00B17F13">
        <w:rPr>
          <w:lang w:eastAsia="ru-RU"/>
        </w:rPr>
        <w:t>,</w:t>
      </w:r>
      <w:r w:rsidR="00B17F13" w:rsidRPr="00B17F13">
        <w:rPr>
          <w:lang w:eastAsia="ru-RU"/>
        </w:rPr>
        <w:t xml:space="preserve">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2023/2024 роках»,</w:t>
      </w:r>
      <w:r w:rsidR="00B17F13">
        <w:rPr>
          <w:lang w:eastAsia="ru-RU"/>
        </w:rPr>
        <w:t xml:space="preserve"> </w:t>
      </w:r>
      <w:r w:rsidR="00742180" w:rsidRPr="00742180">
        <w:rPr>
          <w:lang w:eastAsia="ru-RU"/>
        </w:rPr>
        <w:t>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 грудня 2016 року № 988</w:t>
      </w:r>
      <w:r w:rsidR="00B17F13">
        <w:rPr>
          <w:lang w:eastAsia="ru-RU"/>
        </w:rPr>
        <w:t>.</w:t>
      </w:r>
      <w:r w:rsidR="002E10E3">
        <w:rPr>
          <w:lang w:eastAsia="ru-RU"/>
        </w:rPr>
        <w:t>4</w:t>
      </w:r>
      <w:r w:rsidR="00742180" w:rsidRPr="00742180">
        <w:rPr>
          <w:lang w:eastAsia="ru-RU"/>
        </w:rPr>
        <w:t xml:space="preserve"> </w:t>
      </w:r>
    </w:p>
    <w:p w14:paraId="26DBDD71" w14:textId="4320059F" w:rsidR="00742180" w:rsidRPr="00742180" w:rsidRDefault="00742180" w:rsidP="00C93D58">
      <w:pPr>
        <w:ind w:left="993" w:firstLine="567"/>
        <w:jc w:val="both"/>
        <w:rPr>
          <w:lang w:eastAsia="ru-RU"/>
        </w:rPr>
      </w:pPr>
      <w:r w:rsidRPr="00742180">
        <w:rPr>
          <w:lang w:eastAsia="ru-RU"/>
        </w:rPr>
        <w:t xml:space="preserve">Розробка Програми обумовлена необхідністю </w:t>
      </w:r>
      <w:r w:rsidRPr="00742180">
        <w:t xml:space="preserve">планування та розвитку реформи системи шкільного харчування з урахуванням здобутих за попередні періоди досягнень, розв’язання невирішених проблемних питань (в т.ч. наслідків повномасштабного вторгнення росії на територію України) з метою створення </w:t>
      </w:r>
      <w:r w:rsidRPr="00742180">
        <w:rPr>
          <w:lang w:eastAsia="ru-RU"/>
        </w:rPr>
        <w:t>належних умов організації якісного, безпечного, збалансованого харчування у закладах загал</w:t>
      </w:r>
      <w:r w:rsidR="002046C3">
        <w:rPr>
          <w:lang w:eastAsia="ru-RU"/>
        </w:rPr>
        <w:t>ьної середньої освіти Брацлавської</w:t>
      </w:r>
      <w:r w:rsidRPr="00742180">
        <w:rPr>
          <w:lang w:eastAsia="ru-RU"/>
        </w:rPr>
        <w:t xml:space="preserve"> селищної ради та вихованням звичок здорового харчування.</w:t>
      </w:r>
    </w:p>
    <w:p w14:paraId="5BCAED79" w14:textId="462D63CB" w:rsidR="00742180" w:rsidRPr="00742180" w:rsidRDefault="00742180" w:rsidP="00C93D58">
      <w:pPr>
        <w:ind w:left="993" w:firstLine="567"/>
        <w:jc w:val="both"/>
      </w:pPr>
      <w:r w:rsidRPr="00742180">
        <w:t>Основними причинами виникнення зазначених проблем, що по</w:t>
      </w:r>
      <w:r w:rsidR="002046C3">
        <w:t>требують вирішення протягом 2026</w:t>
      </w:r>
      <w:r w:rsidRPr="00742180">
        <w:t>–2027 років, є:</w:t>
      </w:r>
    </w:p>
    <w:p w14:paraId="1305285B" w14:textId="6F92C648" w:rsidR="00742180" w:rsidRPr="00742180" w:rsidRDefault="00742180" w:rsidP="00E42E32">
      <w:pPr>
        <w:pStyle w:val="a6"/>
        <w:numPr>
          <w:ilvl w:val="0"/>
          <w:numId w:val="36"/>
        </w:numPr>
        <w:tabs>
          <w:tab w:val="left" w:pos="851"/>
          <w:tab w:val="left" w:pos="1701"/>
        </w:tabs>
        <w:ind w:left="993" w:firstLine="284"/>
        <w:jc w:val="both"/>
      </w:pPr>
      <w:r w:rsidRPr="00742180">
        <w:t>підвищення вартості харчування, що обумовлено процесом інфляції та зниження платоспроможності батьків, через що зменшується кількість учнів, які відвідують шкільні їдальні;</w:t>
      </w:r>
    </w:p>
    <w:p w14:paraId="47E9E607" w14:textId="77777777" w:rsidR="00742180" w:rsidRPr="00742180" w:rsidRDefault="00742180" w:rsidP="00E42E32">
      <w:pPr>
        <w:pStyle w:val="a6"/>
        <w:numPr>
          <w:ilvl w:val="0"/>
          <w:numId w:val="36"/>
        </w:numPr>
        <w:tabs>
          <w:tab w:val="left" w:pos="851"/>
          <w:tab w:val="left" w:pos="1701"/>
        </w:tabs>
        <w:ind w:left="993" w:firstLine="284"/>
        <w:jc w:val="both"/>
      </w:pPr>
      <w:r w:rsidRPr="00742180">
        <w:t>втрата постачальників харчових продуктів через нерентабельність для суб’єктів господарювання;</w:t>
      </w:r>
    </w:p>
    <w:p w14:paraId="732A7282" w14:textId="476DEB1D" w:rsidR="00742180" w:rsidRPr="00742180" w:rsidRDefault="00742180" w:rsidP="00E42E32">
      <w:pPr>
        <w:pStyle w:val="a6"/>
        <w:numPr>
          <w:ilvl w:val="0"/>
          <w:numId w:val="36"/>
        </w:numPr>
        <w:tabs>
          <w:tab w:val="left" w:pos="851"/>
          <w:tab w:val="left" w:pos="1701"/>
        </w:tabs>
        <w:ind w:left="993" w:firstLine="284"/>
        <w:jc w:val="both"/>
      </w:pPr>
      <w:r w:rsidRPr="00742180">
        <w:t xml:space="preserve">перешкоджання повітряних тривог організації харчування в закладах </w:t>
      </w:r>
      <w:r w:rsidR="003B1930">
        <w:t xml:space="preserve">загальної середньої </w:t>
      </w:r>
      <w:r w:rsidRPr="00742180">
        <w:t>освіти;</w:t>
      </w:r>
    </w:p>
    <w:p w14:paraId="3E77C882" w14:textId="77777777" w:rsidR="00742180" w:rsidRPr="00742180" w:rsidRDefault="00742180" w:rsidP="00E42E32">
      <w:pPr>
        <w:pStyle w:val="a6"/>
        <w:numPr>
          <w:ilvl w:val="0"/>
          <w:numId w:val="36"/>
        </w:numPr>
        <w:tabs>
          <w:tab w:val="left" w:pos="851"/>
          <w:tab w:val="left" w:pos="1701"/>
        </w:tabs>
        <w:ind w:left="993" w:firstLine="284"/>
        <w:jc w:val="both"/>
      </w:pPr>
      <w:r w:rsidRPr="00742180">
        <w:t>відмова дітей від шкільного харчування через сформовані неправильні харчові звички.</w:t>
      </w:r>
    </w:p>
    <w:p w14:paraId="1453F0A1" w14:textId="45DD9821" w:rsidR="00742180" w:rsidRPr="00742180" w:rsidRDefault="00742180" w:rsidP="00E42E32">
      <w:pPr>
        <w:ind w:left="993" w:firstLine="284"/>
        <w:jc w:val="both"/>
      </w:pPr>
      <w:r w:rsidRPr="00742180">
        <w:t>Програма містить бачення, стратегічні та операційні цілі розвитку реформи системи шкільного харчування на період до 2027 року та її фінансування в межах кошторисних призначень на відповідний рік за рахунок коштів державного, обласного, місцевого бюджетів та інших джерел, не заборонених законодавством, зокрема за такими ключовими напрямами:</w:t>
      </w:r>
    </w:p>
    <w:p w14:paraId="73431C50" w14:textId="77777777" w:rsidR="00742180" w:rsidRPr="00742180" w:rsidRDefault="00742180" w:rsidP="00E42E32">
      <w:pPr>
        <w:pStyle w:val="a6"/>
        <w:numPr>
          <w:ilvl w:val="0"/>
          <w:numId w:val="37"/>
        </w:numPr>
        <w:tabs>
          <w:tab w:val="left" w:pos="1701"/>
        </w:tabs>
        <w:ind w:left="993" w:firstLine="284"/>
        <w:jc w:val="both"/>
      </w:pPr>
      <w:r w:rsidRPr="00742180">
        <w:t>організація якісного та безпечного харчування: закупівлі та фінансування;</w:t>
      </w:r>
    </w:p>
    <w:p w14:paraId="1562619F" w14:textId="7CE1221E" w:rsidR="003B1930" w:rsidRDefault="00742180" w:rsidP="00E42E32">
      <w:pPr>
        <w:pStyle w:val="a6"/>
        <w:numPr>
          <w:ilvl w:val="0"/>
          <w:numId w:val="37"/>
        </w:numPr>
        <w:tabs>
          <w:tab w:val="left" w:pos="1701"/>
        </w:tabs>
        <w:ind w:left="993" w:firstLine="284"/>
        <w:jc w:val="both"/>
      </w:pPr>
      <w:r w:rsidRPr="00742180">
        <w:t>відновлення та модернізація харчоблоків: комплексний підхід</w:t>
      </w:r>
      <w:r w:rsidR="003B1930">
        <w:t>;</w:t>
      </w:r>
      <w:r w:rsidRPr="00742180">
        <w:t xml:space="preserve"> </w:t>
      </w:r>
    </w:p>
    <w:p w14:paraId="70A2225E" w14:textId="2EC463E2" w:rsidR="00742180" w:rsidRPr="00742180" w:rsidRDefault="003B1930" w:rsidP="00E42E32">
      <w:pPr>
        <w:pStyle w:val="a6"/>
        <w:numPr>
          <w:ilvl w:val="0"/>
          <w:numId w:val="37"/>
        </w:numPr>
        <w:tabs>
          <w:tab w:val="left" w:pos="1701"/>
        </w:tabs>
        <w:ind w:left="993" w:firstLine="284"/>
        <w:jc w:val="both"/>
      </w:pPr>
      <w:r>
        <w:t>д</w:t>
      </w:r>
      <w:r w:rsidR="00742180" w:rsidRPr="00742180">
        <w:t>отримання вимог системи НАССР;</w:t>
      </w:r>
    </w:p>
    <w:p w14:paraId="170D735A" w14:textId="253B3A2E" w:rsidR="00742180" w:rsidRPr="00742180" w:rsidRDefault="00742180" w:rsidP="00E42E32">
      <w:pPr>
        <w:pStyle w:val="a6"/>
        <w:numPr>
          <w:ilvl w:val="0"/>
          <w:numId w:val="37"/>
        </w:numPr>
        <w:tabs>
          <w:tab w:val="left" w:pos="1701"/>
        </w:tabs>
        <w:ind w:left="993" w:firstLine="284"/>
        <w:jc w:val="both"/>
      </w:pPr>
      <w:r w:rsidRPr="00742180">
        <w:lastRenderedPageBreak/>
        <w:t>розвиток кадрового потенціалу</w:t>
      </w:r>
      <w:r w:rsidR="003B1930">
        <w:t xml:space="preserve">: </w:t>
      </w:r>
      <w:r w:rsidRPr="00742180">
        <w:t>підготовк</w:t>
      </w:r>
      <w:r w:rsidR="003B1930">
        <w:t>а</w:t>
      </w:r>
      <w:r w:rsidRPr="00742180">
        <w:t xml:space="preserve">/підвищення кваліфікації кухарів закладів </w:t>
      </w:r>
      <w:r w:rsidR="003B1930">
        <w:t xml:space="preserve">загальної середньої </w:t>
      </w:r>
      <w:r w:rsidRPr="00742180">
        <w:t>освіти;</w:t>
      </w:r>
    </w:p>
    <w:p w14:paraId="38957097" w14:textId="77777777" w:rsidR="004943BC" w:rsidRDefault="00742180" w:rsidP="00E42E32">
      <w:pPr>
        <w:pStyle w:val="a6"/>
        <w:numPr>
          <w:ilvl w:val="0"/>
          <w:numId w:val="37"/>
        </w:numPr>
        <w:tabs>
          <w:tab w:val="left" w:pos="1701"/>
        </w:tabs>
        <w:ind w:left="993" w:firstLine="284"/>
        <w:jc w:val="both"/>
      </w:pPr>
      <w:r w:rsidRPr="00742180">
        <w:t>впровадження нових норм харчування, меню</w:t>
      </w:r>
      <w:r w:rsidR="004943BC">
        <w:t>;</w:t>
      </w:r>
    </w:p>
    <w:p w14:paraId="7A0EF944" w14:textId="51F17EAC" w:rsidR="00742180" w:rsidRPr="00742180" w:rsidRDefault="00742180" w:rsidP="00E42E32">
      <w:pPr>
        <w:pStyle w:val="a6"/>
        <w:numPr>
          <w:ilvl w:val="0"/>
          <w:numId w:val="37"/>
        </w:numPr>
        <w:tabs>
          <w:tab w:val="left" w:pos="1701"/>
        </w:tabs>
        <w:ind w:left="993" w:firstLine="284"/>
        <w:jc w:val="both"/>
      </w:pPr>
      <w:r w:rsidRPr="00742180">
        <w:t>формування культури здорового харчування.</w:t>
      </w:r>
      <w:bookmarkStart w:id="1" w:name="_heading=h.kw8pecgzhvl0"/>
      <w:bookmarkEnd w:id="1"/>
      <w:r w:rsidRPr="003B1930">
        <w:rPr>
          <w:rFonts w:eastAsia="Calibri"/>
        </w:rPr>
        <w:tab/>
      </w:r>
    </w:p>
    <w:p w14:paraId="2B7DA109" w14:textId="36593F84" w:rsidR="00742180" w:rsidRPr="00742180" w:rsidRDefault="002046C3" w:rsidP="00E42E32">
      <w:pPr>
        <w:ind w:left="993" w:firstLine="284"/>
        <w:jc w:val="both"/>
        <w:rPr>
          <w:color w:val="000000"/>
        </w:rPr>
      </w:pPr>
      <w:r>
        <w:rPr>
          <w:color w:val="000000"/>
        </w:rPr>
        <w:t>У Брацлавській</w:t>
      </w:r>
      <w:r w:rsidR="00742180" w:rsidRPr="00742180">
        <w:rPr>
          <w:color w:val="000000"/>
        </w:rPr>
        <w:t xml:space="preserve"> селищній терит</w:t>
      </w:r>
      <w:r>
        <w:rPr>
          <w:color w:val="000000"/>
        </w:rPr>
        <w:t>оріальній громаді функціонують 5 закладів</w:t>
      </w:r>
      <w:r w:rsidR="00035888">
        <w:rPr>
          <w:color w:val="000000"/>
        </w:rPr>
        <w:t xml:space="preserve">  загальної середньої освіти.</w:t>
      </w:r>
      <w:r w:rsidR="00742180" w:rsidRPr="00742180">
        <w:rPr>
          <w:color w:val="000000"/>
        </w:rPr>
        <w:t xml:space="preserve"> Вони мають власні їдальні, в яких створені відповідні умови для організації якісного та безпечного харчування здобувачів освіти на достатньому рівні. </w:t>
      </w:r>
    </w:p>
    <w:p w14:paraId="0D97AF83" w14:textId="723B9F33" w:rsidR="00742180" w:rsidRPr="00742180" w:rsidRDefault="00742180" w:rsidP="00E42E32">
      <w:pPr>
        <w:ind w:left="993" w:firstLine="284"/>
        <w:jc w:val="both"/>
        <w:rPr>
          <w:color w:val="000000"/>
        </w:rPr>
      </w:pPr>
      <w:r w:rsidRPr="00742180">
        <w:rPr>
          <w:color w:val="000000"/>
        </w:rPr>
        <w:t xml:space="preserve">Слід зазначити, що якість організації харчування та обслуговування дітей залежить від загальної організації роботи їдальні, на що впливає багато факторів: стан матеріально-технічної бази, санітарний стан приміщень, використання нових форм обслуговування, тощо. </w:t>
      </w:r>
    </w:p>
    <w:p w14:paraId="292FDA31" w14:textId="77777777" w:rsidR="00E05F74" w:rsidRDefault="00E05F74" w:rsidP="00E42E32">
      <w:pPr>
        <w:shd w:val="clear" w:color="auto" w:fill="FFFFFF"/>
        <w:ind w:left="993" w:firstLine="284"/>
        <w:jc w:val="center"/>
        <w:rPr>
          <w:b/>
          <w:lang w:eastAsia="ru-RU"/>
        </w:rPr>
      </w:pPr>
    </w:p>
    <w:p w14:paraId="0F34F4E2" w14:textId="20F916EE" w:rsidR="00742180" w:rsidRPr="00742180" w:rsidRDefault="00742180" w:rsidP="00E42E32">
      <w:pPr>
        <w:shd w:val="clear" w:color="auto" w:fill="FFFFFF"/>
        <w:ind w:left="993" w:firstLine="284"/>
        <w:jc w:val="center"/>
        <w:rPr>
          <w:b/>
        </w:rPr>
      </w:pPr>
      <w:r w:rsidRPr="00742180">
        <w:rPr>
          <w:b/>
          <w:lang w:eastAsia="ru-RU"/>
        </w:rPr>
        <w:t xml:space="preserve">ІІІ. </w:t>
      </w:r>
      <w:r w:rsidRPr="00742180">
        <w:rPr>
          <w:b/>
        </w:rPr>
        <w:t>Визначення проблем, на розв’язання як</w:t>
      </w:r>
      <w:r w:rsidR="00E41AA9">
        <w:rPr>
          <w:b/>
        </w:rPr>
        <w:t>их</w:t>
      </w:r>
      <w:r w:rsidRPr="00742180">
        <w:rPr>
          <w:b/>
        </w:rPr>
        <w:t xml:space="preserve"> спрямована Програма</w:t>
      </w:r>
    </w:p>
    <w:p w14:paraId="786B0A86" w14:textId="77777777" w:rsidR="00742180" w:rsidRPr="0050260D" w:rsidRDefault="00742180" w:rsidP="00E42E32">
      <w:pPr>
        <w:ind w:left="993" w:firstLine="284"/>
        <w:jc w:val="both"/>
        <w:rPr>
          <w:lang w:eastAsia="ru-RU"/>
        </w:rPr>
      </w:pPr>
      <w:r w:rsidRPr="00742180">
        <w:rPr>
          <w:lang w:eastAsia="ru-RU"/>
        </w:rPr>
        <w:t xml:space="preserve">Програма покликана вирішити основні проблеми, які існують та потребують </w:t>
      </w:r>
      <w:r w:rsidRPr="0050260D">
        <w:rPr>
          <w:lang w:eastAsia="ru-RU"/>
        </w:rPr>
        <w:t>розв’язання, а саме:</w:t>
      </w:r>
    </w:p>
    <w:p w14:paraId="66834635" w14:textId="77777777" w:rsidR="00742180" w:rsidRPr="0050260D" w:rsidRDefault="00742180" w:rsidP="00E42E32">
      <w:pPr>
        <w:pStyle w:val="a6"/>
        <w:numPr>
          <w:ilvl w:val="0"/>
          <w:numId w:val="38"/>
        </w:numPr>
        <w:tabs>
          <w:tab w:val="left" w:pos="851"/>
          <w:tab w:val="left" w:pos="1701"/>
        </w:tabs>
        <w:ind w:left="993" w:firstLine="284"/>
        <w:jc w:val="both"/>
      </w:pPr>
      <w:r w:rsidRPr="0050260D">
        <w:t xml:space="preserve">вдосконалення професійного рівня працівників закладів освіти з питань організації харчування дітей; </w:t>
      </w:r>
    </w:p>
    <w:p w14:paraId="552947DA" w14:textId="4E5D8BE4" w:rsidR="00742180" w:rsidRPr="0050260D" w:rsidRDefault="00742180" w:rsidP="00E42E32">
      <w:pPr>
        <w:pStyle w:val="a6"/>
        <w:numPr>
          <w:ilvl w:val="0"/>
          <w:numId w:val="38"/>
        </w:numPr>
        <w:tabs>
          <w:tab w:val="left" w:pos="851"/>
          <w:tab w:val="left" w:pos="1701"/>
        </w:tabs>
        <w:ind w:left="993" w:firstLine="284"/>
        <w:jc w:val="both"/>
      </w:pPr>
      <w:r w:rsidRPr="0050260D">
        <w:t>проведення в установленому порядку тендер</w:t>
      </w:r>
      <w:r w:rsidR="00DF64C5" w:rsidRPr="0050260D">
        <w:t>них процедур</w:t>
      </w:r>
      <w:r w:rsidRPr="0050260D">
        <w:t xml:space="preserve"> на постачання доброякісної і безпечної продукції і сировини</w:t>
      </w:r>
      <w:r w:rsidR="00DF64C5" w:rsidRPr="0050260D">
        <w:t xml:space="preserve"> чи надання послуг кейтерингу;</w:t>
      </w:r>
    </w:p>
    <w:p w14:paraId="2BB665EA" w14:textId="77777777" w:rsidR="00742180" w:rsidRPr="0050260D" w:rsidRDefault="00742180" w:rsidP="00E42E32">
      <w:pPr>
        <w:pStyle w:val="a6"/>
        <w:numPr>
          <w:ilvl w:val="0"/>
          <w:numId w:val="38"/>
        </w:numPr>
        <w:tabs>
          <w:tab w:val="left" w:pos="851"/>
          <w:tab w:val="left" w:pos="1701"/>
        </w:tabs>
        <w:ind w:left="993" w:firstLine="284"/>
        <w:jc w:val="both"/>
      </w:pPr>
      <w:r w:rsidRPr="0050260D">
        <w:t xml:space="preserve">дотримання норм харчування та калорійності страв; </w:t>
      </w:r>
    </w:p>
    <w:p w14:paraId="0F70952E" w14:textId="77777777" w:rsidR="00742180" w:rsidRPr="0050260D" w:rsidRDefault="00742180" w:rsidP="00E42E32">
      <w:pPr>
        <w:pStyle w:val="a6"/>
        <w:numPr>
          <w:ilvl w:val="0"/>
          <w:numId w:val="38"/>
        </w:numPr>
        <w:tabs>
          <w:tab w:val="left" w:pos="851"/>
          <w:tab w:val="left" w:pos="1701"/>
        </w:tabs>
        <w:ind w:left="993" w:firstLine="284"/>
        <w:jc w:val="both"/>
      </w:pPr>
      <w:r w:rsidRPr="0050260D">
        <w:t xml:space="preserve">забезпечення санітарно-епідемічних вимог; </w:t>
      </w:r>
    </w:p>
    <w:p w14:paraId="6D17D103" w14:textId="18B7FC05" w:rsidR="00742180" w:rsidRPr="0050260D" w:rsidRDefault="00742180" w:rsidP="00E42E32">
      <w:pPr>
        <w:pStyle w:val="a6"/>
        <w:numPr>
          <w:ilvl w:val="0"/>
          <w:numId w:val="38"/>
        </w:numPr>
        <w:tabs>
          <w:tab w:val="left" w:pos="851"/>
          <w:tab w:val="left" w:pos="1701"/>
        </w:tabs>
        <w:ind w:left="993" w:firstLine="284"/>
        <w:jc w:val="both"/>
      </w:pPr>
      <w:r w:rsidRPr="0050260D">
        <w:t>проведення капітального  ре</w:t>
      </w:r>
      <w:r w:rsidR="002046C3">
        <w:t>монту харчоблоку та їдальні Брацлавського ліцею №1</w:t>
      </w:r>
      <w:r w:rsidRPr="0050260D">
        <w:t xml:space="preserve">; </w:t>
      </w:r>
    </w:p>
    <w:p w14:paraId="45BA4EFC" w14:textId="7B9473E3" w:rsidR="00742180" w:rsidRPr="007C3605" w:rsidRDefault="00742180" w:rsidP="00E42E32">
      <w:pPr>
        <w:pStyle w:val="a6"/>
        <w:numPr>
          <w:ilvl w:val="0"/>
          <w:numId w:val="38"/>
        </w:numPr>
        <w:tabs>
          <w:tab w:val="left" w:pos="851"/>
          <w:tab w:val="left" w:pos="1701"/>
        </w:tabs>
        <w:ind w:left="993" w:firstLine="284"/>
        <w:jc w:val="both"/>
      </w:pPr>
      <w:r w:rsidRPr="0050260D">
        <w:t>покращення матеріально-технічної бази ї</w:t>
      </w:r>
      <w:r w:rsidR="002046C3">
        <w:t xml:space="preserve">дальні та харчоблоку </w:t>
      </w:r>
      <w:r w:rsidR="002046C3" w:rsidRPr="007C3605">
        <w:t>Брацлавського ліцею №1</w:t>
      </w:r>
      <w:r w:rsidR="00B17F4A" w:rsidRPr="007C3605">
        <w:t>, Бугаківської</w:t>
      </w:r>
      <w:r w:rsidR="00AB2095" w:rsidRPr="007C3605">
        <w:t xml:space="preserve"> та Зянковецької гімназій</w:t>
      </w:r>
      <w:r w:rsidRPr="007C3605">
        <w:t xml:space="preserve">; </w:t>
      </w:r>
    </w:p>
    <w:p w14:paraId="1774ECCC" w14:textId="77777777" w:rsidR="00742180" w:rsidRPr="0050260D" w:rsidRDefault="00742180" w:rsidP="00E42E32">
      <w:pPr>
        <w:pStyle w:val="a6"/>
        <w:numPr>
          <w:ilvl w:val="0"/>
          <w:numId w:val="38"/>
        </w:numPr>
        <w:tabs>
          <w:tab w:val="left" w:pos="851"/>
          <w:tab w:val="left" w:pos="1701"/>
        </w:tabs>
        <w:ind w:left="993" w:firstLine="284"/>
        <w:jc w:val="both"/>
      </w:pPr>
      <w:r w:rsidRPr="0050260D">
        <w:t xml:space="preserve">впровадження єдиного циклічного меню у закладах освіти, що забезпечить ефективне і прозоре використання бюджетних коштів. </w:t>
      </w:r>
    </w:p>
    <w:p w14:paraId="7BACFA04" w14:textId="77777777" w:rsidR="00742180" w:rsidRPr="0050260D" w:rsidRDefault="00742180" w:rsidP="00E42E32">
      <w:pPr>
        <w:ind w:left="993" w:firstLine="284"/>
        <w:rPr>
          <w:lang w:eastAsia="ru-RU"/>
        </w:rPr>
      </w:pPr>
    </w:p>
    <w:p w14:paraId="3600563A" w14:textId="77777777" w:rsidR="00742180" w:rsidRPr="0050260D" w:rsidRDefault="00742180" w:rsidP="00E42E32">
      <w:pPr>
        <w:shd w:val="clear" w:color="auto" w:fill="FFFFFF"/>
        <w:ind w:left="993" w:firstLine="284"/>
        <w:jc w:val="center"/>
        <w:rPr>
          <w:b/>
          <w:lang w:eastAsia="ru-RU"/>
        </w:rPr>
      </w:pPr>
      <w:r w:rsidRPr="0050260D">
        <w:rPr>
          <w:b/>
          <w:lang w:val="en-US" w:eastAsia="ru-RU"/>
        </w:rPr>
        <w:t>IV</w:t>
      </w:r>
      <w:r w:rsidRPr="0050260D">
        <w:rPr>
          <w:b/>
          <w:lang w:eastAsia="ru-RU"/>
        </w:rPr>
        <w:t>. Мета і основні завдання Програми</w:t>
      </w:r>
    </w:p>
    <w:p w14:paraId="1E8D071E" w14:textId="1883321B" w:rsidR="009E6840" w:rsidRPr="0050260D" w:rsidRDefault="00AD1E86" w:rsidP="00E42E32">
      <w:pPr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Стратегічною метою Програми є вдосконалення політики організації харчування на місцевому рівні в межах реф</w:t>
      </w:r>
      <w:r w:rsidR="00AB2095">
        <w:rPr>
          <w:lang w:eastAsia="ru-RU"/>
        </w:rPr>
        <w:t>ормування системи на період 2026</w:t>
      </w:r>
      <w:r w:rsidRPr="0050260D">
        <w:rPr>
          <w:lang w:eastAsia="ru-RU"/>
        </w:rPr>
        <w:t>-2027 років та  забезпечення принципів різноманітного, збалансованого і якісного харчування в закладах освіти, що, зокрема, сприяє соціальному захисту здобувачів освіти, усвідомленому вибору здорового харчування (як прояву піклування про власне здоров’я та психологічний стан у критичних умовах).</w:t>
      </w:r>
    </w:p>
    <w:p w14:paraId="12C765C9" w14:textId="7D00B0D6" w:rsidR="00742180" w:rsidRPr="0050260D" w:rsidRDefault="00742180" w:rsidP="00E42E32">
      <w:pPr>
        <w:ind w:left="993" w:firstLine="284"/>
        <w:jc w:val="both"/>
      </w:pPr>
      <w:r w:rsidRPr="0050260D">
        <w:t>Основними завданнями Програми є:</w:t>
      </w:r>
    </w:p>
    <w:p w14:paraId="0B88036F" w14:textId="0269119D" w:rsidR="00AD1E86" w:rsidRPr="0050260D" w:rsidRDefault="00AD1E86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створення умов безпечного освітнього середовища для збереження здоров’я дітей;</w:t>
      </w:r>
    </w:p>
    <w:p w14:paraId="7D91D705" w14:textId="135BE0B3" w:rsidR="00AD1E86" w:rsidRPr="0050260D" w:rsidRDefault="00AD1E86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підвищення якісного рівня організації харчування;</w:t>
      </w:r>
    </w:p>
    <w:p w14:paraId="7D58BABD" w14:textId="0262C2CE" w:rsidR="00AD1E86" w:rsidRPr="0050260D" w:rsidRDefault="00537D23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модернізацію харчоблоків сучасним обладнанням;</w:t>
      </w:r>
    </w:p>
    <w:p w14:paraId="77121AB4" w14:textId="794FCC61" w:rsidR="00537D23" w:rsidRPr="0050260D" w:rsidRDefault="00537D23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підвищення енергоефективності харчоблоку;</w:t>
      </w:r>
    </w:p>
    <w:p w14:paraId="66F71A63" w14:textId="203F9DC5" w:rsidR="00537D23" w:rsidRPr="0050260D" w:rsidRDefault="00537D23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зменшення рівня споживання електроенергії;</w:t>
      </w:r>
    </w:p>
    <w:p w14:paraId="06987F9A" w14:textId="1A500978" w:rsidR="00742180" w:rsidRPr="0050260D" w:rsidRDefault="00742180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впровадження системи управління безпечністю харчування НАССР;</w:t>
      </w:r>
    </w:p>
    <w:p w14:paraId="2363F789" w14:textId="77777777" w:rsidR="00742180" w:rsidRPr="0050260D" w:rsidRDefault="00742180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створення умов для удосконалення діючої системи організації харчування:</w:t>
      </w:r>
    </w:p>
    <w:p w14:paraId="4D1C0C46" w14:textId="77777777" w:rsidR="00742180" w:rsidRPr="0050260D" w:rsidRDefault="00742180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100% охоплення гарячим харчуванням дітей в закладах загальної середньої освіти;</w:t>
      </w:r>
    </w:p>
    <w:p w14:paraId="480FBA89" w14:textId="19B7EFBF" w:rsidR="00742180" w:rsidRPr="0050260D" w:rsidRDefault="00537D23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з</w:t>
      </w:r>
      <w:r w:rsidR="00742180" w:rsidRPr="0050260D">
        <w:rPr>
          <w:lang w:eastAsia="ru-RU"/>
        </w:rPr>
        <w:t>абезп</w:t>
      </w:r>
      <w:r w:rsidRPr="0050260D">
        <w:rPr>
          <w:lang w:eastAsia="ru-RU"/>
        </w:rPr>
        <w:t xml:space="preserve">ечення </w:t>
      </w:r>
      <w:r w:rsidR="00742180" w:rsidRPr="0050260D">
        <w:rPr>
          <w:lang w:eastAsia="ru-RU"/>
        </w:rPr>
        <w:t>безкоштовним харчуванням здобувачів освіти пільгових категорій;</w:t>
      </w:r>
    </w:p>
    <w:p w14:paraId="1E740332" w14:textId="77777777" w:rsidR="00742180" w:rsidRPr="0050260D" w:rsidRDefault="00742180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формування навичок правильного та здорового харчування;</w:t>
      </w:r>
    </w:p>
    <w:p w14:paraId="63AB5E71" w14:textId="77777777" w:rsidR="00742180" w:rsidRPr="0050260D" w:rsidRDefault="00742180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забезпечення виховання здобувачів освіти щодо етикету та культури харчування;</w:t>
      </w:r>
    </w:p>
    <w:p w14:paraId="4053079E" w14:textId="77777777" w:rsidR="00742180" w:rsidRPr="0050260D" w:rsidRDefault="00742180" w:rsidP="00E42E32">
      <w:pPr>
        <w:pStyle w:val="a6"/>
        <w:numPr>
          <w:ilvl w:val="0"/>
          <w:numId w:val="39"/>
        </w:numPr>
        <w:tabs>
          <w:tab w:val="left" w:pos="851"/>
          <w:tab w:val="left" w:pos="1701"/>
        </w:tabs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контроль за якістю сировини й готової продукції.</w:t>
      </w:r>
    </w:p>
    <w:p w14:paraId="4C5807D2" w14:textId="77777777" w:rsidR="00742180" w:rsidRDefault="00742180" w:rsidP="00E42E32">
      <w:pPr>
        <w:pStyle w:val="a6"/>
        <w:ind w:left="993" w:firstLine="284"/>
        <w:jc w:val="both"/>
        <w:rPr>
          <w:lang w:eastAsia="ru-RU"/>
        </w:rPr>
      </w:pPr>
      <w:r w:rsidRPr="0050260D">
        <w:rPr>
          <w:lang w:eastAsia="ru-RU"/>
        </w:rPr>
        <w:t>Напрями діяльності та заходи наведено у Додатку  до Програми.</w:t>
      </w:r>
    </w:p>
    <w:p w14:paraId="54B69825" w14:textId="77777777" w:rsidR="00A52F47" w:rsidRPr="0050260D" w:rsidRDefault="00A52F47" w:rsidP="00C93D58">
      <w:pPr>
        <w:pStyle w:val="a6"/>
        <w:ind w:left="993"/>
        <w:jc w:val="both"/>
        <w:rPr>
          <w:lang w:eastAsia="ru-RU"/>
        </w:rPr>
      </w:pPr>
    </w:p>
    <w:p w14:paraId="38B968F8" w14:textId="11F7F9AE" w:rsidR="00742180" w:rsidRPr="0050260D" w:rsidRDefault="00742180" w:rsidP="00C93D58">
      <w:pPr>
        <w:shd w:val="clear" w:color="auto" w:fill="FFFFFF"/>
        <w:ind w:left="993" w:firstLine="708"/>
        <w:jc w:val="center"/>
        <w:rPr>
          <w:b/>
          <w:lang w:eastAsia="ru-RU"/>
        </w:rPr>
      </w:pPr>
      <w:r w:rsidRPr="0050260D">
        <w:rPr>
          <w:b/>
          <w:lang w:val="en-US" w:eastAsia="ru-RU"/>
        </w:rPr>
        <w:t>V</w:t>
      </w:r>
      <w:r w:rsidRPr="0050260D">
        <w:rPr>
          <w:b/>
          <w:lang w:eastAsia="ru-RU"/>
        </w:rPr>
        <w:t>.</w:t>
      </w:r>
      <w:r w:rsidR="00B17F4A">
        <w:rPr>
          <w:b/>
          <w:lang w:eastAsia="ru-RU"/>
        </w:rPr>
        <w:t xml:space="preserve"> </w:t>
      </w:r>
      <w:r w:rsidRPr="0050260D">
        <w:rPr>
          <w:b/>
          <w:lang w:eastAsia="ru-RU"/>
        </w:rPr>
        <w:t>Фінансове забезпечення виконання Програми</w:t>
      </w:r>
    </w:p>
    <w:p w14:paraId="685CCD35" w14:textId="4D0D922B" w:rsidR="00742180" w:rsidRPr="0050260D" w:rsidRDefault="00742180" w:rsidP="00E42E32">
      <w:pPr>
        <w:widowControl w:val="0"/>
        <w:ind w:left="992" w:firstLine="567"/>
        <w:jc w:val="both"/>
        <w:rPr>
          <w:lang w:eastAsia="ru-RU"/>
        </w:rPr>
      </w:pPr>
      <w:r w:rsidRPr="0050260D">
        <w:rPr>
          <w:lang w:eastAsia="ru-RU"/>
        </w:rPr>
        <w:t>Фінансування Програми здійснюється за р</w:t>
      </w:r>
      <w:r w:rsidR="00054A97">
        <w:rPr>
          <w:lang w:eastAsia="ru-RU"/>
        </w:rPr>
        <w:t>ахунок коштів бюджету Брацлавської</w:t>
      </w:r>
      <w:r w:rsidRPr="0050260D">
        <w:rPr>
          <w:lang w:eastAsia="ru-RU"/>
        </w:rPr>
        <w:t xml:space="preserve"> селищної ради в межах бюджетних асигнувань, а також може здійснюватися за рахунок інших, не заборонених законодавством, коштів, залучених на реалізацію заходів Програми.</w:t>
      </w:r>
    </w:p>
    <w:p w14:paraId="690A6310" w14:textId="35B5863A" w:rsidR="00742180" w:rsidRPr="0050260D" w:rsidRDefault="00742180" w:rsidP="00E42E32">
      <w:pPr>
        <w:widowControl w:val="0"/>
        <w:ind w:left="992" w:firstLine="567"/>
        <w:jc w:val="both"/>
      </w:pPr>
      <w:r w:rsidRPr="0050260D">
        <w:t xml:space="preserve">Забезпечення безоплатним гарячим харчуванням за рахунок бюджетних коштів здійснюється на підставі документів, що підтверджують таке право відповідно до </w:t>
      </w:r>
      <w:r w:rsidRPr="0050260D">
        <w:lastRenderedPageBreak/>
        <w:t>законодавства.</w:t>
      </w:r>
    </w:p>
    <w:p w14:paraId="4E873FB8" w14:textId="26AB1936" w:rsidR="00742180" w:rsidRPr="0050260D" w:rsidRDefault="00742180" w:rsidP="00C93D58">
      <w:pPr>
        <w:ind w:left="993" w:firstLine="567"/>
        <w:jc w:val="both"/>
        <w:rPr>
          <w:lang w:eastAsia="ru-RU"/>
        </w:rPr>
      </w:pPr>
      <w:r w:rsidRPr="0050260D">
        <w:rPr>
          <w:lang w:eastAsia="ru-RU"/>
        </w:rPr>
        <w:t>У разі необхідності внесення змін впродовж строку дії Програми відповідальний виконавець готує уточнення  показників і заходів та вносит</w:t>
      </w:r>
      <w:r w:rsidR="00054A97">
        <w:rPr>
          <w:lang w:eastAsia="ru-RU"/>
        </w:rPr>
        <w:t>ь їх на розгляд сесії Брацлавської</w:t>
      </w:r>
      <w:r w:rsidRPr="0050260D">
        <w:rPr>
          <w:lang w:eastAsia="ru-RU"/>
        </w:rPr>
        <w:t xml:space="preserve"> селищної ради.</w:t>
      </w:r>
    </w:p>
    <w:p w14:paraId="29ECEA89" w14:textId="77777777" w:rsidR="00B35A97" w:rsidRPr="0050260D" w:rsidRDefault="00B35A97" w:rsidP="00C93D58">
      <w:pPr>
        <w:ind w:left="993" w:firstLine="567"/>
        <w:jc w:val="both"/>
        <w:rPr>
          <w:lang w:eastAsia="ru-RU"/>
        </w:rPr>
      </w:pPr>
    </w:p>
    <w:p w14:paraId="35A446B1" w14:textId="6CD595F7" w:rsidR="00742180" w:rsidRPr="0050260D" w:rsidRDefault="00742180" w:rsidP="00C93D58">
      <w:pPr>
        <w:ind w:left="993"/>
        <w:jc w:val="center"/>
        <w:rPr>
          <w:b/>
          <w:lang w:eastAsia="ru-RU"/>
        </w:rPr>
      </w:pPr>
      <w:r w:rsidRPr="0050260D">
        <w:rPr>
          <w:b/>
          <w:lang w:val="en-US" w:eastAsia="ru-RU"/>
        </w:rPr>
        <w:t>VI</w:t>
      </w:r>
      <w:r w:rsidRPr="0050260D">
        <w:rPr>
          <w:b/>
          <w:lang w:eastAsia="ru-RU"/>
        </w:rPr>
        <w:t xml:space="preserve">. Очікувані </w:t>
      </w:r>
      <w:r w:rsidR="00B35A97" w:rsidRPr="0050260D">
        <w:rPr>
          <w:b/>
          <w:lang w:eastAsia="ru-RU"/>
        </w:rPr>
        <w:t xml:space="preserve">кінцеві </w:t>
      </w:r>
      <w:r w:rsidRPr="0050260D">
        <w:rPr>
          <w:b/>
          <w:lang w:eastAsia="ru-RU"/>
        </w:rPr>
        <w:t>результати</w:t>
      </w:r>
      <w:r w:rsidR="00B35A97" w:rsidRPr="0050260D">
        <w:rPr>
          <w:b/>
          <w:lang w:eastAsia="ru-RU"/>
        </w:rPr>
        <w:t xml:space="preserve"> виконання Програми</w:t>
      </w:r>
      <w:r w:rsidRPr="0050260D">
        <w:rPr>
          <w:b/>
          <w:lang w:eastAsia="ru-RU"/>
        </w:rPr>
        <w:t xml:space="preserve">, </w:t>
      </w:r>
      <w:r w:rsidR="00B35A97" w:rsidRPr="0050260D">
        <w:rPr>
          <w:b/>
          <w:lang w:eastAsia="ru-RU"/>
        </w:rPr>
        <w:t xml:space="preserve">її </w:t>
      </w:r>
      <w:r w:rsidRPr="0050260D">
        <w:rPr>
          <w:b/>
          <w:lang w:eastAsia="ru-RU"/>
        </w:rPr>
        <w:t xml:space="preserve">ефективність </w:t>
      </w:r>
    </w:p>
    <w:p w14:paraId="7A38CDC3" w14:textId="61A307D0" w:rsidR="00742180" w:rsidRPr="0050260D" w:rsidRDefault="00742180" w:rsidP="00E42E32">
      <w:pPr>
        <w:tabs>
          <w:tab w:val="left" w:pos="1701"/>
        </w:tabs>
        <w:ind w:left="993" w:firstLine="425"/>
        <w:jc w:val="both"/>
      </w:pPr>
      <w:r w:rsidRPr="0050260D">
        <w:t xml:space="preserve">Завдяки реалізації заходів Програми </w:t>
      </w:r>
      <w:r w:rsidR="00054A97">
        <w:t>у 2026</w:t>
      </w:r>
      <w:r w:rsidRPr="0050260D">
        <w:t>-2027 роках прогнозується створення сприятливих умов для вдосконалення системи організації харчування здобувачів освіти закладів загальної середньої освіти.</w:t>
      </w:r>
    </w:p>
    <w:p w14:paraId="703AAD65" w14:textId="7BDAD205" w:rsidR="00742180" w:rsidRPr="0050260D" w:rsidRDefault="00742180" w:rsidP="00E42E32">
      <w:pPr>
        <w:tabs>
          <w:tab w:val="left" w:pos="1701"/>
        </w:tabs>
        <w:ind w:left="993" w:firstLine="425"/>
        <w:jc w:val="both"/>
      </w:pPr>
      <w:r w:rsidRPr="0050260D">
        <w:t>У результаті реалізації комплексу заходів, визначених Програмою, очікується досягнення таких основних кількісних та якісних показників:</w:t>
      </w:r>
    </w:p>
    <w:p w14:paraId="161AE9C4" w14:textId="7777777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>створення умов, що сприяють зміцненню здоров`я дітей, їх гармонійному розвитку;</w:t>
      </w:r>
    </w:p>
    <w:p w14:paraId="2186B13D" w14:textId="7777777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>забезпечення якісного, безпечного, раціонального, збалансованого харчування відповідно до віку і стану здоров’я здобувачів освіти;</w:t>
      </w:r>
    </w:p>
    <w:p w14:paraId="474A2B01" w14:textId="7777777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>організація харчування дітей пільгових категорій, а також дітей інших категорій, які потребують соціальної підтримки;</w:t>
      </w:r>
    </w:p>
    <w:p w14:paraId="0360A7E6" w14:textId="7777777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>збільшення кількості дітей, охоплених гарячим харчуванням;</w:t>
      </w:r>
    </w:p>
    <w:p w14:paraId="2E15D090" w14:textId="7777777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>формування навичок правильного та здорового харчування підростаючого покоління;</w:t>
      </w:r>
    </w:p>
    <w:p w14:paraId="15EEEC06" w14:textId="2DFD974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>змінення підходу до організації харчування через створення єдиної гнучкої та якісної систе</w:t>
      </w:r>
      <w:r w:rsidR="00054A97">
        <w:t>ми харчування в ЗЗСО  Брацлавської</w:t>
      </w:r>
      <w:r w:rsidRPr="0050260D">
        <w:t xml:space="preserve"> селищної ради;</w:t>
      </w:r>
    </w:p>
    <w:p w14:paraId="09E14F24" w14:textId="7777777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 xml:space="preserve">раціонального і ефективного використання бюджетних коштів; </w:t>
      </w:r>
    </w:p>
    <w:p w14:paraId="23A5CAF5" w14:textId="7777777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 xml:space="preserve">виконання вимог охорони праці та техніки безпеки у закладах освіти (харчоблоках); </w:t>
      </w:r>
    </w:p>
    <w:p w14:paraId="2A67D94B" w14:textId="77777777" w:rsidR="00742180" w:rsidRPr="0050260D" w:rsidRDefault="00742180" w:rsidP="00E42E32">
      <w:pPr>
        <w:pStyle w:val="a6"/>
        <w:numPr>
          <w:ilvl w:val="0"/>
          <w:numId w:val="41"/>
        </w:numPr>
        <w:tabs>
          <w:tab w:val="left" w:pos="851"/>
          <w:tab w:val="left" w:pos="1701"/>
        </w:tabs>
        <w:ind w:left="993" w:firstLine="425"/>
        <w:jc w:val="both"/>
      </w:pPr>
      <w:r w:rsidRPr="0050260D">
        <w:t>забезпечення здоров`я дітей, запобігання гострих кишкових інфекцій в закладах освіти.</w:t>
      </w:r>
    </w:p>
    <w:p w14:paraId="7F4F9478" w14:textId="77777777" w:rsidR="004D7FF6" w:rsidRPr="0050260D" w:rsidRDefault="004D7FF6" w:rsidP="00C93D58">
      <w:pPr>
        <w:pStyle w:val="a6"/>
        <w:tabs>
          <w:tab w:val="left" w:pos="851"/>
        </w:tabs>
        <w:ind w:left="993"/>
        <w:jc w:val="both"/>
      </w:pPr>
    </w:p>
    <w:p w14:paraId="6D07E63D" w14:textId="77777777" w:rsidR="00742180" w:rsidRPr="0050260D" w:rsidRDefault="00742180" w:rsidP="00C93D58">
      <w:pPr>
        <w:pStyle w:val="Default"/>
        <w:ind w:left="993"/>
        <w:jc w:val="center"/>
        <w:rPr>
          <w:b/>
          <w:color w:val="auto"/>
        </w:rPr>
      </w:pPr>
      <w:r w:rsidRPr="0050260D">
        <w:rPr>
          <w:b/>
          <w:color w:val="auto"/>
          <w:lang w:val="en-US"/>
        </w:rPr>
        <w:t>V</w:t>
      </w:r>
      <w:r w:rsidRPr="0050260D">
        <w:rPr>
          <w:b/>
          <w:color w:val="auto"/>
        </w:rPr>
        <w:t>ІІ. Відповідальність за організацію харчування</w:t>
      </w:r>
    </w:p>
    <w:p w14:paraId="6318A3C0" w14:textId="151DE87E" w:rsidR="00742180" w:rsidRPr="0050260D" w:rsidRDefault="00742180" w:rsidP="00C93D58">
      <w:pPr>
        <w:ind w:left="993" w:firstLine="567"/>
        <w:jc w:val="both"/>
        <w:rPr>
          <w:b/>
        </w:rPr>
      </w:pPr>
      <w:r w:rsidRPr="0050260D">
        <w:t>Відповідальність за планування та організацію харчування в закладах освіти, матеріально-технічне забезпечення їдальні (харчоблоку), безпечність та якість сировини, харчових продуктів та готових страв, дотримання вимог санітарного законодавства та законодавства з питань безпечності та якості харчових продуктів, виконання норм</w:t>
      </w:r>
      <w:r w:rsidR="00B17F4A">
        <w:t xml:space="preserve"> харчування, відповідність меню </w:t>
      </w:r>
      <w:r w:rsidRPr="0050260D">
        <w:t>несе керівник відповідного закладу, а також постачальник (постачальники) харчових продуктів та/або послуг з харчування.</w:t>
      </w:r>
    </w:p>
    <w:p w14:paraId="434EE4AD" w14:textId="13560B6A" w:rsidR="00742180" w:rsidRPr="0050260D" w:rsidRDefault="00742180" w:rsidP="00C93D58">
      <w:pPr>
        <w:ind w:left="993" w:firstLine="567"/>
        <w:jc w:val="both"/>
      </w:pPr>
      <w:r w:rsidRPr="0050260D">
        <w:t>Для здійснення контролю за дотриманням норм харчування медична сестра веде журнал обліку виконання норм харчування, який заповнюється щодня на підставі меню-розкладу. Аналіз виконання норм харчування проводиться один раз на чотири тижні. Результати проведеного аналізу щомісяця доводяться до відома керівника закладу освіти.</w:t>
      </w:r>
    </w:p>
    <w:p w14:paraId="44A79837" w14:textId="6700A6D0" w:rsidR="00742180" w:rsidRPr="0050260D" w:rsidRDefault="00742180" w:rsidP="00C93D58">
      <w:pPr>
        <w:ind w:left="993" w:firstLine="567"/>
        <w:jc w:val="both"/>
      </w:pPr>
      <w:r w:rsidRPr="0050260D">
        <w:t xml:space="preserve"> Контроль за організацією харчування, дотриманням вимог санітарного законодавства та законодавства з питань безпечності та якості харчових продуктів здійснюється відповідно до законодавства.</w:t>
      </w:r>
    </w:p>
    <w:p w14:paraId="2C630AFF" w14:textId="77777777" w:rsidR="004D7FF6" w:rsidRPr="0050260D" w:rsidRDefault="004D7FF6" w:rsidP="00C93D58">
      <w:pPr>
        <w:ind w:left="993" w:firstLine="708"/>
        <w:jc w:val="both"/>
        <w:rPr>
          <w:b/>
        </w:rPr>
      </w:pPr>
    </w:p>
    <w:p w14:paraId="6C8747E0" w14:textId="0BCF57AC" w:rsidR="00742180" w:rsidRPr="0050260D" w:rsidRDefault="00742180" w:rsidP="00C93D58">
      <w:pPr>
        <w:ind w:left="993" w:firstLine="708"/>
        <w:jc w:val="center"/>
        <w:rPr>
          <w:b/>
        </w:rPr>
      </w:pPr>
      <w:r w:rsidRPr="0050260D">
        <w:rPr>
          <w:b/>
          <w:lang w:val="en-US"/>
        </w:rPr>
        <w:t>VII</w:t>
      </w:r>
      <w:r w:rsidRPr="0050260D">
        <w:rPr>
          <w:b/>
        </w:rPr>
        <w:t>І. Координація та контроль за виконанням Програми</w:t>
      </w:r>
    </w:p>
    <w:p w14:paraId="70866A58" w14:textId="65C000E6" w:rsidR="00742180" w:rsidRPr="0050260D" w:rsidRDefault="00742180" w:rsidP="00C93D58">
      <w:pPr>
        <w:widowControl w:val="0"/>
        <w:ind w:left="993" w:firstLine="567"/>
        <w:jc w:val="both"/>
        <w:rPr>
          <w:lang w:eastAsia="ru-RU"/>
        </w:rPr>
      </w:pPr>
      <w:r w:rsidRPr="0050260D">
        <w:rPr>
          <w:lang w:eastAsia="ru-RU"/>
        </w:rPr>
        <w:t>Координація стану виконання Програми покладається на відділ ос</w:t>
      </w:r>
      <w:r w:rsidR="00C86A98">
        <w:rPr>
          <w:lang w:eastAsia="ru-RU"/>
        </w:rPr>
        <w:t>віти Брацлавської</w:t>
      </w:r>
      <w:r w:rsidRPr="0050260D">
        <w:rPr>
          <w:lang w:eastAsia="ru-RU"/>
        </w:rPr>
        <w:t xml:space="preserve"> селищної  ради.</w:t>
      </w:r>
    </w:p>
    <w:p w14:paraId="44C1C0FB" w14:textId="3537A1CB" w:rsidR="00280DF2" w:rsidRPr="00280DF2" w:rsidRDefault="00742180" w:rsidP="00C93D58">
      <w:pPr>
        <w:widowControl w:val="0"/>
        <w:ind w:left="993" w:firstLine="567"/>
        <w:jc w:val="both"/>
        <w:rPr>
          <w:bCs/>
          <w:lang w:eastAsia="ru-RU"/>
        </w:rPr>
      </w:pPr>
      <w:r w:rsidRPr="00280DF2">
        <w:rPr>
          <w:lang w:eastAsia="ru-RU"/>
        </w:rPr>
        <w:t xml:space="preserve">Контроль за виконанням Програми покладається на постійну комісію </w:t>
      </w:r>
      <w:r w:rsidRPr="00280DF2">
        <w:rPr>
          <w:bCs/>
          <w:lang w:eastAsia="ru-RU"/>
        </w:rPr>
        <w:t>з</w:t>
      </w:r>
      <w:r w:rsidR="00280DF2" w:rsidRPr="00280DF2">
        <w:rPr>
          <w:bCs/>
          <w:lang w:eastAsia="ru-RU"/>
        </w:rPr>
        <w:t xml:space="preserve"> питань</w:t>
      </w:r>
      <w:r w:rsidRPr="00280DF2">
        <w:rPr>
          <w:bCs/>
          <w:lang w:eastAsia="ru-RU"/>
        </w:rPr>
        <w:t xml:space="preserve"> </w:t>
      </w:r>
      <w:r w:rsidR="00280DF2" w:rsidRPr="00280DF2">
        <w:rPr>
          <w:bCs/>
          <w:lang w:eastAsia="ru-RU"/>
        </w:rPr>
        <w:t>фінансів, бюджету, інвестицій, соціально-економічного розвитку, освіти, охорони здоров’я, культури.</w:t>
      </w:r>
    </w:p>
    <w:p w14:paraId="0090CA2F" w14:textId="58153885" w:rsidR="00742180" w:rsidRPr="0050260D" w:rsidRDefault="00742180" w:rsidP="00C93D58">
      <w:pPr>
        <w:ind w:left="993" w:firstLine="567"/>
        <w:jc w:val="both"/>
      </w:pPr>
      <w:r w:rsidRPr="0050260D">
        <w:t>Виконавці заходів Програми</w:t>
      </w:r>
      <w:r w:rsidR="00C86A98">
        <w:t xml:space="preserve"> інформують відділ освіти Брацлавської</w:t>
      </w:r>
      <w:r w:rsidRPr="0050260D">
        <w:t xml:space="preserve"> селищної ради, який  узагальнює інформацію про виконання заходів щодо реалізації Програми.</w:t>
      </w:r>
    </w:p>
    <w:p w14:paraId="6BF69708" w14:textId="38A8E76A" w:rsidR="00742180" w:rsidRPr="0050260D" w:rsidRDefault="00C86A98" w:rsidP="00C93D58">
      <w:pPr>
        <w:ind w:left="993" w:firstLine="567"/>
        <w:jc w:val="both"/>
        <w:rPr>
          <w:b/>
        </w:rPr>
      </w:pPr>
      <w:r>
        <w:t>Відділ освіти</w:t>
      </w:r>
      <w:r w:rsidR="00742180" w:rsidRPr="0050260D">
        <w:t xml:space="preserve"> забезпечує в установленому порядку виконання заходів Програми.</w:t>
      </w:r>
    </w:p>
    <w:p w14:paraId="6980B63C" w14:textId="77777777" w:rsidR="00B422B7" w:rsidRDefault="00280DF2" w:rsidP="00C93D58">
      <w:pPr>
        <w:tabs>
          <w:tab w:val="num" w:pos="-3240"/>
        </w:tabs>
        <w:ind w:left="993"/>
      </w:pPr>
      <w:r>
        <w:tab/>
        <w:t xml:space="preserve">        </w:t>
      </w:r>
    </w:p>
    <w:p w14:paraId="04D3E739" w14:textId="77777777" w:rsidR="00B422B7" w:rsidRDefault="00B422B7" w:rsidP="00C93D58">
      <w:pPr>
        <w:tabs>
          <w:tab w:val="num" w:pos="-3240"/>
        </w:tabs>
        <w:ind w:left="993"/>
        <w:sectPr w:rsidR="00B422B7" w:rsidSect="00E42E32">
          <w:type w:val="continuous"/>
          <w:pgSz w:w="11906" w:h="16838"/>
          <w:pgMar w:top="709" w:right="566" w:bottom="851" w:left="568" w:header="709" w:footer="709" w:gutter="0"/>
          <w:pgNumType w:start="1"/>
          <w:cols w:space="720"/>
          <w:titlePg/>
          <w:docGrid w:linePitch="326"/>
        </w:sectPr>
      </w:pPr>
    </w:p>
    <w:p w14:paraId="58032114" w14:textId="505A2CC7" w:rsidR="00E05F74" w:rsidRPr="0050260D" w:rsidRDefault="00E05F74" w:rsidP="00B422B7">
      <w:pPr>
        <w:tabs>
          <w:tab w:val="num" w:pos="-3240"/>
        </w:tabs>
      </w:pPr>
      <w:r w:rsidRPr="0050260D">
        <w:lastRenderedPageBreak/>
        <w:t xml:space="preserve">                                          </w:t>
      </w:r>
      <w:r w:rsidR="00B422B7">
        <w:t xml:space="preserve">                                                                                                                                                                                </w:t>
      </w:r>
      <w:r w:rsidRPr="0050260D">
        <w:t xml:space="preserve"> Додаток </w:t>
      </w:r>
    </w:p>
    <w:p w14:paraId="0B18DFEC" w14:textId="0D46D9C8" w:rsidR="00E05F74" w:rsidRPr="0050260D" w:rsidRDefault="00E05F74" w:rsidP="00E05F74">
      <w:pPr>
        <w:ind w:left="4956" w:firstLine="4966"/>
        <w:jc w:val="center"/>
      </w:pPr>
      <w:r w:rsidRPr="0050260D">
        <w:t xml:space="preserve">                                       до Програми</w:t>
      </w:r>
    </w:p>
    <w:p w14:paraId="6ACFA9A1" w14:textId="1D5F0348" w:rsidR="002D7CD9" w:rsidRPr="0050260D" w:rsidRDefault="00E05F74" w:rsidP="00AA3F4B">
      <w:pPr>
        <w:shd w:val="clear" w:color="auto" w:fill="FFFFFF"/>
        <w:jc w:val="center"/>
        <w:rPr>
          <w:b/>
          <w:bCs/>
          <w:lang w:eastAsia="ru-RU"/>
        </w:rPr>
      </w:pPr>
      <w:r w:rsidRPr="0050260D">
        <w:rPr>
          <w:b/>
          <w:bCs/>
        </w:rPr>
        <w:t xml:space="preserve">Напрями діяльності та заходи </w:t>
      </w:r>
      <w:r w:rsidR="00C43E05">
        <w:rPr>
          <w:b/>
          <w:bCs/>
          <w:lang w:eastAsia="ru-RU"/>
        </w:rPr>
        <w:t>Програми реалізації в Брацлавській</w:t>
      </w:r>
      <w:r w:rsidRPr="0050260D">
        <w:rPr>
          <w:b/>
          <w:bCs/>
          <w:lang w:eastAsia="ru-RU"/>
        </w:rPr>
        <w:t xml:space="preserve"> селищній територіальній громаді </w:t>
      </w:r>
    </w:p>
    <w:p w14:paraId="54532A8A" w14:textId="68E8BAF4" w:rsidR="00E05F74" w:rsidRPr="0050260D" w:rsidRDefault="00E05F74" w:rsidP="00AA3F4B">
      <w:pPr>
        <w:shd w:val="clear" w:color="auto" w:fill="FFFFFF"/>
        <w:spacing w:after="240"/>
        <w:jc w:val="center"/>
        <w:rPr>
          <w:b/>
          <w:bCs/>
          <w:lang w:eastAsia="ru-RU"/>
        </w:rPr>
      </w:pPr>
      <w:r w:rsidRPr="0050260D">
        <w:rPr>
          <w:b/>
          <w:bCs/>
          <w:lang w:eastAsia="ru-RU"/>
        </w:rPr>
        <w:t>Стратегії реформування сист</w:t>
      </w:r>
      <w:r w:rsidR="00C43E05">
        <w:rPr>
          <w:b/>
          <w:bCs/>
          <w:lang w:eastAsia="ru-RU"/>
        </w:rPr>
        <w:t>еми шкільного харчування на 2026</w:t>
      </w:r>
      <w:r w:rsidRPr="0050260D">
        <w:rPr>
          <w:b/>
          <w:bCs/>
          <w:lang w:eastAsia="ru-RU"/>
        </w:rPr>
        <w:t xml:space="preserve">-2027 роки </w:t>
      </w:r>
    </w:p>
    <w:tbl>
      <w:tblPr>
        <w:tblStyle w:val="ae"/>
        <w:tblW w:w="150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2552"/>
        <w:gridCol w:w="992"/>
        <w:gridCol w:w="1276"/>
        <w:gridCol w:w="1418"/>
        <w:gridCol w:w="1134"/>
        <w:gridCol w:w="1134"/>
        <w:gridCol w:w="1275"/>
        <w:gridCol w:w="3119"/>
        <w:gridCol w:w="10"/>
      </w:tblGrid>
      <w:tr w:rsidR="0050260D" w:rsidRPr="0050260D" w14:paraId="53277589" w14:textId="77777777" w:rsidTr="00C93D58">
        <w:trPr>
          <w:trHeight w:val="633"/>
        </w:trPr>
        <w:tc>
          <w:tcPr>
            <w:tcW w:w="425" w:type="dxa"/>
            <w:vMerge w:val="restart"/>
          </w:tcPr>
          <w:p w14:paraId="1593C6C1" w14:textId="77777777" w:rsidR="00E05F74" w:rsidRPr="0050260D" w:rsidRDefault="00E05F74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1701" w:type="dxa"/>
            <w:vMerge w:val="restart"/>
          </w:tcPr>
          <w:p w14:paraId="613C8CB0" w14:textId="77777777" w:rsidR="00E05F74" w:rsidRPr="0050260D" w:rsidRDefault="00E05F74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Назва напряму діяльності</w:t>
            </w:r>
          </w:p>
        </w:tc>
        <w:tc>
          <w:tcPr>
            <w:tcW w:w="2552" w:type="dxa"/>
            <w:vMerge w:val="restart"/>
          </w:tcPr>
          <w:p w14:paraId="6AEE2D14" w14:textId="77777777" w:rsidR="00E05F74" w:rsidRPr="0050260D" w:rsidRDefault="00E05F74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4E443CBE" w14:textId="77777777" w:rsidR="00E05F74" w:rsidRPr="0050260D" w:rsidRDefault="00E05F74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</w:tcPr>
          <w:p w14:paraId="2ADB3531" w14:textId="77777777" w:rsidR="00E05F74" w:rsidRPr="0050260D" w:rsidRDefault="00E05F74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</w:tcPr>
          <w:p w14:paraId="36946F6B" w14:textId="77777777" w:rsidR="00E05F74" w:rsidRPr="0050260D" w:rsidRDefault="00E05F74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</w:tcPr>
          <w:p w14:paraId="778334CF" w14:textId="77777777" w:rsidR="00E05F74" w:rsidRPr="0050260D" w:rsidRDefault="00E05F74" w:rsidP="00930144">
            <w:pPr>
              <w:ind w:left="-135" w:right="-82"/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Усього тис. грн</w:t>
            </w:r>
          </w:p>
        </w:tc>
        <w:tc>
          <w:tcPr>
            <w:tcW w:w="2409" w:type="dxa"/>
            <w:gridSpan w:val="2"/>
          </w:tcPr>
          <w:p w14:paraId="7F8DDA56" w14:textId="77777777" w:rsidR="00E05F74" w:rsidRPr="0050260D" w:rsidRDefault="00E05F74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Обсяг фінансування, тис. грн</w:t>
            </w:r>
          </w:p>
        </w:tc>
        <w:tc>
          <w:tcPr>
            <w:tcW w:w="3129" w:type="dxa"/>
            <w:gridSpan w:val="2"/>
          </w:tcPr>
          <w:p w14:paraId="7FFE203B" w14:textId="77777777" w:rsidR="00E05F74" w:rsidRPr="0050260D" w:rsidRDefault="00E05F74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Очікувані результати</w:t>
            </w:r>
          </w:p>
        </w:tc>
      </w:tr>
      <w:tr w:rsidR="00ED2E52" w:rsidRPr="0050260D" w14:paraId="5CB70544" w14:textId="77777777" w:rsidTr="00C93D58">
        <w:trPr>
          <w:gridAfter w:val="1"/>
          <w:wAfter w:w="10" w:type="dxa"/>
          <w:trHeight w:val="260"/>
        </w:trPr>
        <w:tc>
          <w:tcPr>
            <w:tcW w:w="425" w:type="dxa"/>
            <w:vMerge/>
          </w:tcPr>
          <w:p w14:paraId="2BD4FD96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25111DC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Merge/>
          </w:tcPr>
          <w:p w14:paraId="1CB08E0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3C4451A5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Merge/>
          </w:tcPr>
          <w:p w14:paraId="23FCF0E6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14:paraId="39B265BF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0BF62117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56692612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275" w:type="dxa"/>
          </w:tcPr>
          <w:p w14:paraId="1AE65AE8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2027</w:t>
            </w:r>
          </w:p>
        </w:tc>
        <w:tc>
          <w:tcPr>
            <w:tcW w:w="3119" w:type="dxa"/>
          </w:tcPr>
          <w:p w14:paraId="123A2C02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F3B31" w:rsidRPr="0050260D" w14:paraId="49A607C0" w14:textId="77777777" w:rsidTr="000835D3">
        <w:trPr>
          <w:gridAfter w:val="1"/>
          <w:wAfter w:w="10" w:type="dxa"/>
          <w:trHeight w:val="1641"/>
        </w:trPr>
        <w:tc>
          <w:tcPr>
            <w:tcW w:w="425" w:type="dxa"/>
            <w:vMerge w:val="restart"/>
          </w:tcPr>
          <w:p w14:paraId="7451F8E9" w14:textId="77777777" w:rsidR="002F3B31" w:rsidRPr="0050260D" w:rsidRDefault="002F3B31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01" w:type="dxa"/>
            <w:vMerge w:val="restart"/>
          </w:tcPr>
          <w:p w14:paraId="07C7027A" w14:textId="6B06BF8B" w:rsidR="002F3B31" w:rsidRPr="0050260D" w:rsidRDefault="002F3B31" w:rsidP="00E05F74">
            <w:pPr>
              <w:pStyle w:val="a6"/>
              <w:numPr>
                <w:ilvl w:val="0"/>
                <w:numId w:val="33"/>
              </w:numPr>
              <w:tabs>
                <w:tab w:val="left" w:pos="300"/>
              </w:tabs>
              <w:suppressAutoHyphens w:val="0"/>
              <w:ind w:left="37" w:firstLine="0"/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Організаційно-методичне забезпечення організації харчування в закладах загаль</w:t>
            </w:r>
            <w:r>
              <w:rPr>
                <w:rFonts w:ascii="Times New Roman" w:hAnsi="Times New Roman"/>
                <w:lang w:val="uk-UA"/>
              </w:rPr>
              <w:t>ної середньої освіти  Брацлавської</w:t>
            </w:r>
            <w:r w:rsidRPr="0050260D">
              <w:rPr>
                <w:rFonts w:ascii="Times New Roman" w:hAnsi="Times New Roman"/>
                <w:lang w:val="uk-UA"/>
              </w:rPr>
              <w:t xml:space="preserve"> селищної ради</w:t>
            </w:r>
          </w:p>
        </w:tc>
        <w:tc>
          <w:tcPr>
            <w:tcW w:w="2552" w:type="dxa"/>
          </w:tcPr>
          <w:p w14:paraId="78B6B14C" w14:textId="277EE962" w:rsidR="002F3B31" w:rsidRPr="002F3B31" w:rsidRDefault="002F3B31" w:rsidP="00E05F74">
            <w:pPr>
              <w:pStyle w:val="a6"/>
              <w:numPr>
                <w:ilvl w:val="1"/>
                <w:numId w:val="33"/>
              </w:numPr>
              <w:tabs>
                <w:tab w:val="left" w:pos="376"/>
              </w:tabs>
              <w:ind w:left="-26" w:hanging="2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2F3B31">
              <w:rPr>
                <w:rFonts w:ascii="Times New Roman" w:hAnsi="Times New Roman"/>
                <w:color w:val="000000" w:themeColor="text1"/>
                <w:lang w:val="uk-UA"/>
              </w:rPr>
              <w:t>Оформлення інформаційних куточків для учнів та батьків щодо правильного та  здорового харчування</w:t>
            </w:r>
          </w:p>
        </w:tc>
        <w:tc>
          <w:tcPr>
            <w:tcW w:w="992" w:type="dxa"/>
          </w:tcPr>
          <w:p w14:paraId="13BCAC8B" w14:textId="5C93469E" w:rsidR="002F3B31" w:rsidRPr="00D47006" w:rsidRDefault="002F3B31" w:rsidP="00E42E32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110D1C2A" w14:textId="47D7C563" w:rsidR="002F3B31" w:rsidRPr="00D47006" w:rsidRDefault="007C3605" w:rsidP="000835D3">
            <w:pPr>
              <w:ind w:left="-108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2F3B31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3EFE27E3" w14:textId="2CD463EF" w:rsidR="002F3B31" w:rsidRPr="00D47006" w:rsidRDefault="002F3B31" w:rsidP="00930144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374D04E2" w14:textId="0B5B57D8" w:rsidR="002F3B31" w:rsidRPr="00D47006" w:rsidRDefault="002F3B31" w:rsidP="00930144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2AA6DE29" w14:textId="357D2A96" w:rsidR="002F3B31" w:rsidRPr="00D47006" w:rsidRDefault="002F3B31" w:rsidP="00930144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5EA5A69B" w14:textId="3BF8AA09" w:rsidR="002F3B31" w:rsidRPr="0050260D" w:rsidRDefault="002F3B31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13F56EBD" w14:textId="02E0B443" w:rsidR="002F3B31" w:rsidRPr="0050260D" w:rsidRDefault="002F3B31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Формування навичок правильного та здорового харчування підростаючого покоління; збільшення кількості учнів, охоплених гарячим харчуванням</w:t>
            </w:r>
          </w:p>
        </w:tc>
      </w:tr>
      <w:tr w:rsidR="00ED2E52" w:rsidRPr="0050260D" w14:paraId="5CD08F26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11112A69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5A94B3DE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15C52E8F" w14:textId="77777777" w:rsidR="00ED2E52" w:rsidRPr="0050260D" w:rsidRDefault="00ED2E52" w:rsidP="00E05F74">
            <w:pPr>
              <w:pStyle w:val="a6"/>
              <w:numPr>
                <w:ilvl w:val="1"/>
                <w:numId w:val="33"/>
              </w:numPr>
              <w:tabs>
                <w:tab w:val="left" w:pos="511"/>
              </w:tabs>
              <w:suppressAutoHyphens w:val="0"/>
              <w:ind w:left="-26" w:firstLine="26"/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Складання та постійне оновлення бази даних дітей пільгових категорій, які потребують безкоштовного харчування</w:t>
            </w:r>
          </w:p>
        </w:tc>
        <w:tc>
          <w:tcPr>
            <w:tcW w:w="992" w:type="dxa"/>
          </w:tcPr>
          <w:p w14:paraId="4897CE6F" w14:textId="1908F3F7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02D751CB" w14:textId="4EAEB17B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418" w:type="dxa"/>
          </w:tcPr>
          <w:p w14:paraId="19698794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00830067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7607974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1C42680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3A9E0FC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Забезпечення безкоштовним харчуванням пільгових категорій здобувачів освіти</w:t>
            </w:r>
          </w:p>
        </w:tc>
      </w:tr>
      <w:tr w:rsidR="00ED2E52" w:rsidRPr="0050260D" w14:paraId="54365DEC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48108BAE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3DCB7B1C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423EC666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1.4.Залучення медичних працівників до профорієнтаційної та санітарно-просвітницької роботи зі здобувачами освіти щодо правильного та здорового харчування</w:t>
            </w:r>
          </w:p>
        </w:tc>
        <w:tc>
          <w:tcPr>
            <w:tcW w:w="992" w:type="dxa"/>
          </w:tcPr>
          <w:p w14:paraId="7D4E201A" w14:textId="07841909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3932789C" w14:textId="4CDDD284" w:rsidR="00ED2E52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6049D98D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0C2BF11C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393AF555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25E29D7D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01C0959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Набуття учнями закладів загальної середньої освіти знань щодо формування правильної та безпечної для здоров’я культури харчування</w:t>
            </w:r>
          </w:p>
        </w:tc>
      </w:tr>
      <w:tr w:rsidR="00ED2E52" w:rsidRPr="0050260D" w14:paraId="708B7FBD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44BE11CF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4ABE1255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78D22270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1.5.Організація та проведення нарад для осіб, відповідальних за організацію харчування</w:t>
            </w:r>
          </w:p>
        </w:tc>
        <w:tc>
          <w:tcPr>
            <w:tcW w:w="992" w:type="dxa"/>
          </w:tcPr>
          <w:p w14:paraId="3080218B" w14:textId="71C11AA0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3E9398E7" w14:textId="0C8106E0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418" w:type="dxa"/>
          </w:tcPr>
          <w:p w14:paraId="3F5DB3BB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08C4D04C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761470A3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0932091E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5F946697" w14:textId="77777777" w:rsidR="00ED2E52" w:rsidRPr="0050260D" w:rsidRDefault="00ED2E52" w:rsidP="00930144">
            <w:pPr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Виконання вимог охорони праці та техніки безпеки у закладах освіти (харчоблоках);</w:t>
            </w:r>
          </w:p>
          <w:p w14:paraId="5B308C84" w14:textId="77777777" w:rsidR="00ED2E52" w:rsidRPr="0050260D" w:rsidRDefault="00ED2E52" w:rsidP="00930144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 xml:space="preserve">забезпечення якісного, безпечного, раціонального, збалансованого харчування </w:t>
            </w:r>
            <w:r w:rsidRPr="0050260D">
              <w:rPr>
                <w:rFonts w:ascii="Times New Roman" w:hAnsi="Times New Roman"/>
                <w:lang w:val="uk-UA"/>
              </w:rPr>
              <w:lastRenderedPageBreak/>
              <w:t>відповідно до віку і стану здоров’я здобувачів освіти</w:t>
            </w:r>
          </w:p>
        </w:tc>
      </w:tr>
      <w:tr w:rsidR="00ED2E52" w:rsidRPr="0050260D" w14:paraId="79B8E9B8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32B0630E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33D4F16B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0B3E6DD7" w14:textId="4F00CB88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1.6.</w:t>
            </w:r>
            <w:r w:rsidRPr="0050260D">
              <w:rPr>
                <w:rFonts w:ascii="Times New Roman" w:hAnsi="Times New Roman"/>
              </w:rPr>
              <w:t xml:space="preserve"> Проведення тендерної закупівлі продуктів харчування</w:t>
            </w:r>
            <w:r w:rsidRPr="0050260D">
              <w:rPr>
                <w:rFonts w:ascii="Times New Roman" w:hAnsi="Times New Roman"/>
                <w:lang w:val="uk-UA"/>
              </w:rPr>
              <w:t xml:space="preserve">  або послуг кейтерингу відповідно вимог чинного законодавства</w:t>
            </w:r>
          </w:p>
        </w:tc>
        <w:tc>
          <w:tcPr>
            <w:tcW w:w="992" w:type="dxa"/>
          </w:tcPr>
          <w:p w14:paraId="75088E05" w14:textId="18275A59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643D4981" w14:textId="72E866AB" w:rsidR="00ED2E52" w:rsidRPr="0050260D" w:rsidRDefault="007C3605" w:rsidP="000835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шкіл</w:t>
            </w:r>
            <w:r w:rsidR="00ED2E52" w:rsidRPr="0050260D">
              <w:rPr>
                <w:rFonts w:ascii="Times New Roman" w:hAnsi="Times New Roman"/>
                <w:lang w:val="uk-UA"/>
              </w:rPr>
              <w:t>, фахівці з публічних закупівель – уповноважені особи</w:t>
            </w:r>
          </w:p>
        </w:tc>
        <w:tc>
          <w:tcPr>
            <w:tcW w:w="1418" w:type="dxa"/>
          </w:tcPr>
          <w:p w14:paraId="1E39C517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294AB41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37009E42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2DC424F1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58C9F8A8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З</w:t>
            </w:r>
            <w:r w:rsidRPr="0050260D">
              <w:rPr>
                <w:rFonts w:ascii="Times New Roman" w:hAnsi="Times New Roman"/>
              </w:rPr>
              <w:t>абезпечення якісними продуктами харчування</w:t>
            </w:r>
            <w:r w:rsidRPr="0050260D">
              <w:rPr>
                <w:rFonts w:ascii="Times New Roman" w:hAnsi="Times New Roman"/>
                <w:lang w:val="uk-UA"/>
              </w:rPr>
              <w:t>;</w:t>
            </w:r>
          </w:p>
          <w:p w14:paraId="57552D55" w14:textId="77777777" w:rsidR="00ED2E52" w:rsidRPr="0050260D" w:rsidRDefault="00ED2E52" w:rsidP="00930144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раціональне і ефективне використання бюджетних коштів</w:t>
            </w:r>
          </w:p>
        </w:tc>
      </w:tr>
      <w:tr w:rsidR="00ED2E52" w:rsidRPr="0050260D" w14:paraId="3EF805BA" w14:textId="77777777" w:rsidTr="00C93D58">
        <w:trPr>
          <w:gridAfter w:val="1"/>
          <w:wAfter w:w="10" w:type="dxa"/>
        </w:trPr>
        <w:tc>
          <w:tcPr>
            <w:tcW w:w="425" w:type="dxa"/>
            <w:vMerge w:val="restart"/>
          </w:tcPr>
          <w:p w14:paraId="45EB41DD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1701" w:type="dxa"/>
            <w:vMerge w:val="restart"/>
          </w:tcPr>
          <w:p w14:paraId="6D4A853D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2.Визначення потреб закладів освіти щодо модернізації харчоблоків</w:t>
            </w:r>
          </w:p>
        </w:tc>
        <w:tc>
          <w:tcPr>
            <w:tcW w:w="2552" w:type="dxa"/>
          </w:tcPr>
          <w:p w14:paraId="5EE659B6" w14:textId="075C1413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2.1.Проведення опитування в закладах освіти щодо проблемних питань і потреб в організації харчування</w:t>
            </w:r>
          </w:p>
        </w:tc>
        <w:tc>
          <w:tcPr>
            <w:tcW w:w="992" w:type="dxa"/>
          </w:tcPr>
          <w:p w14:paraId="460C9254" w14:textId="38C1C34D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6B5679FA" w14:textId="53C2DB1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418" w:type="dxa"/>
          </w:tcPr>
          <w:p w14:paraId="6F92676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5E94BBF1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0AB37AD1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227B51EF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70030587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260D">
              <w:rPr>
                <w:rFonts w:ascii="Times New Roman" w:hAnsi="Times New Roman"/>
                <w:shd w:val="clear" w:color="auto" w:fill="FFFFFF"/>
                <w:lang w:val="uk-UA"/>
              </w:rPr>
              <w:t>О</w:t>
            </w:r>
            <w:r w:rsidRPr="0050260D">
              <w:rPr>
                <w:rFonts w:ascii="Times New Roman" w:hAnsi="Times New Roman"/>
                <w:shd w:val="clear" w:color="auto" w:fill="FFFFFF"/>
              </w:rPr>
              <w:t>триман</w:t>
            </w:r>
            <w:r w:rsidRPr="0050260D">
              <w:rPr>
                <w:rFonts w:ascii="Times New Roman" w:hAnsi="Times New Roman"/>
                <w:shd w:val="clear" w:color="auto" w:fill="FFFFFF"/>
                <w:lang w:val="uk-UA"/>
              </w:rPr>
              <w:t>ня</w:t>
            </w:r>
            <w:r w:rsidRPr="0050260D">
              <w:rPr>
                <w:rFonts w:ascii="Times New Roman" w:hAnsi="Times New Roman"/>
                <w:shd w:val="clear" w:color="auto" w:fill="FFFFFF"/>
              </w:rPr>
              <w:t xml:space="preserve"> даних для </w:t>
            </w:r>
            <w:r w:rsidRPr="0050260D">
              <w:rPr>
                <w:rFonts w:ascii="Times New Roman" w:hAnsi="Times New Roman"/>
                <w:shd w:val="clear" w:color="auto" w:fill="FFFFFF"/>
                <w:lang w:val="uk-UA"/>
              </w:rPr>
              <w:t>аналізу</w:t>
            </w:r>
            <w:r w:rsidRPr="0050260D">
              <w:rPr>
                <w:rFonts w:ascii="Times New Roman" w:hAnsi="Times New Roman"/>
                <w:shd w:val="clear" w:color="auto" w:fill="FFFFFF"/>
              </w:rPr>
              <w:t xml:space="preserve"> потреб в організації харчування в </w:t>
            </w:r>
            <w:r w:rsidRPr="0050260D">
              <w:rPr>
                <w:rFonts w:ascii="Times New Roman" w:hAnsi="Times New Roman"/>
                <w:shd w:val="clear" w:color="auto" w:fill="FFFFFF"/>
                <w:lang w:val="uk-UA"/>
              </w:rPr>
              <w:t>ЗЗСО</w:t>
            </w:r>
          </w:p>
        </w:tc>
      </w:tr>
      <w:tr w:rsidR="00ED2E52" w:rsidRPr="0050260D" w14:paraId="219E0841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4C0089CF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4BB3B0D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47946F31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2.2.Визначення потреб закладів освіти щодо модернізації харчоблоків, в основі яких сучасний технологічний процес, що забезпечує дотримання принципів системи аналізу небезпечних факторів та контролю у критичних точках (НАССР) та приготування якісної та безпечної їжі в асортименті</w:t>
            </w:r>
          </w:p>
        </w:tc>
        <w:tc>
          <w:tcPr>
            <w:tcW w:w="992" w:type="dxa"/>
          </w:tcPr>
          <w:p w14:paraId="247A7608" w14:textId="7C6E38EF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090ED279" w14:textId="54A75C30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418" w:type="dxa"/>
          </w:tcPr>
          <w:p w14:paraId="18AD1CF6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443CDB44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1FF4DE38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0FFDD2B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1789EEE2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50260D">
              <w:rPr>
                <w:rFonts w:ascii="Times New Roman" w:hAnsi="Times New Roman"/>
                <w:shd w:val="clear" w:color="auto" w:fill="FFFFFF"/>
                <w:lang w:val="uk-UA"/>
              </w:rPr>
              <w:t>Визначення потреб закладів освіти щодо модернізації харчоблоків для прийняття ефективних управлінських рішень</w:t>
            </w:r>
          </w:p>
        </w:tc>
      </w:tr>
      <w:tr w:rsidR="00ED2E52" w:rsidRPr="0050260D" w14:paraId="34030E34" w14:textId="77777777" w:rsidTr="00C93D58">
        <w:trPr>
          <w:gridAfter w:val="1"/>
          <w:wAfter w:w="10" w:type="dxa"/>
          <w:trHeight w:val="70"/>
        </w:trPr>
        <w:tc>
          <w:tcPr>
            <w:tcW w:w="425" w:type="dxa"/>
            <w:vMerge w:val="restart"/>
          </w:tcPr>
          <w:p w14:paraId="46AF6946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1701" w:type="dxa"/>
            <w:vMerge w:val="restart"/>
          </w:tcPr>
          <w:p w14:paraId="52667D18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 xml:space="preserve">3.Удосконалення системи управління процесом організації харчування у </w:t>
            </w:r>
            <w:r w:rsidRPr="0050260D">
              <w:rPr>
                <w:rFonts w:ascii="Times New Roman" w:hAnsi="Times New Roman"/>
                <w:lang w:val="uk-UA"/>
              </w:rPr>
              <w:lastRenderedPageBreak/>
              <w:t>закладах загальної середньої освіти</w:t>
            </w:r>
          </w:p>
        </w:tc>
        <w:tc>
          <w:tcPr>
            <w:tcW w:w="2552" w:type="dxa"/>
          </w:tcPr>
          <w:p w14:paraId="40D9D351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lastRenderedPageBreak/>
              <w:t xml:space="preserve">3.1.Здійснення контролю за станом підготовки їдалень та харчоблоків закладів загальної середньої освіти до початку </w:t>
            </w:r>
            <w:r w:rsidRPr="0050260D">
              <w:rPr>
                <w:rFonts w:ascii="Times New Roman" w:hAnsi="Times New Roman"/>
                <w:lang w:val="uk-UA"/>
              </w:rPr>
              <w:lastRenderedPageBreak/>
              <w:t>нового навчального року</w:t>
            </w:r>
          </w:p>
        </w:tc>
        <w:tc>
          <w:tcPr>
            <w:tcW w:w="992" w:type="dxa"/>
          </w:tcPr>
          <w:p w14:paraId="7F8C9CD8" w14:textId="3EFF904C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506A032D" w14:textId="5994EA59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Відділ ос</w:t>
            </w:r>
            <w:r>
              <w:rPr>
                <w:rFonts w:ascii="Times New Roman" w:hAnsi="Times New Roman"/>
                <w:lang w:val="uk-UA"/>
              </w:rPr>
              <w:t>віти</w:t>
            </w:r>
          </w:p>
        </w:tc>
        <w:tc>
          <w:tcPr>
            <w:tcW w:w="1418" w:type="dxa"/>
          </w:tcPr>
          <w:p w14:paraId="0E08C72B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01CD6CBB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5AF4F1F7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01F37ECE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755451C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Створення належних умов для організації харчування здобувачів освіти,  що сприяють зміцненню здоров`я дітей, їх гармонійному розвитку;</w:t>
            </w:r>
          </w:p>
          <w:p w14:paraId="3ED2B1FD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D2E52" w:rsidRPr="0050260D" w14:paraId="32F66C99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7444ABD1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09806358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1D6FE889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3.2.Проведення моніторингових лабораторних досліджень об’єктів санітарних заходів</w:t>
            </w:r>
          </w:p>
        </w:tc>
        <w:tc>
          <w:tcPr>
            <w:tcW w:w="992" w:type="dxa"/>
          </w:tcPr>
          <w:p w14:paraId="693880C5" w14:textId="6D4F9071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37B0FDD4" w14:textId="4503C7C3" w:rsidR="00ED2E52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1C0675F3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EE7AD24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58EA0AF4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 xml:space="preserve">бюджет </w:t>
            </w:r>
          </w:p>
        </w:tc>
        <w:tc>
          <w:tcPr>
            <w:tcW w:w="1134" w:type="dxa"/>
          </w:tcPr>
          <w:p w14:paraId="25B31A6B" w14:textId="7CCE5E71" w:rsidR="00ED2E52" w:rsidRPr="0050260D" w:rsidRDefault="00DE6B7C" w:rsidP="00DE6B7C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115,00</w:t>
            </w:r>
          </w:p>
        </w:tc>
        <w:tc>
          <w:tcPr>
            <w:tcW w:w="1134" w:type="dxa"/>
          </w:tcPr>
          <w:p w14:paraId="673FD7B7" w14:textId="1E653D8A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55,0</w:t>
            </w:r>
          </w:p>
        </w:tc>
        <w:tc>
          <w:tcPr>
            <w:tcW w:w="1275" w:type="dxa"/>
          </w:tcPr>
          <w:p w14:paraId="174376E7" w14:textId="7AA885D5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60,0</w:t>
            </w:r>
          </w:p>
        </w:tc>
        <w:tc>
          <w:tcPr>
            <w:tcW w:w="3119" w:type="dxa"/>
          </w:tcPr>
          <w:p w14:paraId="12353338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Забезпечення відповідності умов харчування в закладах освіти вимогам санітарних регламентів та стандартам з безпеки харчування;</w:t>
            </w:r>
          </w:p>
          <w:p w14:paraId="1DFAA0C5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збереження здоров`я дітей, запобігання гострим кишковим інфекціям</w:t>
            </w:r>
          </w:p>
        </w:tc>
      </w:tr>
      <w:tr w:rsidR="00ED2E52" w:rsidRPr="0050260D" w14:paraId="3A0C9525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32B10AE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4CFC8AF9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0F6C55BE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3.3.Проведення заходів з дератизації та дезінфекції</w:t>
            </w:r>
          </w:p>
        </w:tc>
        <w:tc>
          <w:tcPr>
            <w:tcW w:w="992" w:type="dxa"/>
          </w:tcPr>
          <w:p w14:paraId="4A2200FC" w14:textId="20654147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158CAEC6" w14:textId="6C2E2270" w:rsidR="00ED2E52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511992A2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5D1B2D3D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24305ABF" w14:textId="6AF3B0C3" w:rsidR="00ED2E52" w:rsidRPr="0050260D" w:rsidRDefault="00DE6B7C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26,00</w:t>
            </w:r>
          </w:p>
          <w:p w14:paraId="76A35593" w14:textId="34044DFB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9AEDAB2" w14:textId="0B3EF501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12,0</w:t>
            </w:r>
          </w:p>
        </w:tc>
        <w:tc>
          <w:tcPr>
            <w:tcW w:w="1275" w:type="dxa"/>
          </w:tcPr>
          <w:p w14:paraId="0408A374" w14:textId="7D831046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14,0</w:t>
            </w:r>
          </w:p>
        </w:tc>
        <w:tc>
          <w:tcPr>
            <w:tcW w:w="3119" w:type="dxa"/>
          </w:tcPr>
          <w:p w14:paraId="5A7342E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Забезпечення безпеки харчування здобувачів освіти;</w:t>
            </w:r>
          </w:p>
          <w:p w14:paraId="12D96BE3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збереження здоров`я дітей, запобігання гострим кишковим інфекціям</w:t>
            </w:r>
          </w:p>
        </w:tc>
      </w:tr>
      <w:tr w:rsidR="00ED2E52" w:rsidRPr="0050260D" w14:paraId="4414BBC7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0FC27054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315C0FB9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33D3F171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3.4.Заходи з утилізації харчових відходів</w:t>
            </w:r>
          </w:p>
        </w:tc>
        <w:tc>
          <w:tcPr>
            <w:tcW w:w="992" w:type="dxa"/>
          </w:tcPr>
          <w:p w14:paraId="64E24F98" w14:textId="67860EF1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5914685D" w14:textId="1B687992" w:rsidR="00ED2E52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7EF49212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0794B806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6F647ED7" w14:textId="03C91F57" w:rsidR="00ED2E52" w:rsidRPr="0050260D" w:rsidRDefault="00DE6B7C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10,00</w:t>
            </w:r>
          </w:p>
        </w:tc>
        <w:tc>
          <w:tcPr>
            <w:tcW w:w="1134" w:type="dxa"/>
          </w:tcPr>
          <w:p w14:paraId="4DE39762" w14:textId="77777777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1275" w:type="dxa"/>
          </w:tcPr>
          <w:p w14:paraId="2F337573" w14:textId="77777777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3119" w:type="dxa"/>
          </w:tcPr>
          <w:p w14:paraId="642D975D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Забезпечення виконання вимог санітарного регламенту</w:t>
            </w:r>
          </w:p>
        </w:tc>
      </w:tr>
      <w:tr w:rsidR="00ED2E52" w:rsidRPr="0050260D" w14:paraId="51A32C08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6A7497D5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15F1BEB7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762E4161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3.5.Заходи з підтримки та підвищення ефективності застосування системи НАССР</w:t>
            </w:r>
          </w:p>
        </w:tc>
        <w:tc>
          <w:tcPr>
            <w:tcW w:w="992" w:type="dxa"/>
          </w:tcPr>
          <w:p w14:paraId="678F0A57" w14:textId="1CF81EB3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758C9F38" w14:textId="780C4F8E" w:rsidR="00ED2E52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2EC50B99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585AC7EB" w14:textId="222C1DEB" w:rsidR="00ED2E52" w:rsidRPr="0050260D" w:rsidRDefault="000835D3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57F1BFC4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7056943F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4482311E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Підвищення якості харчування в закладах освіти</w:t>
            </w:r>
          </w:p>
        </w:tc>
      </w:tr>
      <w:tr w:rsidR="00ED2E52" w:rsidRPr="0050260D" w14:paraId="6C493C16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7BDD0A77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69E77615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6FA9F165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3.6.Заходи з очищення питної води та забезпечення  здобувачів освіти питною водою відповідної якості</w:t>
            </w:r>
          </w:p>
        </w:tc>
        <w:tc>
          <w:tcPr>
            <w:tcW w:w="992" w:type="dxa"/>
          </w:tcPr>
          <w:p w14:paraId="659EB3DD" w14:textId="75BE891F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14670F03" w14:textId="41259050" w:rsidR="00ED2E52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50B7A4E1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303D2DD2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3613A236" w14:textId="3D3503E0" w:rsidR="00ED2E52" w:rsidRPr="0050260D" w:rsidRDefault="00DE6B7C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297,8</w:t>
            </w:r>
          </w:p>
        </w:tc>
        <w:tc>
          <w:tcPr>
            <w:tcW w:w="1134" w:type="dxa"/>
          </w:tcPr>
          <w:p w14:paraId="51FB131D" w14:textId="77777777" w:rsidR="00ED2E52" w:rsidRPr="00397701" w:rsidRDefault="00ED2E52" w:rsidP="00ED2E52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138,6</w:t>
            </w:r>
          </w:p>
        </w:tc>
        <w:tc>
          <w:tcPr>
            <w:tcW w:w="1275" w:type="dxa"/>
          </w:tcPr>
          <w:p w14:paraId="28192EBB" w14:textId="77777777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159,2</w:t>
            </w:r>
          </w:p>
        </w:tc>
        <w:tc>
          <w:tcPr>
            <w:tcW w:w="3119" w:type="dxa"/>
          </w:tcPr>
          <w:p w14:paraId="692284B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Підвищення якості питної води в закладах освіти</w:t>
            </w:r>
          </w:p>
        </w:tc>
      </w:tr>
      <w:tr w:rsidR="00ED2E52" w:rsidRPr="0050260D" w14:paraId="08C8E9AF" w14:textId="77777777" w:rsidTr="00C93D58">
        <w:trPr>
          <w:gridAfter w:val="1"/>
          <w:wAfter w:w="10" w:type="dxa"/>
        </w:trPr>
        <w:tc>
          <w:tcPr>
            <w:tcW w:w="425" w:type="dxa"/>
            <w:vMerge w:val="restart"/>
          </w:tcPr>
          <w:p w14:paraId="50930443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01" w:type="dxa"/>
            <w:vMerge w:val="restart"/>
          </w:tcPr>
          <w:p w14:paraId="33176A5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 xml:space="preserve">4.Забезпечення системності та регулярності підвищення кваліфікації,  оновлення </w:t>
            </w:r>
            <w:r w:rsidRPr="0050260D">
              <w:rPr>
                <w:rFonts w:ascii="Times New Roman" w:hAnsi="Times New Roman"/>
                <w:lang w:val="uk-UA"/>
              </w:rPr>
              <w:lastRenderedPageBreak/>
              <w:t>знань щодо спроможності закладу освіти впровадити та підтримувати дієву систему НАССР</w:t>
            </w:r>
          </w:p>
        </w:tc>
        <w:tc>
          <w:tcPr>
            <w:tcW w:w="2552" w:type="dxa"/>
          </w:tcPr>
          <w:p w14:paraId="24564F17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lastRenderedPageBreak/>
              <w:t xml:space="preserve">4.1.Забезпечення підвищення кваліфікації працівників харчоблоків та їдалень щодо впровадження, застосування та </w:t>
            </w:r>
            <w:r w:rsidRPr="0050260D">
              <w:rPr>
                <w:rFonts w:ascii="Times New Roman" w:hAnsi="Times New Roman"/>
                <w:lang w:val="uk-UA"/>
              </w:rPr>
              <w:lastRenderedPageBreak/>
              <w:t>підтримання дієвості системи НАССР</w:t>
            </w:r>
          </w:p>
        </w:tc>
        <w:tc>
          <w:tcPr>
            <w:tcW w:w="992" w:type="dxa"/>
          </w:tcPr>
          <w:p w14:paraId="1E24D889" w14:textId="299F7122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0693B592" w14:textId="478843C8" w:rsidR="00ED2E52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6BA9658C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5CA99EF3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7243AA1D" w14:textId="067C6CC2" w:rsidR="00ED2E52" w:rsidRPr="00BA68EF" w:rsidRDefault="00DE6B7C" w:rsidP="00930144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DE6B7C">
              <w:rPr>
                <w:rFonts w:ascii="Times New Roman" w:hAnsi="Times New Roman"/>
                <w:lang w:val="uk-UA"/>
              </w:rPr>
              <w:t>20,00</w:t>
            </w:r>
          </w:p>
        </w:tc>
        <w:tc>
          <w:tcPr>
            <w:tcW w:w="1134" w:type="dxa"/>
          </w:tcPr>
          <w:p w14:paraId="0D26BDEE" w14:textId="4697AC13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275" w:type="dxa"/>
          </w:tcPr>
          <w:p w14:paraId="225116F9" w14:textId="45EE8067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3119" w:type="dxa"/>
          </w:tcPr>
          <w:p w14:paraId="1BEB1B30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Підвищення кваліфікації відповідальних за організацію харчування в закладі освіти осіб щодо впровадження, застосування та підтримки дієвості системи НАССР;</w:t>
            </w:r>
          </w:p>
          <w:p w14:paraId="257EB3EA" w14:textId="36EC9768" w:rsidR="00ED2E52" w:rsidRPr="0050260D" w:rsidRDefault="00ED2E52" w:rsidP="00ED2E52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lastRenderedPageBreak/>
              <w:t xml:space="preserve">змінення підходу до організації харчування </w:t>
            </w:r>
          </w:p>
        </w:tc>
      </w:tr>
      <w:tr w:rsidR="00ED2E52" w:rsidRPr="0050260D" w14:paraId="67159617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1EB9919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50138F2B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196856BD" w14:textId="77777777" w:rsidR="00ED2E52" w:rsidRPr="0050260D" w:rsidRDefault="00ED2E52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4.2. Навчання керівників закладів освіти, працівників харчоблоків та їдалень щодо організації харчування та формування навичок здорового харчування в закладах освіти</w:t>
            </w:r>
          </w:p>
        </w:tc>
        <w:tc>
          <w:tcPr>
            <w:tcW w:w="992" w:type="dxa"/>
          </w:tcPr>
          <w:p w14:paraId="52D45CA3" w14:textId="64C3FD64" w:rsidR="00ED2E52" w:rsidRPr="0050260D" w:rsidRDefault="00ED2E52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37F2BA19" w14:textId="603A8C18" w:rsidR="00ED2E52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ED2E52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75DA2599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4CE15A97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7C5D1E01" w14:textId="70B0BCBF" w:rsidR="00ED2E52" w:rsidRPr="0050260D" w:rsidRDefault="00DE6B7C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10,00</w:t>
            </w:r>
          </w:p>
        </w:tc>
        <w:tc>
          <w:tcPr>
            <w:tcW w:w="1134" w:type="dxa"/>
          </w:tcPr>
          <w:p w14:paraId="37388314" w14:textId="77777777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1275" w:type="dxa"/>
          </w:tcPr>
          <w:p w14:paraId="0E09597B" w14:textId="77777777" w:rsidR="00ED2E52" w:rsidRPr="00397701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3119" w:type="dxa"/>
          </w:tcPr>
          <w:p w14:paraId="17BA748A" w14:textId="77777777" w:rsidR="00ED2E52" w:rsidRPr="0050260D" w:rsidRDefault="00ED2E52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Підвищення рівня управлінської спроможності керівників закладів освіти з питань організації харчування</w:t>
            </w:r>
          </w:p>
        </w:tc>
      </w:tr>
      <w:tr w:rsidR="00773256" w:rsidRPr="0050260D" w14:paraId="3766E744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422BE6E4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2945A04E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6F23A441" w14:textId="77777777" w:rsidR="00773256" w:rsidRPr="0050260D" w:rsidRDefault="00773256" w:rsidP="000835D3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4.3. Навчання вчителів закладів освіти здоров’язбережувальної галузі</w:t>
            </w:r>
          </w:p>
        </w:tc>
        <w:tc>
          <w:tcPr>
            <w:tcW w:w="992" w:type="dxa"/>
          </w:tcPr>
          <w:p w14:paraId="45613C3C" w14:textId="4DDCCF93" w:rsidR="00773256" w:rsidRPr="0050260D" w:rsidRDefault="00773256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3E50B5EB" w14:textId="23212EA0" w:rsidR="00773256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773256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395FD655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2CAE4C2D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35AD3742" w14:textId="11848096" w:rsidR="00773256" w:rsidRPr="0050260D" w:rsidRDefault="000835D3" w:rsidP="0093014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7E1D98D9" w14:textId="2345C785" w:rsidR="00773256" w:rsidRPr="0050260D" w:rsidRDefault="000835D3" w:rsidP="0093014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507DB803" w14:textId="470408AA" w:rsidR="00773256" w:rsidRPr="0050260D" w:rsidRDefault="000835D3" w:rsidP="0093014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02093C9C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Забезпечення оволодіння компетентностями, необхідними для викладання предмету</w:t>
            </w:r>
          </w:p>
        </w:tc>
      </w:tr>
      <w:tr w:rsidR="00773256" w:rsidRPr="0050260D" w14:paraId="45B1FD15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01C2F732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2F91FB54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0E6387E8" w14:textId="77777777" w:rsidR="00773256" w:rsidRPr="0050260D" w:rsidRDefault="00773256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4.4.Забезпечення працівників харчоблоків закладів освіти спеціальним одягом</w:t>
            </w:r>
          </w:p>
        </w:tc>
        <w:tc>
          <w:tcPr>
            <w:tcW w:w="992" w:type="dxa"/>
          </w:tcPr>
          <w:p w14:paraId="1B619737" w14:textId="2B1429F9" w:rsidR="00773256" w:rsidRPr="0050260D" w:rsidRDefault="00773256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09F2DAD9" w14:textId="7C551801" w:rsidR="00773256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773256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44C25D58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6F83E0BE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3151C8D1" w14:textId="387A9B69" w:rsidR="00773256" w:rsidRPr="0050260D" w:rsidRDefault="00E624B5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</w:tcPr>
          <w:p w14:paraId="2F012D54" w14:textId="0E0A6663" w:rsidR="00773256" w:rsidRPr="00397701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1275" w:type="dxa"/>
          </w:tcPr>
          <w:p w14:paraId="5B34BF3D" w14:textId="48E78EBB" w:rsidR="00773256" w:rsidRPr="00397701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3119" w:type="dxa"/>
          </w:tcPr>
          <w:p w14:paraId="11996B31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Виконання санітарно-гігієнічних вимог щодо організації харчування</w:t>
            </w:r>
          </w:p>
        </w:tc>
      </w:tr>
      <w:tr w:rsidR="00773256" w:rsidRPr="0050260D" w14:paraId="5BCA0C39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5846F701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357EBC2D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5A05E9E1" w14:textId="77777777" w:rsidR="00773256" w:rsidRPr="0050260D" w:rsidRDefault="00773256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4.5. Проходження обов’язкового медичного огляду працівників харчоблоків (2 рази на рік)</w:t>
            </w:r>
          </w:p>
        </w:tc>
        <w:tc>
          <w:tcPr>
            <w:tcW w:w="992" w:type="dxa"/>
          </w:tcPr>
          <w:p w14:paraId="2FEA4D48" w14:textId="3A48BC42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026</w:t>
            </w:r>
            <w:r w:rsidRPr="0050260D">
              <w:rPr>
                <w:rFonts w:ascii="Times New Roman" w:hAnsi="Times New Roman"/>
                <w:lang w:val="uk-UA"/>
              </w:rPr>
              <w:t>-2027</w:t>
            </w:r>
          </w:p>
        </w:tc>
        <w:tc>
          <w:tcPr>
            <w:tcW w:w="1276" w:type="dxa"/>
          </w:tcPr>
          <w:p w14:paraId="4AA39640" w14:textId="58E13684" w:rsidR="00773256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773256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00C7FFF4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13B2D9EF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4F5F5255" w14:textId="18C7DA67" w:rsidR="00773256" w:rsidRPr="0050260D" w:rsidRDefault="00E624B5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26,00</w:t>
            </w:r>
          </w:p>
        </w:tc>
        <w:tc>
          <w:tcPr>
            <w:tcW w:w="1134" w:type="dxa"/>
          </w:tcPr>
          <w:p w14:paraId="03C5ED67" w14:textId="0507A771" w:rsidR="00773256" w:rsidRPr="00397701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12,0</w:t>
            </w:r>
          </w:p>
        </w:tc>
        <w:tc>
          <w:tcPr>
            <w:tcW w:w="1275" w:type="dxa"/>
          </w:tcPr>
          <w:p w14:paraId="5B314050" w14:textId="47940EE4" w:rsidR="00773256" w:rsidRPr="00397701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14,0</w:t>
            </w:r>
          </w:p>
        </w:tc>
        <w:tc>
          <w:tcPr>
            <w:tcW w:w="3119" w:type="dxa"/>
          </w:tcPr>
          <w:p w14:paraId="0B7D2A3D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Виконання санітарно-гігієнічних вимог щодо організації харчування</w:t>
            </w:r>
          </w:p>
        </w:tc>
      </w:tr>
      <w:tr w:rsidR="00773256" w:rsidRPr="0050260D" w14:paraId="73321B80" w14:textId="77777777" w:rsidTr="00C93D58">
        <w:trPr>
          <w:gridAfter w:val="1"/>
          <w:wAfter w:w="10" w:type="dxa"/>
        </w:trPr>
        <w:tc>
          <w:tcPr>
            <w:tcW w:w="425" w:type="dxa"/>
            <w:vMerge w:val="restart"/>
          </w:tcPr>
          <w:p w14:paraId="7143CB09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  <w:vMerge w:val="restart"/>
          </w:tcPr>
          <w:p w14:paraId="50D0FA6D" w14:textId="00A10B8A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5. Організація харчування в закладах загальн</w:t>
            </w:r>
            <w:r>
              <w:rPr>
                <w:rFonts w:ascii="Times New Roman" w:hAnsi="Times New Roman"/>
                <w:lang w:val="uk-UA"/>
              </w:rPr>
              <w:t xml:space="preserve">ої середньої  освіти Брацлавської </w:t>
            </w:r>
            <w:r w:rsidRPr="0050260D">
              <w:rPr>
                <w:rFonts w:ascii="Times New Roman" w:hAnsi="Times New Roman"/>
                <w:lang w:val="uk-UA"/>
              </w:rPr>
              <w:t>селищної ради</w:t>
            </w:r>
          </w:p>
        </w:tc>
        <w:tc>
          <w:tcPr>
            <w:tcW w:w="2552" w:type="dxa"/>
          </w:tcPr>
          <w:p w14:paraId="7C23FFA3" w14:textId="42C2AAA5" w:rsidR="00773256" w:rsidRPr="0050260D" w:rsidRDefault="00773256" w:rsidP="00930144">
            <w:pPr>
              <w:pStyle w:val="Default"/>
              <w:rPr>
                <w:rFonts w:ascii="Times New Roman" w:hAnsi="Times New Roman"/>
                <w:color w:val="auto"/>
                <w:lang w:val="uk-UA"/>
              </w:rPr>
            </w:pPr>
            <w:r w:rsidRPr="0050260D">
              <w:rPr>
                <w:rFonts w:ascii="Times New Roman" w:hAnsi="Times New Roman"/>
                <w:color w:val="auto"/>
                <w:lang w:val="uk-UA"/>
              </w:rPr>
              <w:t xml:space="preserve">5.1.Забезпечення безкоштовним харчуванням учнів 1-4 класів та дітей пільгових категорій 5-11 класів (дітей - сиріт та дітей, позбавлених батьківського піклування; дітей з інвалідністю; дітей з особливими освітніми </w:t>
            </w:r>
            <w:r w:rsidRPr="0050260D">
              <w:rPr>
                <w:rFonts w:ascii="Times New Roman" w:hAnsi="Times New Roman"/>
                <w:color w:val="auto"/>
                <w:lang w:val="uk-UA"/>
              </w:rPr>
              <w:lastRenderedPageBreak/>
              <w:t>потребами, які навчаються в інклюзивних групах; дітей із сімей, які отримують допомогу відповідно до Закону України  «Про державну соціальну допомогу малозабезпеченим сім’ям»; дітей, батьки яких потерпіли в наслідок аварії на ЧАЕС; дітей з числа внутрішньо переміщених осіб чи дітей, які мають статус дитини, яка постраждала внаслідок воєнних дій і збройних конфліктів; дітей, один із батьків яких загинув (пропав безвісти</w:t>
            </w:r>
            <w:r w:rsidR="00C93D58">
              <w:rPr>
                <w:rFonts w:ascii="Times New Roman" w:hAnsi="Times New Roman"/>
                <w:color w:val="auto"/>
                <w:lang w:val="uk-UA"/>
              </w:rPr>
              <w:t>, знаходиться в полоні</w:t>
            </w:r>
            <w:r w:rsidRPr="0050260D">
              <w:rPr>
                <w:rFonts w:ascii="Times New Roman" w:hAnsi="Times New Roman"/>
                <w:color w:val="auto"/>
                <w:lang w:val="uk-UA"/>
              </w:rPr>
              <w:t>), помер під час захисту незалежності та суверенітету України).</w:t>
            </w:r>
          </w:p>
          <w:p w14:paraId="0C12FA77" w14:textId="77777777" w:rsidR="00773256" w:rsidRPr="0050260D" w:rsidRDefault="00773256" w:rsidP="00930144">
            <w:pPr>
              <w:tabs>
                <w:tab w:val="left" w:pos="228"/>
              </w:tabs>
              <w:ind w:right="52"/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Передбачення коштів у бюджеті на організацію безкоштовного харчування</w:t>
            </w:r>
          </w:p>
        </w:tc>
        <w:tc>
          <w:tcPr>
            <w:tcW w:w="992" w:type="dxa"/>
          </w:tcPr>
          <w:p w14:paraId="4F1F7096" w14:textId="04877B56" w:rsidR="00773256" w:rsidRPr="0050260D" w:rsidRDefault="00773256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042EFDAB" w14:textId="3B64AE7B" w:rsidR="00773256" w:rsidRPr="0050260D" w:rsidRDefault="007C3605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773256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19C62E10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0176A2A5" w14:textId="448AF724" w:rsidR="00773256" w:rsidRDefault="00007A1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</w:t>
            </w:r>
            <w:r w:rsidR="00773256" w:rsidRPr="0050260D">
              <w:rPr>
                <w:rFonts w:ascii="Times New Roman" w:hAnsi="Times New Roman"/>
                <w:lang w:val="uk-UA"/>
              </w:rPr>
              <w:t>юджет</w:t>
            </w:r>
          </w:p>
          <w:p w14:paraId="1B1106B2" w14:textId="77777777" w:rsidR="00397701" w:rsidRDefault="00397701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2E1E457" w14:textId="2E99AC2E" w:rsidR="00007A16" w:rsidRPr="0050260D" w:rsidRDefault="004E4C81" w:rsidP="004E4C81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Державний бюджет (</w:t>
            </w:r>
            <w:r w:rsidR="00007A16">
              <w:rPr>
                <w:rFonts w:ascii="Times New Roman" w:hAnsi="Times New Roman"/>
                <w:lang w:val="uk-UA"/>
              </w:rPr>
              <w:t>Субвенція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134" w:type="dxa"/>
          </w:tcPr>
          <w:p w14:paraId="57E3D9EF" w14:textId="77777777" w:rsidR="00773256" w:rsidRDefault="00773256" w:rsidP="00930144">
            <w:pPr>
              <w:rPr>
                <w:rFonts w:ascii="Times New Roman" w:hAnsi="Times New Roman"/>
                <w:lang w:val="uk-UA"/>
              </w:rPr>
            </w:pPr>
          </w:p>
          <w:p w14:paraId="06A1B7D1" w14:textId="77777777" w:rsidR="00E624B5" w:rsidRDefault="00E624B5" w:rsidP="0093014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2800,00</w:t>
            </w:r>
          </w:p>
          <w:p w14:paraId="25E75519" w14:textId="77777777" w:rsidR="00E624B5" w:rsidRDefault="00E624B5" w:rsidP="00930144">
            <w:pPr>
              <w:rPr>
                <w:rFonts w:ascii="Times New Roman" w:hAnsi="Times New Roman"/>
                <w:lang w:val="uk-UA"/>
              </w:rPr>
            </w:pPr>
          </w:p>
          <w:p w14:paraId="0F01D738" w14:textId="539B0518" w:rsidR="00E624B5" w:rsidRPr="0050260D" w:rsidRDefault="00E624B5" w:rsidP="0093014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3130,00</w:t>
            </w:r>
          </w:p>
        </w:tc>
        <w:tc>
          <w:tcPr>
            <w:tcW w:w="1134" w:type="dxa"/>
          </w:tcPr>
          <w:p w14:paraId="71B74ACA" w14:textId="77777777" w:rsidR="00007A16" w:rsidRDefault="00007A16" w:rsidP="00773256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  <w:p w14:paraId="7F2E3115" w14:textId="77777777" w:rsidR="00007A16" w:rsidRDefault="00007A16" w:rsidP="00773256">
            <w:pPr>
              <w:jc w:val="center"/>
              <w:rPr>
                <w:rFonts w:ascii="Times New Roman" w:hAnsi="Times New Roman"/>
                <w:lang w:val="uk-UA"/>
              </w:rPr>
            </w:pPr>
            <w:r w:rsidRPr="00007A16">
              <w:rPr>
                <w:rFonts w:ascii="Times New Roman" w:hAnsi="Times New Roman"/>
                <w:lang w:val="uk-UA"/>
              </w:rPr>
              <w:t>1300,00</w:t>
            </w:r>
          </w:p>
          <w:p w14:paraId="643E8BAE" w14:textId="77777777" w:rsidR="00397701" w:rsidRDefault="00397701" w:rsidP="00773256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  <w:p w14:paraId="79E1B6CC" w14:textId="4E1821A0" w:rsidR="00397701" w:rsidRPr="00773256" w:rsidRDefault="00397701" w:rsidP="00773256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397701">
              <w:rPr>
                <w:rFonts w:ascii="Times New Roman" w:hAnsi="Times New Roman"/>
                <w:lang w:val="uk-UA"/>
              </w:rPr>
              <w:t>1530,00</w:t>
            </w:r>
          </w:p>
        </w:tc>
        <w:tc>
          <w:tcPr>
            <w:tcW w:w="1275" w:type="dxa"/>
          </w:tcPr>
          <w:p w14:paraId="51D27DC1" w14:textId="77777777" w:rsidR="00397701" w:rsidRDefault="00397701" w:rsidP="0077325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7D974DC" w14:textId="77777777" w:rsidR="00773256" w:rsidRDefault="00007A16" w:rsidP="0077325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1500,00</w:t>
            </w:r>
          </w:p>
          <w:p w14:paraId="65B41E86" w14:textId="77777777" w:rsidR="00397701" w:rsidRDefault="00397701" w:rsidP="0077325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32EA538" w14:textId="02A3D4FE" w:rsidR="00397701" w:rsidRPr="0050260D" w:rsidRDefault="00397701" w:rsidP="0077325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1600,00</w:t>
            </w:r>
          </w:p>
        </w:tc>
        <w:tc>
          <w:tcPr>
            <w:tcW w:w="3119" w:type="dxa"/>
          </w:tcPr>
          <w:p w14:paraId="0F8551F4" w14:textId="77777777" w:rsidR="00773256" w:rsidRPr="0050260D" w:rsidRDefault="00773256" w:rsidP="00930144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Організація безкоштовного харчування дітей пільгових категорій, а також дітей інших категорій, які потребують соціальної підтримки</w:t>
            </w:r>
          </w:p>
          <w:p w14:paraId="08A5B3BE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7ED390B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2B23D9A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AF21848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49A6C1B" w14:textId="77777777" w:rsidR="00773256" w:rsidRPr="0050260D" w:rsidRDefault="00773256" w:rsidP="0093014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73256" w:rsidRPr="0050260D" w14:paraId="35D8C603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6455F994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51549B2D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35D1E337" w14:textId="46371C18" w:rsidR="00773256" w:rsidRPr="0050260D" w:rsidRDefault="00773256" w:rsidP="00930144">
            <w:pPr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 xml:space="preserve">5.2. </w:t>
            </w:r>
            <w:r w:rsidRPr="0050260D">
              <w:rPr>
                <w:rFonts w:ascii="Times New Roman" w:hAnsi="Times New Roman"/>
              </w:rPr>
              <w:t>Проведення капітальн</w:t>
            </w:r>
            <w:r w:rsidRPr="0050260D">
              <w:rPr>
                <w:rFonts w:ascii="Times New Roman" w:hAnsi="Times New Roman"/>
                <w:lang w:val="uk-UA"/>
              </w:rPr>
              <w:t>ого</w:t>
            </w:r>
            <w:r w:rsidRPr="0050260D">
              <w:rPr>
                <w:rFonts w:ascii="Times New Roman" w:hAnsi="Times New Roman"/>
              </w:rPr>
              <w:t xml:space="preserve"> ремонт</w:t>
            </w:r>
            <w:r w:rsidRPr="0050260D">
              <w:rPr>
                <w:rFonts w:ascii="Times New Roman" w:hAnsi="Times New Roman"/>
                <w:lang w:val="uk-UA"/>
              </w:rPr>
              <w:t xml:space="preserve">у </w:t>
            </w:r>
            <w:r w:rsidRPr="0050260D">
              <w:rPr>
                <w:rFonts w:ascii="Times New Roman" w:hAnsi="Times New Roman"/>
              </w:rPr>
              <w:t>харчоблок</w:t>
            </w:r>
            <w:r>
              <w:rPr>
                <w:rFonts w:ascii="Times New Roman" w:hAnsi="Times New Roman"/>
                <w:lang w:val="uk-UA"/>
              </w:rPr>
              <w:t xml:space="preserve">у  </w:t>
            </w:r>
            <w:r>
              <w:rPr>
                <w:rFonts w:ascii="Times New Roman" w:hAnsi="Times New Roman"/>
                <w:lang w:val="uk-UA"/>
              </w:rPr>
              <w:lastRenderedPageBreak/>
              <w:t>Брацлавського ліцею №1</w:t>
            </w:r>
            <w:r w:rsidRPr="0050260D">
              <w:rPr>
                <w:rFonts w:ascii="Times New Roman" w:hAnsi="Times New Roman"/>
                <w:lang w:val="uk-UA"/>
              </w:rPr>
              <w:t xml:space="preserve"> ліцею</w:t>
            </w:r>
          </w:p>
        </w:tc>
        <w:tc>
          <w:tcPr>
            <w:tcW w:w="992" w:type="dxa"/>
          </w:tcPr>
          <w:p w14:paraId="500694F7" w14:textId="3F9AFAB1" w:rsidR="00773256" w:rsidRPr="0050260D" w:rsidRDefault="00773256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278D955C" w14:textId="14031FF6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Брацлавсь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кого </w:t>
            </w:r>
            <w:r w:rsidRPr="0050260D">
              <w:rPr>
                <w:rFonts w:ascii="Times New Roman" w:hAnsi="Times New Roman"/>
                <w:lang w:val="uk-UA"/>
              </w:rPr>
              <w:t xml:space="preserve"> ліцею</w:t>
            </w:r>
            <w:r>
              <w:rPr>
                <w:rFonts w:ascii="Times New Roman" w:hAnsi="Times New Roman"/>
                <w:lang w:val="uk-UA"/>
              </w:rPr>
              <w:t xml:space="preserve"> №1</w:t>
            </w:r>
          </w:p>
        </w:tc>
        <w:tc>
          <w:tcPr>
            <w:tcW w:w="1418" w:type="dxa"/>
          </w:tcPr>
          <w:p w14:paraId="52776384" w14:textId="77777777" w:rsidR="00773256" w:rsidRDefault="00773256" w:rsidP="00930144">
            <w:pPr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lastRenderedPageBreak/>
              <w:t>Місцевий бюджет</w:t>
            </w:r>
          </w:p>
          <w:p w14:paraId="7DA7A4CA" w14:textId="1C64216A" w:rsidR="00007A16" w:rsidRPr="0050260D" w:rsidRDefault="004E4C81" w:rsidP="004E4C81">
            <w:pPr>
              <w:ind w:right="-24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Державний бюджет (</w:t>
            </w:r>
            <w:r w:rsidR="00007A16">
              <w:rPr>
                <w:rFonts w:ascii="Times New Roman" w:hAnsi="Times New Roman"/>
                <w:lang w:val="uk-UA"/>
              </w:rPr>
              <w:t>Субвенція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134" w:type="dxa"/>
          </w:tcPr>
          <w:p w14:paraId="7A5BD225" w14:textId="77777777" w:rsidR="00773256" w:rsidRDefault="00E624B5" w:rsidP="009E5DAD">
            <w:pPr>
              <w:ind w:right="-7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1215,00</w:t>
            </w:r>
          </w:p>
          <w:p w14:paraId="1CA7F584" w14:textId="77777777" w:rsidR="00E624B5" w:rsidRDefault="00E624B5" w:rsidP="009E5DAD">
            <w:pPr>
              <w:ind w:right="-78"/>
              <w:jc w:val="center"/>
              <w:rPr>
                <w:rFonts w:ascii="Times New Roman" w:hAnsi="Times New Roman"/>
                <w:lang w:val="uk-UA"/>
              </w:rPr>
            </w:pPr>
          </w:p>
          <w:p w14:paraId="275CF75F" w14:textId="77777777" w:rsidR="004E4C81" w:rsidRDefault="004E4C81" w:rsidP="009E5DAD">
            <w:pPr>
              <w:ind w:right="-78"/>
              <w:jc w:val="center"/>
              <w:rPr>
                <w:rFonts w:ascii="Times New Roman" w:hAnsi="Times New Roman"/>
                <w:lang w:val="uk-UA"/>
              </w:rPr>
            </w:pPr>
          </w:p>
          <w:p w14:paraId="2369C655" w14:textId="5084C929" w:rsidR="00E624B5" w:rsidRPr="0050260D" w:rsidRDefault="00E624B5" w:rsidP="009E5DAD">
            <w:pPr>
              <w:ind w:right="-7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11000,00</w:t>
            </w:r>
          </w:p>
        </w:tc>
        <w:tc>
          <w:tcPr>
            <w:tcW w:w="1134" w:type="dxa"/>
          </w:tcPr>
          <w:p w14:paraId="7A3CDDE8" w14:textId="77777777" w:rsidR="00773256" w:rsidRDefault="00007A1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007A16">
              <w:rPr>
                <w:rFonts w:ascii="Times New Roman" w:hAnsi="Times New Roman"/>
                <w:lang w:val="uk-UA"/>
              </w:rPr>
              <w:lastRenderedPageBreak/>
              <w:t>1215,00</w:t>
            </w:r>
          </w:p>
          <w:p w14:paraId="0A3E4125" w14:textId="77777777" w:rsidR="00007A16" w:rsidRDefault="00007A1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48AD1F4" w14:textId="77777777" w:rsidR="004E4C81" w:rsidRDefault="004E4C81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4CDFB34" w14:textId="0BE5CEE1" w:rsidR="00007A16" w:rsidRPr="0050260D" w:rsidRDefault="00007A1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11000,00</w:t>
            </w:r>
          </w:p>
        </w:tc>
        <w:tc>
          <w:tcPr>
            <w:tcW w:w="1275" w:type="dxa"/>
          </w:tcPr>
          <w:p w14:paraId="7DC5CBE5" w14:textId="77777777" w:rsidR="00773256" w:rsidRDefault="00007A1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0</w:t>
            </w:r>
          </w:p>
          <w:p w14:paraId="3482C116" w14:textId="77777777" w:rsidR="00007A16" w:rsidRDefault="00007A1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A53A55" w14:textId="77777777" w:rsidR="004E4C81" w:rsidRDefault="004E4C81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0D2AB6BC" w14:textId="73A5A39D" w:rsidR="00007A16" w:rsidRPr="0050260D" w:rsidRDefault="00007A1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0</w:t>
            </w:r>
          </w:p>
        </w:tc>
        <w:tc>
          <w:tcPr>
            <w:tcW w:w="3119" w:type="dxa"/>
          </w:tcPr>
          <w:p w14:paraId="3AB110A8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lastRenderedPageBreak/>
              <w:t>В</w:t>
            </w:r>
            <w:r w:rsidRPr="0050260D">
              <w:rPr>
                <w:rFonts w:ascii="Times New Roman" w:hAnsi="Times New Roman"/>
              </w:rPr>
              <w:t xml:space="preserve">иконання нормативних вимог з облаштування та </w:t>
            </w:r>
            <w:r w:rsidRPr="0050260D">
              <w:rPr>
                <w:rFonts w:ascii="Times New Roman" w:hAnsi="Times New Roman"/>
              </w:rPr>
              <w:lastRenderedPageBreak/>
              <w:t>утримання</w:t>
            </w:r>
            <w:r w:rsidRPr="0050260D">
              <w:rPr>
                <w:rFonts w:ascii="Times New Roman" w:hAnsi="Times New Roman"/>
                <w:lang w:val="uk-UA"/>
              </w:rPr>
              <w:t xml:space="preserve"> харчоблоків та їдалень</w:t>
            </w:r>
          </w:p>
        </w:tc>
      </w:tr>
      <w:tr w:rsidR="00773256" w:rsidRPr="0050260D" w14:paraId="22E5278A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583137C8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7335D390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73022855" w14:textId="77777777" w:rsidR="00773256" w:rsidRPr="0050260D" w:rsidRDefault="00773256" w:rsidP="00930144">
            <w:pPr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5.3.</w:t>
            </w:r>
            <w:r w:rsidRPr="0050260D">
              <w:rPr>
                <w:rFonts w:ascii="Times New Roman" w:hAnsi="Times New Roman"/>
              </w:rPr>
              <w:t>Оновлення існуючого обладнання харчоблоків</w:t>
            </w:r>
          </w:p>
        </w:tc>
        <w:tc>
          <w:tcPr>
            <w:tcW w:w="992" w:type="dxa"/>
          </w:tcPr>
          <w:p w14:paraId="34D229CF" w14:textId="37902BD9" w:rsidR="00773256" w:rsidRPr="0050260D" w:rsidRDefault="00773256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7D9AB772" w14:textId="703F3B42" w:rsidR="00773256" w:rsidRPr="0050260D" w:rsidRDefault="00B422B7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773256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337C9B08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Місцевий</w:t>
            </w:r>
          </w:p>
          <w:p w14:paraId="4E545D3E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1589FD7A" w14:textId="74B65E5E" w:rsidR="00773256" w:rsidRPr="0050260D" w:rsidRDefault="00E624B5" w:rsidP="00E624B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325,00</w:t>
            </w:r>
          </w:p>
        </w:tc>
        <w:tc>
          <w:tcPr>
            <w:tcW w:w="1134" w:type="dxa"/>
          </w:tcPr>
          <w:p w14:paraId="480DE203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007A16">
              <w:rPr>
                <w:rFonts w:ascii="Times New Roman" w:hAnsi="Times New Roman"/>
                <w:lang w:val="uk-UA"/>
              </w:rPr>
              <w:t>150,0</w:t>
            </w:r>
          </w:p>
        </w:tc>
        <w:tc>
          <w:tcPr>
            <w:tcW w:w="1275" w:type="dxa"/>
          </w:tcPr>
          <w:p w14:paraId="57A462F5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007A16">
              <w:rPr>
                <w:rFonts w:ascii="Times New Roman" w:hAnsi="Times New Roman"/>
                <w:lang w:val="uk-UA"/>
              </w:rPr>
              <w:t>175,0</w:t>
            </w:r>
          </w:p>
        </w:tc>
        <w:tc>
          <w:tcPr>
            <w:tcW w:w="3119" w:type="dxa"/>
          </w:tcPr>
          <w:p w14:paraId="587530FC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В</w:t>
            </w:r>
            <w:r w:rsidRPr="0050260D">
              <w:rPr>
                <w:rFonts w:ascii="Times New Roman" w:hAnsi="Times New Roman"/>
              </w:rPr>
              <w:t>иконання нормативних вимог з  облаштування та утримання</w:t>
            </w:r>
            <w:r w:rsidRPr="0050260D">
              <w:rPr>
                <w:rFonts w:ascii="Times New Roman" w:hAnsi="Times New Roman"/>
                <w:lang w:val="uk-UA"/>
              </w:rPr>
              <w:t xml:space="preserve"> харчоблоків та їдалень</w:t>
            </w:r>
          </w:p>
        </w:tc>
      </w:tr>
      <w:tr w:rsidR="00773256" w:rsidRPr="0050260D" w14:paraId="23475CC1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4C2A9380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18698273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22BE2D4D" w14:textId="77777777" w:rsidR="00773256" w:rsidRPr="0050260D" w:rsidRDefault="00773256" w:rsidP="00930144">
            <w:pPr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5.4.</w:t>
            </w:r>
            <w:r w:rsidRPr="0050260D">
              <w:rPr>
                <w:rFonts w:ascii="Times New Roman" w:hAnsi="Times New Roman"/>
              </w:rPr>
              <w:t>Розроблення та погодження перспективних меню</w:t>
            </w:r>
          </w:p>
        </w:tc>
        <w:tc>
          <w:tcPr>
            <w:tcW w:w="992" w:type="dxa"/>
          </w:tcPr>
          <w:p w14:paraId="74DCAD4C" w14:textId="30EEEB9D" w:rsidR="00773256" w:rsidRPr="0050260D" w:rsidRDefault="00773256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50F14401" w14:textId="77C12C86" w:rsidR="00773256" w:rsidRPr="0050260D" w:rsidRDefault="00B422B7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773256">
              <w:rPr>
                <w:rFonts w:ascii="Times New Roman" w:hAnsi="Times New Roman"/>
                <w:lang w:val="uk-UA"/>
              </w:rPr>
              <w:t>и ЗЗСО</w:t>
            </w:r>
          </w:p>
        </w:tc>
        <w:tc>
          <w:tcPr>
            <w:tcW w:w="1418" w:type="dxa"/>
          </w:tcPr>
          <w:p w14:paraId="52CABCE5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46BD7190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47B3EFF4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5D094A4A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4873F33E" w14:textId="77777777" w:rsidR="00773256" w:rsidRPr="0050260D" w:rsidRDefault="00773256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П</w:t>
            </w:r>
            <w:r w:rsidRPr="0050260D">
              <w:rPr>
                <w:rFonts w:ascii="Times New Roman" w:hAnsi="Times New Roman"/>
              </w:rPr>
              <w:t>окращення рівня надання послуг та забезпечення безпечним і якісним харчуванням дітей</w:t>
            </w:r>
          </w:p>
        </w:tc>
      </w:tr>
      <w:tr w:rsidR="00D71AA0" w:rsidRPr="0050260D" w14:paraId="3E04953E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03BE19AE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2EEBD937" w14:textId="77777777" w:rsidR="00D71AA0" w:rsidRPr="0050260D" w:rsidRDefault="00D71AA0" w:rsidP="00930144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28F8E4E1" w14:textId="77777777" w:rsidR="00D71AA0" w:rsidRPr="0050260D" w:rsidRDefault="00D71AA0" w:rsidP="00930144">
            <w:pPr>
              <w:jc w:val="both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5.5.</w:t>
            </w:r>
            <w:r w:rsidRPr="0050260D">
              <w:rPr>
                <w:rFonts w:ascii="Times New Roman" w:hAnsi="Times New Roman"/>
              </w:rPr>
              <w:t>Забезпечення дотримання вікових норм харчування</w:t>
            </w:r>
          </w:p>
        </w:tc>
        <w:tc>
          <w:tcPr>
            <w:tcW w:w="992" w:type="dxa"/>
          </w:tcPr>
          <w:p w14:paraId="6F7153AB" w14:textId="58D1C053" w:rsidR="00D71AA0" w:rsidRPr="0050260D" w:rsidRDefault="00D71AA0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69A3AF58" w14:textId="7A07B924" w:rsidR="00D71AA0" w:rsidRPr="0050260D" w:rsidRDefault="00B422B7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D71AA0">
              <w:rPr>
                <w:rFonts w:ascii="Times New Roman" w:hAnsi="Times New Roman"/>
                <w:lang w:val="uk-UA"/>
              </w:rPr>
              <w:t xml:space="preserve">и </w:t>
            </w:r>
            <w:r w:rsidR="005B2020">
              <w:rPr>
                <w:rFonts w:ascii="Times New Roman" w:hAnsi="Times New Roman"/>
                <w:lang w:val="uk-UA"/>
              </w:rPr>
              <w:t>ЗЗСО</w:t>
            </w:r>
          </w:p>
        </w:tc>
        <w:tc>
          <w:tcPr>
            <w:tcW w:w="1418" w:type="dxa"/>
          </w:tcPr>
          <w:p w14:paraId="478AB649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2F7FD6E7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0493A628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2F5A00D5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2ADEBCFA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50260D">
              <w:rPr>
                <w:rFonts w:ascii="Times New Roman" w:hAnsi="Times New Roman"/>
                <w:sz w:val="23"/>
                <w:szCs w:val="23"/>
                <w:lang w:val="uk-UA"/>
              </w:rPr>
              <w:t>З</w:t>
            </w:r>
            <w:r w:rsidRPr="0050260D">
              <w:rPr>
                <w:rFonts w:ascii="Times New Roman" w:hAnsi="Times New Roman"/>
                <w:sz w:val="23"/>
                <w:szCs w:val="23"/>
              </w:rPr>
              <w:t>абезпечення повноцінним та калорійним харчуванням</w:t>
            </w:r>
          </w:p>
        </w:tc>
      </w:tr>
      <w:tr w:rsidR="00D71AA0" w:rsidRPr="0050260D" w14:paraId="5B6E65E6" w14:textId="77777777" w:rsidTr="00C93D58">
        <w:trPr>
          <w:gridAfter w:val="1"/>
          <w:wAfter w:w="10" w:type="dxa"/>
        </w:trPr>
        <w:tc>
          <w:tcPr>
            <w:tcW w:w="425" w:type="dxa"/>
            <w:vMerge/>
          </w:tcPr>
          <w:p w14:paraId="50DE3DDE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78F85F63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6B704ED3" w14:textId="77777777" w:rsidR="00D71AA0" w:rsidRPr="0050260D" w:rsidRDefault="00D71AA0" w:rsidP="001769C4">
            <w:pPr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5.6. Контроль за якістю та безпекою, дотриманням термінів, умов зберігання та реалізації продуктів, за поставкою продуктів харчування з наявністю сертифікатів відповідності, посвідчень про якість</w:t>
            </w:r>
          </w:p>
        </w:tc>
        <w:tc>
          <w:tcPr>
            <w:tcW w:w="992" w:type="dxa"/>
          </w:tcPr>
          <w:p w14:paraId="4E8CEA37" w14:textId="01CC0546" w:rsidR="00D71AA0" w:rsidRPr="0050260D" w:rsidRDefault="00D71AA0" w:rsidP="00E42E3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Pr="0050260D">
              <w:rPr>
                <w:rFonts w:ascii="Times New Roman" w:hAnsi="Times New Roman"/>
                <w:lang w:val="uk-UA"/>
              </w:rPr>
              <w:t xml:space="preserve">-2027 </w:t>
            </w:r>
          </w:p>
        </w:tc>
        <w:tc>
          <w:tcPr>
            <w:tcW w:w="1276" w:type="dxa"/>
          </w:tcPr>
          <w:p w14:paraId="0F0219AC" w14:textId="4B2AEF18" w:rsidR="00D71AA0" w:rsidRPr="0050260D" w:rsidRDefault="00B422B7" w:rsidP="000835D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</w:t>
            </w:r>
            <w:r w:rsidR="00D71AA0">
              <w:rPr>
                <w:rFonts w:ascii="Times New Roman" w:hAnsi="Times New Roman"/>
                <w:lang w:val="uk-UA"/>
              </w:rPr>
              <w:t xml:space="preserve">и </w:t>
            </w:r>
            <w:r w:rsidR="005B2020">
              <w:rPr>
                <w:rFonts w:ascii="Times New Roman" w:hAnsi="Times New Roman"/>
                <w:lang w:val="uk-UA"/>
              </w:rPr>
              <w:t>ЗЗСО</w:t>
            </w:r>
          </w:p>
        </w:tc>
        <w:tc>
          <w:tcPr>
            <w:tcW w:w="1418" w:type="dxa"/>
          </w:tcPr>
          <w:p w14:paraId="5E9F9F38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Не потребує</w:t>
            </w:r>
          </w:p>
        </w:tc>
        <w:tc>
          <w:tcPr>
            <w:tcW w:w="1134" w:type="dxa"/>
          </w:tcPr>
          <w:p w14:paraId="2CAC08FA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</w:tcPr>
          <w:p w14:paraId="1B338E9C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14:paraId="23F2AD72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3119" w:type="dxa"/>
          </w:tcPr>
          <w:p w14:paraId="2FF4BFCA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  <w:r w:rsidRPr="0050260D">
              <w:rPr>
                <w:rFonts w:ascii="Times New Roman" w:hAnsi="Times New Roman"/>
                <w:lang w:val="uk-UA"/>
              </w:rPr>
              <w:t>Створення належних умов для організації безпечного та якісного харчування здобувачів освіти</w:t>
            </w:r>
          </w:p>
        </w:tc>
      </w:tr>
      <w:tr w:rsidR="00D71AA0" w:rsidRPr="0050260D" w14:paraId="67114935" w14:textId="77777777" w:rsidTr="00C93D58">
        <w:trPr>
          <w:gridAfter w:val="1"/>
          <w:wAfter w:w="10" w:type="dxa"/>
        </w:trPr>
        <w:tc>
          <w:tcPr>
            <w:tcW w:w="6946" w:type="dxa"/>
            <w:gridSpan w:val="5"/>
            <w:vMerge w:val="restart"/>
          </w:tcPr>
          <w:p w14:paraId="35480744" w14:textId="77777777" w:rsidR="00D71AA0" w:rsidRPr="0050260D" w:rsidRDefault="00D71AA0" w:rsidP="00A1048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14:paraId="274B85F5" w14:textId="77777777" w:rsidR="00D71AA0" w:rsidRPr="0050260D" w:rsidRDefault="00D71AA0" w:rsidP="00A1048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14:paraId="175EE212" w14:textId="77777777" w:rsidR="00D71AA0" w:rsidRPr="0050260D" w:rsidRDefault="00D71AA0" w:rsidP="00A1048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14:paraId="2E138CC1" w14:textId="77777777" w:rsidR="00D71AA0" w:rsidRPr="0050260D" w:rsidRDefault="00D71AA0" w:rsidP="00A1048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14:paraId="3F0B9524" w14:textId="77777777" w:rsidR="00D71AA0" w:rsidRPr="0050260D" w:rsidRDefault="00D71AA0" w:rsidP="00A1048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260D">
              <w:rPr>
                <w:rFonts w:ascii="Times New Roman" w:hAnsi="Times New Roman"/>
                <w:b/>
                <w:lang w:val="uk-UA"/>
              </w:rPr>
              <w:t>Разом за Програмою</w:t>
            </w:r>
          </w:p>
        </w:tc>
        <w:tc>
          <w:tcPr>
            <w:tcW w:w="1418" w:type="dxa"/>
          </w:tcPr>
          <w:p w14:paraId="3A65556E" w14:textId="77777777" w:rsidR="00D71AA0" w:rsidRPr="0050260D" w:rsidRDefault="00D71AA0" w:rsidP="00A1048A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260D">
              <w:rPr>
                <w:rFonts w:ascii="Times New Roman" w:hAnsi="Times New Roman"/>
                <w:b/>
                <w:lang w:val="uk-UA"/>
              </w:rPr>
              <w:t>Усього</w:t>
            </w:r>
          </w:p>
        </w:tc>
        <w:tc>
          <w:tcPr>
            <w:tcW w:w="1134" w:type="dxa"/>
          </w:tcPr>
          <w:p w14:paraId="5C8B1E26" w14:textId="20434B00" w:rsidR="00D71AA0" w:rsidRPr="00ED5156" w:rsidRDefault="00582E8F" w:rsidP="00A1048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ED5156">
              <w:rPr>
                <w:rFonts w:ascii="Times New Roman" w:hAnsi="Times New Roman"/>
                <w:b/>
                <w:bCs/>
              </w:rPr>
              <w:t>19014,8</w:t>
            </w:r>
          </w:p>
        </w:tc>
        <w:tc>
          <w:tcPr>
            <w:tcW w:w="1134" w:type="dxa"/>
          </w:tcPr>
          <w:p w14:paraId="719962E4" w14:textId="662C4C46" w:rsidR="00D71AA0" w:rsidRPr="00ED5156" w:rsidRDefault="00E624B5" w:rsidP="00A1048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ED5156">
              <w:rPr>
                <w:rFonts w:ascii="Times New Roman" w:hAnsi="Times New Roman"/>
                <w:b/>
                <w:bCs/>
              </w:rPr>
              <w:t>15452,6</w:t>
            </w:r>
          </w:p>
        </w:tc>
        <w:tc>
          <w:tcPr>
            <w:tcW w:w="1275" w:type="dxa"/>
          </w:tcPr>
          <w:p w14:paraId="2473BEBD" w14:textId="216C327A" w:rsidR="00D71AA0" w:rsidRPr="00ED5156" w:rsidRDefault="00582E8F" w:rsidP="00A1048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ED5156">
              <w:rPr>
                <w:rFonts w:ascii="Times New Roman" w:hAnsi="Times New Roman"/>
                <w:b/>
                <w:bCs/>
              </w:rPr>
              <w:t>3562,2</w:t>
            </w:r>
          </w:p>
        </w:tc>
        <w:tc>
          <w:tcPr>
            <w:tcW w:w="3119" w:type="dxa"/>
          </w:tcPr>
          <w:p w14:paraId="07692085" w14:textId="77777777" w:rsidR="00D71AA0" w:rsidRPr="0050260D" w:rsidRDefault="00D71AA0" w:rsidP="00A1048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71AA0" w:rsidRPr="0050260D" w14:paraId="00E16012" w14:textId="77777777" w:rsidTr="00C93D58">
        <w:trPr>
          <w:gridAfter w:val="1"/>
          <w:wAfter w:w="10" w:type="dxa"/>
          <w:trHeight w:val="840"/>
        </w:trPr>
        <w:tc>
          <w:tcPr>
            <w:tcW w:w="6946" w:type="dxa"/>
            <w:gridSpan w:val="5"/>
            <w:vMerge/>
          </w:tcPr>
          <w:p w14:paraId="1D326D9E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14:paraId="32A40770" w14:textId="5E6A928B" w:rsidR="00D71AA0" w:rsidRPr="0050260D" w:rsidRDefault="00D71AA0" w:rsidP="00A52F47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Бюджет Брацлавської </w:t>
            </w:r>
            <w:r w:rsidRPr="0050260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селищної  ради</w:t>
            </w:r>
          </w:p>
        </w:tc>
        <w:tc>
          <w:tcPr>
            <w:tcW w:w="1134" w:type="dxa"/>
          </w:tcPr>
          <w:p w14:paraId="59BE20A3" w14:textId="57674E28" w:rsidR="00D71AA0" w:rsidRPr="00BA760D" w:rsidRDefault="000835D3" w:rsidP="00FB0F8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BA760D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4884,8</w:t>
            </w:r>
          </w:p>
        </w:tc>
        <w:tc>
          <w:tcPr>
            <w:tcW w:w="1134" w:type="dxa"/>
          </w:tcPr>
          <w:p w14:paraId="4D74B46F" w14:textId="10350F72" w:rsidR="00D71AA0" w:rsidRPr="00ED5156" w:rsidRDefault="004E4C81" w:rsidP="00FB0F84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2922,6</w:t>
            </w:r>
          </w:p>
        </w:tc>
        <w:tc>
          <w:tcPr>
            <w:tcW w:w="1275" w:type="dxa"/>
          </w:tcPr>
          <w:p w14:paraId="113AF752" w14:textId="5E9E4029" w:rsidR="00D71AA0" w:rsidRPr="00ED5156" w:rsidRDefault="004E4C81" w:rsidP="00FB0F84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1962,2</w:t>
            </w:r>
          </w:p>
        </w:tc>
        <w:tc>
          <w:tcPr>
            <w:tcW w:w="3119" w:type="dxa"/>
          </w:tcPr>
          <w:p w14:paraId="1E2EB4F8" w14:textId="77777777" w:rsidR="00D71AA0" w:rsidRPr="0050260D" w:rsidRDefault="00D71AA0" w:rsidP="00FB0F8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71AA0" w:rsidRPr="0050260D" w14:paraId="7449CD74" w14:textId="77777777" w:rsidTr="00C93D58">
        <w:trPr>
          <w:gridAfter w:val="1"/>
          <w:wAfter w:w="10" w:type="dxa"/>
        </w:trPr>
        <w:tc>
          <w:tcPr>
            <w:tcW w:w="6946" w:type="dxa"/>
            <w:gridSpan w:val="5"/>
            <w:vMerge/>
          </w:tcPr>
          <w:p w14:paraId="612F3B13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14:paraId="6BFA2C01" w14:textId="628B0193" w:rsidR="00D71AA0" w:rsidRPr="004E4C81" w:rsidRDefault="00BA760D" w:rsidP="008807A8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Державний бюджет (</w:t>
            </w:r>
            <w:r w:rsidR="000835D3" w:rsidRPr="004E4C81">
              <w:rPr>
                <w:rFonts w:ascii="Times New Roman" w:hAnsi="Times New Roman"/>
                <w:sz w:val="22"/>
                <w:szCs w:val="22"/>
                <w:lang w:val="uk-UA"/>
              </w:rPr>
              <w:t>Субвенція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)</w:t>
            </w:r>
          </w:p>
        </w:tc>
        <w:tc>
          <w:tcPr>
            <w:tcW w:w="1134" w:type="dxa"/>
          </w:tcPr>
          <w:p w14:paraId="77772170" w14:textId="3E1E9088" w:rsidR="00D71AA0" w:rsidRPr="00BA760D" w:rsidRDefault="004E4C81" w:rsidP="00930144">
            <w:pPr>
              <w:ind w:right="-78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BA760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14130,0</w:t>
            </w:r>
          </w:p>
        </w:tc>
        <w:tc>
          <w:tcPr>
            <w:tcW w:w="1134" w:type="dxa"/>
          </w:tcPr>
          <w:p w14:paraId="3FF28970" w14:textId="2D4D7959" w:rsidR="00D71AA0" w:rsidRPr="004E4C81" w:rsidRDefault="004E4C81" w:rsidP="00D27991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E4C81">
              <w:rPr>
                <w:rFonts w:ascii="Times New Roman" w:hAnsi="Times New Roman"/>
                <w:sz w:val="22"/>
                <w:szCs w:val="22"/>
                <w:lang w:val="uk-UA"/>
              </w:rPr>
              <w:t>12530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275" w:type="dxa"/>
          </w:tcPr>
          <w:p w14:paraId="54F9A96E" w14:textId="56652B1A" w:rsidR="00D71AA0" w:rsidRPr="004E4C81" w:rsidRDefault="004E4C81" w:rsidP="00930144">
            <w:pPr>
              <w:ind w:left="-138" w:right="-8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E4C81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1600,0</w:t>
            </w:r>
          </w:p>
        </w:tc>
        <w:tc>
          <w:tcPr>
            <w:tcW w:w="3119" w:type="dxa"/>
          </w:tcPr>
          <w:p w14:paraId="08E5D5DA" w14:textId="77777777" w:rsidR="00D71AA0" w:rsidRPr="0050260D" w:rsidRDefault="00D71AA0" w:rsidP="0093014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4E5BE35C" w14:textId="77777777" w:rsidR="00E05F74" w:rsidRPr="0050260D" w:rsidRDefault="00E05F74" w:rsidP="00E05F74">
      <w:pPr>
        <w:shd w:val="clear" w:color="auto" w:fill="FFFFFF"/>
        <w:spacing w:before="240" w:after="240"/>
        <w:jc w:val="both"/>
      </w:pPr>
    </w:p>
    <w:p w14:paraId="787551F6" w14:textId="0AF30F19" w:rsidR="00E05F74" w:rsidRPr="0050260D" w:rsidRDefault="00A52F47" w:rsidP="00E42E32">
      <w:pPr>
        <w:jc w:val="both"/>
      </w:pPr>
      <w:r>
        <w:t xml:space="preserve">                          </w:t>
      </w:r>
      <w:r w:rsidR="000835D3">
        <w:t xml:space="preserve">               </w:t>
      </w:r>
      <w:r>
        <w:t xml:space="preserve">  Секретар </w:t>
      </w:r>
      <w:r w:rsidR="00E05F74" w:rsidRPr="0050260D">
        <w:t>селищної ради</w:t>
      </w:r>
      <w:r w:rsidR="002B4A10" w:rsidRPr="0050260D">
        <w:tab/>
      </w:r>
      <w:r w:rsidR="002B4A10" w:rsidRPr="0050260D">
        <w:tab/>
      </w:r>
      <w:r w:rsidR="002B4A10" w:rsidRPr="0050260D">
        <w:tab/>
      </w:r>
      <w:r w:rsidR="002B4A10" w:rsidRPr="0050260D">
        <w:tab/>
      </w:r>
      <w:r w:rsidR="002B4A10" w:rsidRPr="0050260D">
        <w:tab/>
      </w:r>
      <w:r w:rsidR="002B4A10" w:rsidRPr="0050260D">
        <w:tab/>
      </w:r>
      <w:r w:rsidR="002B4A10" w:rsidRPr="0050260D">
        <w:tab/>
      </w:r>
      <w:r w:rsidR="002B4A10" w:rsidRPr="0050260D">
        <w:tab/>
      </w:r>
      <w:r w:rsidR="002B4A10" w:rsidRPr="0050260D">
        <w:tab/>
      </w:r>
      <w:r w:rsidR="00D71AA0">
        <w:t>Тетяна НЕПИЙВОДА</w:t>
      </w:r>
      <w:bookmarkStart w:id="2" w:name="_GoBack"/>
      <w:bookmarkEnd w:id="2"/>
    </w:p>
    <w:sectPr w:rsidR="00E05F74" w:rsidRPr="0050260D" w:rsidSect="00B422B7">
      <w:type w:val="continuous"/>
      <w:pgSz w:w="16838" w:h="11906" w:orient="landscape"/>
      <w:pgMar w:top="992" w:right="1276" w:bottom="567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95EE8" w14:textId="77777777" w:rsidR="00093714" w:rsidRDefault="00093714" w:rsidP="00BD5307">
      <w:r>
        <w:separator/>
      </w:r>
    </w:p>
  </w:endnote>
  <w:endnote w:type="continuationSeparator" w:id="0">
    <w:p w14:paraId="56999518" w14:textId="77777777" w:rsidR="00093714" w:rsidRDefault="00093714" w:rsidP="00B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07549" w14:textId="77777777" w:rsidR="00093714" w:rsidRDefault="00093714" w:rsidP="00BD5307">
      <w:r>
        <w:separator/>
      </w:r>
    </w:p>
  </w:footnote>
  <w:footnote w:type="continuationSeparator" w:id="0">
    <w:p w14:paraId="219727CE" w14:textId="77777777" w:rsidR="00093714" w:rsidRDefault="00093714" w:rsidP="00BD5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803EC" w14:textId="5C9EAC60" w:rsidR="00C43E05" w:rsidRDefault="00C43E05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83D37"/>
    <w:multiLevelType w:val="hybridMultilevel"/>
    <w:tmpl w:val="5AE80C96"/>
    <w:lvl w:ilvl="0" w:tplc="62E44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74D4C"/>
    <w:multiLevelType w:val="hybridMultilevel"/>
    <w:tmpl w:val="2EA26736"/>
    <w:lvl w:ilvl="0" w:tplc="4156F3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082A"/>
    <w:multiLevelType w:val="hybridMultilevel"/>
    <w:tmpl w:val="DEB674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64308A"/>
    <w:multiLevelType w:val="hybridMultilevel"/>
    <w:tmpl w:val="D50A5B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BF1596"/>
    <w:multiLevelType w:val="hybridMultilevel"/>
    <w:tmpl w:val="B5D8CE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6F4964"/>
    <w:multiLevelType w:val="hybridMultilevel"/>
    <w:tmpl w:val="688C2666"/>
    <w:lvl w:ilvl="0" w:tplc="8B667066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350070E"/>
    <w:multiLevelType w:val="hybridMultilevel"/>
    <w:tmpl w:val="97C26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F3FAF"/>
    <w:multiLevelType w:val="hybridMultilevel"/>
    <w:tmpl w:val="AAFE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F45A3"/>
    <w:multiLevelType w:val="multilevel"/>
    <w:tmpl w:val="F38A9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7C06650"/>
    <w:multiLevelType w:val="multilevel"/>
    <w:tmpl w:val="5556173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1">
    <w:nsid w:val="18385621"/>
    <w:multiLevelType w:val="hybridMultilevel"/>
    <w:tmpl w:val="EECCB03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0154F"/>
    <w:multiLevelType w:val="hybridMultilevel"/>
    <w:tmpl w:val="7B96B23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AD04907"/>
    <w:multiLevelType w:val="hybridMultilevel"/>
    <w:tmpl w:val="A22AAE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606E5"/>
    <w:multiLevelType w:val="hybridMultilevel"/>
    <w:tmpl w:val="EF70424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753D70"/>
    <w:multiLevelType w:val="hybridMultilevel"/>
    <w:tmpl w:val="62A6D3E0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4C34FCE"/>
    <w:multiLevelType w:val="hybridMultilevel"/>
    <w:tmpl w:val="58261410"/>
    <w:lvl w:ilvl="0" w:tplc="3F38B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BD62BE"/>
    <w:multiLevelType w:val="hybridMultilevel"/>
    <w:tmpl w:val="AEA69910"/>
    <w:lvl w:ilvl="0" w:tplc="62E44C66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6800AE2"/>
    <w:multiLevelType w:val="hybridMultilevel"/>
    <w:tmpl w:val="6B7253EC"/>
    <w:lvl w:ilvl="0" w:tplc="8B667066">
      <w:start w:val="4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AC1303"/>
    <w:multiLevelType w:val="hybridMultilevel"/>
    <w:tmpl w:val="76FC041C"/>
    <w:lvl w:ilvl="0" w:tplc="754A1E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335F2"/>
    <w:multiLevelType w:val="hybridMultilevel"/>
    <w:tmpl w:val="3D18148C"/>
    <w:lvl w:ilvl="0" w:tplc="9B904D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CE0A1C"/>
    <w:multiLevelType w:val="hybridMultilevel"/>
    <w:tmpl w:val="2DFA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342AF"/>
    <w:multiLevelType w:val="hybridMultilevel"/>
    <w:tmpl w:val="65722C2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4172FCF"/>
    <w:multiLevelType w:val="hybridMultilevel"/>
    <w:tmpl w:val="C474321A"/>
    <w:lvl w:ilvl="0" w:tplc="8B6670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A01CB"/>
    <w:multiLevelType w:val="hybridMultilevel"/>
    <w:tmpl w:val="CF98B5F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F255E1C"/>
    <w:multiLevelType w:val="hybridMultilevel"/>
    <w:tmpl w:val="F2622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23F24"/>
    <w:multiLevelType w:val="hybridMultilevel"/>
    <w:tmpl w:val="7FE036C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F363773"/>
    <w:multiLevelType w:val="hybridMultilevel"/>
    <w:tmpl w:val="A294A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11CF6"/>
    <w:multiLevelType w:val="hybridMultilevel"/>
    <w:tmpl w:val="6D56DAF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4663CF0"/>
    <w:multiLevelType w:val="hybridMultilevel"/>
    <w:tmpl w:val="16DC650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B92F03"/>
    <w:multiLevelType w:val="hybridMultilevel"/>
    <w:tmpl w:val="9BD262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8EE0A5B"/>
    <w:multiLevelType w:val="hybridMultilevel"/>
    <w:tmpl w:val="01FC7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</w:num>
  <w:num w:numId="5">
    <w:abstractNumId w:val="30"/>
  </w:num>
  <w:num w:numId="6">
    <w:abstractNumId w:val="30"/>
  </w:num>
  <w:num w:numId="7">
    <w:abstractNumId w:val="31"/>
  </w:num>
  <w:num w:numId="8">
    <w:abstractNumId w:val="31"/>
  </w:num>
  <w:num w:numId="9">
    <w:abstractNumId w:val="23"/>
  </w:num>
  <w:num w:numId="10">
    <w:abstractNumId w:val="23"/>
  </w:num>
  <w:num w:numId="11">
    <w:abstractNumId w:val="7"/>
  </w:num>
  <w:num w:numId="12">
    <w:abstractNumId w:val="7"/>
  </w:num>
  <w:num w:numId="13">
    <w:abstractNumId w:val="3"/>
  </w:num>
  <w:num w:numId="14">
    <w:abstractNumId w:val="3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</w:num>
  <w:num w:numId="19">
    <w:abstractNumId w:val="25"/>
  </w:num>
  <w:num w:numId="20">
    <w:abstractNumId w:val="25"/>
  </w:num>
  <w:num w:numId="21">
    <w:abstractNumId w:val="27"/>
  </w:num>
  <w:num w:numId="22">
    <w:abstractNumId w:val="27"/>
  </w:num>
  <w:num w:numId="23">
    <w:abstractNumId w:val="2"/>
  </w:num>
  <w:num w:numId="24">
    <w:abstractNumId w:val="21"/>
  </w:num>
  <w:num w:numId="25">
    <w:abstractNumId w:val="18"/>
  </w:num>
  <w:num w:numId="26">
    <w:abstractNumId w:val="24"/>
  </w:num>
  <w:num w:numId="27">
    <w:abstractNumId w:val="17"/>
  </w:num>
  <w:num w:numId="28">
    <w:abstractNumId w:val="1"/>
  </w:num>
  <w:num w:numId="29">
    <w:abstractNumId w:val="29"/>
  </w:num>
  <w:num w:numId="30">
    <w:abstractNumId w:val="15"/>
  </w:num>
  <w:num w:numId="31">
    <w:abstractNumId w:val="11"/>
  </w:num>
  <w:num w:numId="32">
    <w:abstractNumId w:val="5"/>
  </w:num>
  <w:num w:numId="33">
    <w:abstractNumId w:val="10"/>
  </w:num>
  <w:num w:numId="34">
    <w:abstractNumId w:val="22"/>
  </w:num>
  <w:num w:numId="35">
    <w:abstractNumId w:val="28"/>
  </w:num>
  <w:num w:numId="36">
    <w:abstractNumId w:val="12"/>
  </w:num>
  <w:num w:numId="37">
    <w:abstractNumId w:val="4"/>
  </w:num>
  <w:num w:numId="38">
    <w:abstractNumId w:val="26"/>
  </w:num>
  <w:num w:numId="39">
    <w:abstractNumId w:val="13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88"/>
    <w:rsid w:val="0000616C"/>
    <w:rsid w:val="00006281"/>
    <w:rsid w:val="00007A16"/>
    <w:rsid w:val="00011597"/>
    <w:rsid w:val="00017540"/>
    <w:rsid w:val="00035888"/>
    <w:rsid w:val="00035CD2"/>
    <w:rsid w:val="000400F1"/>
    <w:rsid w:val="00046C6E"/>
    <w:rsid w:val="00053D31"/>
    <w:rsid w:val="00054A97"/>
    <w:rsid w:val="00071E63"/>
    <w:rsid w:val="00082425"/>
    <w:rsid w:val="000835D3"/>
    <w:rsid w:val="00090205"/>
    <w:rsid w:val="000908A0"/>
    <w:rsid w:val="00093714"/>
    <w:rsid w:val="000A1AEB"/>
    <w:rsid w:val="000B5219"/>
    <w:rsid w:val="000B6F79"/>
    <w:rsid w:val="000B7C36"/>
    <w:rsid w:val="000C41DD"/>
    <w:rsid w:val="000C567F"/>
    <w:rsid w:val="000D32CF"/>
    <w:rsid w:val="000D4195"/>
    <w:rsid w:val="000E1CE9"/>
    <w:rsid w:val="000F1504"/>
    <w:rsid w:val="000F2E25"/>
    <w:rsid w:val="000F7366"/>
    <w:rsid w:val="00100E10"/>
    <w:rsid w:val="001031F6"/>
    <w:rsid w:val="00125CB0"/>
    <w:rsid w:val="001274EC"/>
    <w:rsid w:val="00130B37"/>
    <w:rsid w:val="00132946"/>
    <w:rsid w:val="00136D34"/>
    <w:rsid w:val="00141B39"/>
    <w:rsid w:val="00144651"/>
    <w:rsid w:val="0016307C"/>
    <w:rsid w:val="00166792"/>
    <w:rsid w:val="00167E31"/>
    <w:rsid w:val="0017367D"/>
    <w:rsid w:val="0017371D"/>
    <w:rsid w:val="0017686C"/>
    <w:rsid w:val="001769C4"/>
    <w:rsid w:val="00195B28"/>
    <w:rsid w:val="001A1451"/>
    <w:rsid w:val="001A266E"/>
    <w:rsid w:val="001A2F88"/>
    <w:rsid w:val="001A6862"/>
    <w:rsid w:val="001B11EF"/>
    <w:rsid w:val="001B1C40"/>
    <w:rsid w:val="001B3AEC"/>
    <w:rsid w:val="001C034E"/>
    <w:rsid w:val="001C118D"/>
    <w:rsid w:val="001C59CF"/>
    <w:rsid w:val="001D3C6B"/>
    <w:rsid w:val="001F16D6"/>
    <w:rsid w:val="001F4B9C"/>
    <w:rsid w:val="001F5856"/>
    <w:rsid w:val="001F5D91"/>
    <w:rsid w:val="00201F04"/>
    <w:rsid w:val="002046C3"/>
    <w:rsid w:val="00204DA6"/>
    <w:rsid w:val="002107EA"/>
    <w:rsid w:val="00210E08"/>
    <w:rsid w:val="00216F5F"/>
    <w:rsid w:val="00220D27"/>
    <w:rsid w:val="00222CE2"/>
    <w:rsid w:val="00237C16"/>
    <w:rsid w:val="00252CA0"/>
    <w:rsid w:val="00253FAF"/>
    <w:rsid w:val="0026376C"/>
    <w:rsid w:val="00272D79"/>
    <w:rsid w:val="0027478E"/>
    <w:rsid w:val="00275DBC"/>
    <w:rsid w:val="00275EF9"/>
    <w:rsid w:val="00280DF2"/>
    <w:rsid w:val="00283E44"/>
    <w:rsid w:val="00285F22"/>
    <w:rsid w:val="002873AD"/>
    <w:rsid w:val="00291D8C"/>
    <w:rsid w:val="002B4A10"/>
    <w:rsid w:val="002B78DF"/>
    <w:rsid w:val="002D214A"/>
    <w:rsid w:val="002D2D64"/>
    <w:rsid w:val="002D7CD9"/>
    <w:rsid w:val="002E10E3"/>
    <w:rsid w:val="002E3BDA"/>
    <w:rsid w:val="002E6D6D"/>
    <w:rsid w:val="002E7B2F"/>
    <w:rsid w:val="002F0976"/>
    <w:rsid w:val="002F3B31"/>
    <w:rsid w:val="003002B1"/>
    <w:rsid w:val="00303035"/>
    <w:rsid w:val="00303F00"/>
    <w:rsid w:val="00313CEA"/>
    <w:rsid w:val="0031438E"/>
    <w:rsid w:val="00321F21"/>
    <w:rsid w:val="003230B4"/>
    <w:rsid w:val="00331953"/>
    <w:rsid w:val="00332595"/>
    <w:rsid w:val="003351D1"/>
    <w:rsid w:val="0034065B"/>
    <w:rsid w:val="003419C8"/>
    <w:rsid w:val="00343562"/>
    <w:rsid w:val="0034450E"/>
    <w:rsid w:val="00344FED"/>
    <w:rsid w:val="00346C9C"/>
    <w:rsid w:val="003524F2"/>
    <w:rsid w:val="00354BCA"/>
    <w:rsid w:val="003561D8"/>
    <w:rsid w:val="0036737F"/>
    <w:rsid w:val="00370D43"/>
    <w:rsid w:val="00372F12"/>
    <w:rsid w:val="003772F5"/>
    <w:rsid w:val="00390F23"/>
    <w:rsid w:val="00396E93"/>
    <w:rsid w:val="00397701"/>
    <w:rsid w:val="00397849"/>
    <w:rsid w:val="003A20E3"/>
    <w:rsid w:val="003B1930"/>
    <w:rsid w:val="003B2317"/>
    <w:rsid w:val="003B4CD1"/>
    <w:rsid w:val="003B758C"/>
    <w:rsid w:val="003C3A54"/>
    <w:rsid w:val="003C651B"/>
    <w:rsid w:val="003D0BDB"/>
    <w:rsid w:val="003D2C96"/>
    <w:rsid w:val="003D31AA"/>
    <w:rsid w:val="003D6936"/>
    <w:rsid w:val="003E20A6"/>
    <w:rsid w:val="003E3E35"/>
    <w:rsid w:val="003F7497"/>
    <w:rsid w:val="00410F86"/>
    <w:rsid w:val="00412C94"/>
    <w:rsid w:val="004202EF"/>
    <w:rsid w:val="004246D7"/>
    <w:rsid w:val="004304C1"/>
    <w:rsid w:val="00430822"/>
    <w:rsid w:val="0043478A"/>
    <w:rsid w:val="00435DD7"/>
    <w:rsid w:val="00441C10"/>
    <w:rsid w:val="00443345"/>
    <w:rsid w:val="004453C3"/>
    <w:rsid w:val="004539D8"/>
    <w:rsid w:val="0046014A"/>
    <w:rsid w:val="004617EE"/>
    <w:rsid w:val="00462926"/>
    <w:rsid w:val="00465A69"/>
    <w:rsid w:val="00470502"/>
    <w:rsid w:val="00477245"/>
    <w:rsid w:val="004815A8"/>
    <w:rsid w:val="00483A6A"/>
    <w:rsid w:val="004878D8"/>
    <w:rsid w:val="00487ED6"/>
    <w:rsid w:val="004943BC"/>
    <w:rsid w:val="004A3FE5"/>
    <w:rsid w:val="004B0A4F"/>
    <w:rsid w:val="004B1C2F"/>
    <w:rsid w:val="004B6983"/>
    <w:rsid w:val="004D7FF6"/>
    <w:rsid w:val="004E4C81"/>
    <w:rsid w:val="004E4DAB"/>
    <w:rsid w:val="004E701E"/>
    <w:rsid w:val="004F206B"/>
    <w:rsid w:val="004F2CAE"/>
    <w:rsid w:val="004F4530"/>
    <w:rsid w:val="0050098B"/>
    <w:rsid w:val="0050260D"/>
    <w:rsid w:val="00502976"/>
    <w:rsid w:val="00504519"/>
    <w:rsid w:val="005051B7"/>
    <w:rsid w:val="00510B05"/>
    <w:rsid w:val="005206C3"/>
    <w:rsid w:val="005220A3"/>
    <w:rsid w:val="00530D00"/>
    <w:rsid w:val="005358C6"/>
    <w:rsid w:val="00535CFC"/>
    <w:rsid w:val="00537D23"/>
    <w:rsid w:val="00537EF5"/>
    <w:rsid w:val="00560896"/>
    <w:rsid w:val="00564369"/>
    <w:rsid w:val="00577E9A"/>
    <w:rsid w:val="005804E3"/>
    <w:rsid w:val="00582CBF"/>
    <w:rsid w:val="00582E8F"/>
    <w:rsid w:val="00592823"/>
    <w:rsid w:val="00596406"/>
    <w:rsid w:val="005A6CC1"/>
    <w:rsid w:val="005A6CD2"/>
    <w:rsid w:val="005B2020"/>
    <w:rsid w:val="005B2FF3"/>
    <w:rsid w:val="005B3346"/>
    <w:rsid w:val="005B45A0"/>
    <w:rsid w:val="005B5C48"/>
    <w:rsid w:val="005C71E8"/>
    <w:rsid w:val="005D304E"/>
    <w:rsid w:val="005D3EBC"/>
    <w:rsid w:val="005E1511"/>
    <w:rsid w:val="005E5926"/>
    <w:rsid w:val="005F020C"/>
    <w:rsid w:val="005F040A"/>
    <w:rsid w:val="005F5325"/>
    <w:rsid w:val="0060724E"/>
    <w:rsid w:val="00617C13"/>
    <w:rsid w:val="0062121D"/>
    <w:rsid w:val="00626E1B"/>
    <w:rsid w:val="006367E2"/>
    <w:rsid w:val="006445CF"/>
    <w:rsid w:val="00647E37"/>
    <w:rsid w:val="0065106C"/>
    <w:rsid w:val="00651A2E"/>
    <w:rsid w:val="00661626"/>
    <w:rsid w:val="00664654"/>
    <w:rsid w:val="0067483E"/>
    <w:rsid w:val="00675F4E"/>
    <w:rsid w:val="00683565"/>
    <w:rsid w:val="00686C3E"/>
    <w:rsid w:val="0069200E"/>
    <w:rsid w:val="00693A6D"/>
    <w:rsid w:val="006968B2"/>
    <w:rsid w:val="006A278F"/>
    <w:rsid w:val="006A5A30"/>
    <w:rsid w:val="006A7C11"/>
    <w:rsid w:val="006B2F5B"/>
    <w:rsid w:val="006B405D"/>
    <w:rsid w:val="006C002D"/>
    <w:rsid w:val="006C05A2"/>
    <w:rsid w:val="006C5B63"/>
    <w:rsid w:val="006C6A38"/>
    <w:rsid w:val="006C6EE5"/>
    <w:rsid w:val="006D0D72"/>
    <w:rsid w:val="006E0548"/>
    <w:rsid w:val="006F1F16"/>
    <w:rsid w:val="006F24DC"/>
    <w:rsid w:val="006F2F12"/>
    <w:rsid w:val="006F47D6"/>
    <w:rsid w:val="00706061"/>
    <w:rsid w:val="00725A83"/>
    <w:rsid w:val="00731C40"/>
    <w:rsid w:val="00740FBD"/>
    <w:rsid w:val="00741F78"/>
    <w:rsid w:val="00742180"/>
    <w:rsid w:val="00742293"/>
    <w:rsid w:val="00754152"/>
    <w:rsid w:val="00756612"/>
    <w:rsid w:val="00756A67"/>
    <w:rsid w:val="00757171"/>
    <w:rsid w:val="00763151"/>
    <w:rsid w:val="00767ADC"/>
    <w:rsid w:val="0077296D"/>
    <w:rsid w:val="00772D17"/>
    <w:rsid w:val="00773256"/>
    <w:rsid w:val="00775489"/>
    <w:rsid w:val="007823C2"/>
    <w:rsid w:val="007A4E20"/>
    <w:rsid w:val="007B2355"/>
    <w:rsid w:val="007B4F44"/>
    <w:rsid w:val="007C3605"/>
    <w:rsid w:val="007D57A2"/>
    <w:rsid w:val="007D743E"/>
    <w:rsid w:val="008005E9"/>
    <w:rsid w:val="00813C7F"/>
    <w:rsid w:val="008167AD"/>
    <w:rsid w:val="00820B83"/>
    <w:rsid w:val="00826FA5"/>
    <w:rsid w:val="00832EC8"/>
    <w:rsid w:val="00851363"/>
    <w:rsid w:val="008542B6"/>
    <w:rsid w:val="008752C7"/>
    <w:rsid w:val="008807A8"/>
    <w:rsid w:val="008A1F20"/>
    <w:rsid w:val="008A5898"/>
    <w:rsid w:val="008A7E93"/>
    <w:rsid w:val="008B7123"/>
    <w:rsid w:val="008C2FB7"/>
    <w:rsid w:val="008C41FC"/>
    <w:rsid w:val="008C4909"/>
    <w:rsid w:val="008D267A"/>
    <w:rsid w:val="008E0F90"/>
    <w:rsid w:val="008E281A"/>
    <w:rsid w:val="008E3864"/>
    <w:rsid w:val="008E703A"/>
    <w:rsid w:val="008F346C"/>
    <w:rsid w:val="00917CA8"/>
    <w:rsid w:val="009204C9"/>
    <w:rsid w:val="00930144"/>
    <w:rsid w:val="009741B8"/>
    <w:rsid w:val="00985068"/>
    <w:rsid w:val="00997639"/>
    <w:rsid w:val="009B00F0"/>
    <w:rsid w:val="009B0E9D"/>
    <w:rsid w:val="009B172F"/>
    <w:rsid w:val="009B417F"/>
    <w:rsid w:val="009D507D"/>
    <w:rsid w:val="009E5DAD"/>
    <w:rsid w:val="009E6840"/>
    <w:rsid w:val="00A05060"/>
    <w:rsid w:val="00A05F6F"/>
    <w:rsid w:val="00A1048A"/>
    <w:rsid w:val="00A205EF"/>
    <w:rsid w:val="00A436E0"/>
    <w:rsid w:val="00A504E4"/>
    <w:rsid w:val="00A516DE"/>
    <w:rsid w:val="00A52F47"/>
    <w:rsid w:val="00A65F6A"/>
    <w:rsid w:val="00A76F50"/>
    <w:rsid w:val="00A77184"/>
    <w:rsid w:val="00A90C5D"/>
    <w:rsid w:val="00A910D0"/>
    <w:rsid w:val="00A95914"/>
    <w:rsid w:val="00A96075"/>
    <w:rsid w:val="00A9699D"/>
    <w:rsid w:val="00AA3E2D"/>
    <w:rsid w:val="00AA3F4B"/>
    <w:rsid w:val="00AB2095"/>
    <w:rsid w:val="00AC07CC"/>
    <w:rsid w:val="00AC7197"/>
    <w:rsid w:val="00AC7B37"/>
    <w:rsid w:val="00AD036B"/>
    <w:rsid w:val="00AD1E86"/>
    <w:rsid w:val="00AD7AED"/>
    <w:rsid w:val="00AD7FDE"/>
    <w:rsid w:val="00AE1770"/>
    <w:rsid w:val="00AE323C"/>
    <w:rsid w:val="00AE3ACA"/>
    <w:rsid w:val="00AF3B6A"/>
    <w:rsid w:val="00AF3EFC"/>
    <w:rsid w:val="00AF5B05"/>
    <w:rsid w:val="00AF67D2"/>
    <w:rsid w:val="00B1208F"/>
    <w:rsid w:val="00B12B06"/>
    <w:rsid w:val="00B17F13"/>
    <w:rsid w:val="00B17F4A"/>
    <w:rsid w:val="00B32DBC"/>
    <w:rsid w:val="00B34CB0"/>
    <w:rsid w:val="00B35A97"/>
    <w:rsid w:val="00B422B7"/>
    <w:rsid w:val="00B44370"/>
    <w:rsid w:val="00B54239"/>
    <w:rsid w:val="00B54FFA"/>
    <w:rsid w:val="00B62015"/>
    <w:rsid w:val="00B72A94"/>
    <w:rsid w:val="00B77C72"/>
    <w:rsid w:val="00B9671F"/>
    <w:rsid w:val="00B97B21"/>
    <w:rsid w:val="00BA68EF"/>
    <w:rsid w:val="00BA760D"/>
    <w:rsid w:val="00BB089C"/>
    <w:rsid w:val="00BB7900"/>
    <w:rsid w:val="00BC2A33"/>
    <w:rsid w:val="00BC2F7B"/>
    <w:rsid w:val="00BC3302"/>
    <w:rsid w:val="00BC5C6C"/>
    <w:rsid w:val="00BC6AFE"/>
    <w:rsid w:val="00BD5307"/>
    <w:rsid w:val="00BE79C8"/>
    <w:rsid w:val="00BF14D6"/>
    <w:rsid w:val="00BF1B31"/>
    <w:rsid w:val="00C14E7E"/>
    <w:rsid w:val="00C20560"/>
    <w:rsid w:val="00C22379"/>
    <w:rsid w:val="00C240BE"/>
    <w:rsid w:val="00C240D5"/>
    <w:rsid w:val="00C32E58"/>
    <w:rsid w:val="00C3727B"/>
    <w:rsid w:val="00C376B3"/>
    <w:rsid w:val="00C4032D"/>
    <w:rsid w:val="00C43E05"/>
    <w:rsid w:val="00C604CF"/>
    <w:rsid w:val="00C62977"/>
    <w:rsid w:val="00C62DCF"/>
    <w:rsid w:val="00C65ACA"/>
    <w:rsid w:val="00C71E2E"/>
    <w:rsid w:val="00C72F92"/>
    <w:rsid w:val="00C74FA7"/>
    <w:rsid w:val="00C74FB4"/>
    <w:rsid w:val="00C80A1D"/>
    <w:rsid w:val="00C85572"/>
    <w:rsid w:val="00C86A98"/>
    <w:rsid w:val="00C923BE"/>
    <w:rsid w:val="00C93D58"/>
    <w:rsid w:val="00CA11E9"/>
    <w:rsid w:val="00CA25BD"/>
    <w:rsid w:val="00CA3595"/>
    <w:rsid w:val="00CB3556"/>
    <w:rsid w:val="00CC7A3D"/>
    <w:rsid w:val="00CD371C"/>
    <w:rsid w:val="00CE27F8"/>
    <w:rsid w:val="00CF5C0D"/>
    <w:rsid w:val="00CF692F"/>
    <w:rsid w:val="00D032B6"/>
    <w:rsid w:val="00D06E8B"/>
    <w:rsid w:val="00D07B68"/>
    <w:rsid w:val="00D151C3"/>
    <w:rsid w:val="00D25480"/>
    <w:rsid w:val="00D26A53"/>
    <w:rsid w:val="00D27991"/>
    <w:rsid w:val="00D317B7"/>
    <w:rsid w:val="00D317C0"/>
    <w:rsid w:val="00D35534"/>
    <w:rsid w:val="00D35A28"/>
    <w:rsid w:val="00D47006"/>
    <w:rsid w:val="00D56D85"/>
    <w:rsid w:val="00D6209C"/>
    <w:rsid w:val="00D66ADF"/>
    <w:rsid w:val="00D70E9F"/>
    <w:rsid w:val="00D71AA0"/>
    <w:rsid w:val="00D7664D"/>
    <w:rsid w:val="00D76AEB"/>
    <w:rsid w:val="00D8549A"/>
    <w:rsid w:val="00D85588"/>
    <w:rsid w:val="00D87523"/>
    <w:rsid w:val="00D9201D"/>
    <w:rsid w:val="00D93020"/>
    <w:rsid w:val="00DA469B"/>
    <w:rsid w:val="00DA5F95"/>
    <w:rsid w:val="00DB423F"/>
    <w:rsid w:val="00DC2DF9"/>
    <w:rsid w:val="00DC770B"/>
    <w:rsid w:val="00DD5EDF"/>
    <w:rsid w:val="00DE6B7C"/>
    <w:rsid w:val="00DF10C8"/>
    <w:rsid w:val="00DF64C5"/>
    <w:rsid w:val="00E00D88"/>
    <w:rsid w:val="00E023C8"/>
    <w:rsid w:val="00E0249B"/>
    <w:rsid w:val="00E030B4"/>
    <w:rsid w:val="00E0506C"/>
    <w:rsid w:val="00E05F74"/>
    <w:rsid w:val="00E068E0"/>
    <w:rsid w:val="00E26758"/>
    <w:rsid w:val="00E34417"/>
    <w:rsid w:val="00E3666E"/>
    <w:rsid w:val="00E41AA9"/>
    <w:rsid w:val="00E42E32"/>
    <w:rsid w:val="00E568B1"/>
    <w:rsid w:val="00E57232"/>
    <w:rsid w:val="00E624B5"/>
    <w:rsid w:val="00E62F4F"/>
    <w:rsid w:val="00E66261"/>
    <w:rsid w:val="00E7232E"/>
    <w:rsid w:val="00E75509"/>
    <w:rsid w:val="00E92A92"/>
    <w:rsid w:val="00E937CD"/>
    <w:rsid w:val="00E9559D"/>
    <w:rsid w:val="00EB2759"/>
    <w:rsid w:val="00EB5242"/>
    <w:rsid w:val="00EB5701"/>
    <w:rsid w:val="00ED2E52"/>
    <w:rsid w:val="00ED5156"/>
    <w:rsid w:val="00EE0CBD"/>
    <w:rsid w:val="00EE4A58"/>
    <w:rsid w:val="00EE4F89"/>
    <w:rsid w:val="00EE7D6A"/>
    <w:rsid w:val="00EF31A4"/>
    <w:rsid w:val="00EF619D"/>
    <w:rsid w:val="00F00D5B"/>
    <w:rsid w:val="00F05BEF"/>
    <w:rsid w:val="00F07941"/>
    <w:rsid w:val="00F46CA6"/>
    <w:rsid w:val="00F5098A"/>
    <w:rsid w:val="00F60FCE"/>
    <w:rsid w:val="00F6325C"/>
    <w:rsid w:val="00F7320C"/>
    <w:rsid w:val="00F75573"/>
    <w:rsid w:val="00F9168A"/>
    <w:rsid w:val="00F9533F"/>
    <w:rsid w:val="00F96B16"/>
    <w:rsid w:val="00FA1658"/>
    <w:rsid w:val="00FA39F2"/>
    <w:rsid w:val="00FB0F84"/>
    <w:rsid w:val="00FB5B9C"/>
    <w:rsid w:val="00FB61FF"/>
    <w:rsid w:val="00FC3934"/>
    <w:rsid w:val="00FC504A"/>
    <w:rsid w:val="00FC7496"/>
    <w:rsid w:val="00FD2D22"/>
    <w:rsid w:val="00FD691A"/>
    <w:rsid w:val="00FE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97294"/>
  <w15:docId w15:val="{D6633B8B-9DB1-4751-9DB3-477800F6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AB"/>
    <w:pPr>
      <w:suppressAutoHyphens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2F88"/>
    <w:pPr>
      <w:jc w:val="both"/>
    </w:pPr>
    <w:rPr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A2F88"/>
    <w:rPr>
      <w:rFonts w:eastAsia="Times New Roman" w:cs="Times New Roman"/>
      <w:szCs w:val="20"/>
      <w:lang w:eastAsia="ru-RU"/>
    </w:rPr>
  </w:style>
  <w:style w:type="paragraph" w:styleId="a5">
    <w:name w:val="caption"/>
    <w:basedOn w:val="a"/>
    <w:next w:val="a"/>
    <w:qFormat/>
    <w:rsid w:val="001A2F88"/>
    <w:pPr>
      <w:spacing w:before="120"/>
      <w:jc w:val="center"/>
    </w:pPr>
    <w:rPr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DC770B"/>
    <w:pPr>
      <w:ind w:left="720"/>
      <w:contextualSpacing/>
    </w:pPr>
  </w:style>
  <w:style w:type="character" w:customStyle="1" w:styleId="rvts9">
    <w:name w:val="rvts9"/>
    <w:basedOn w:val="a0"/>
    <w:rsid w:val="00BD5307"/>
  </w:style>
  <w:style w:type="character" w:customStyle="1" w:styleId="panel-body1">
    <w:name w:val="panel-body1"/>
    <w:rsid w:val="00BD5307"/>
    <w:rPr>
      <w:rFonts w:ascii="Arial" w:hAnsi="Arial" w:cs="Arial" w:hint="default"/>
      <w:sz w:val="16"/>
      <w:szCs w:val="16"/>
    </w:rPr>
  </w:style>
  <w:style w:type="paragraph" w:styleId="a7">
    <w:name w:val="Normal (Web)"/>
    <w:basedOn w:val="a"/>
    <w:uiPriority w:val="99"/>
    <w:unhideWhenUsed/>
    <w:rsid w:val="00BD5307"/>
    <w:pPr>
      <w:suppressAutoHyphens w:val="0"/>
      <w:spacing w:before="125" w:after="125"/>
    </w:pPr>
  </w:style>
  <w:style w:type="paragraph" w:customStyle="1" w:styleId="rvps2">
    <w:name w:val="rvps2"/>
    <w:basedOn w:val="a"/>
    <w:rsid w:val="00BD5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D5307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BD5307"/>
    <w:pPr>
      <w:suppressAutoHyphens w:val="0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rsid w:val="00BD5307"/>
    <w:rPr>
      <w:rFonts w:eastAsia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sid w:val="00BD5307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355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534"/>
    <w:rPr>
      <w:rFonts w:ascii="Tahoma" w:eastAsia="Times New Roman" w:hAnsi="Tahoma" w:cs="Tahoma"/>
      <w:sz w:val="16"/>
      <w:szCs w:val="16"/>
      <w:lang w:eastAsia="uk-UA"/>
    </w:rPr>
  </w:style>
  <w:style w:type="table" w:styleId="ae">
    <w:name w:val="Table Grid"/>
    <w:basedOn w:val="a1"/>
    <w:uiPriority w:val="59"/>
    <w:rsid w:val="00742293"/>
    <w:pPr>
      <w:ind w:firstLine="0"/>
      <w:jc w:val="left"/>
    </w:pPr>
    <w:rPr>
      <w:rFonts w:asciiTheme="minorHAnsi" w:eastAsiaTheme="minorEastAsia" w:hAnsiTheme="minorHAnsi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1F16D6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16D6"/>
    <w:pPr>
      <w:widowControl w:val="0"/>
      <w:shd w:val="clear" w:color="auto" w:fill="FFFFFF"/>
      <w:suppressAutoHyphens w:val="0"/>
      <w:spacing w:after="300" w:line="387" w:lineRule="exact"/>
      <w:ind w:hanging="420"/>
      <w:jc w:val="both"/>
    </w:pPr>
    <w:rPr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AD03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D036B"/>
    <w:rPr>
      <w:rFonts w:eastAsia="Times New Roman" w:cs="Times New Roman"/>
      <w:sz w:val="24"/>
      <w:szCs w:val="24"/>
      <w:lang w:eastAsia="uk-UA"/>
    </w:rPr>
  </w:style>
  <w:style w:type="paragraph" w:styleId="af">
    <w:name w:val="No Spacing"/>
    <w:uiPriority w:val="99"/>
    <w:qFormat/>
    <w:rsid w:val="00AD036B"/>
    <w:pPr>
      <w:ind w:firstLine="0"/>
      <w:jc w:val="left"/>
    </w:pPr>
    <w:rPr>
      <w:rFonts w:asciiTheme="minorHAnsi" w:hAnsiTheme="minorHAnsi"/>
      <w:sz w:val="22"/>
      <w:lang w:val="ru-RU"/>
    </w:rPr>
  </w:style>
  <w:style w:type="paragraph" w:customStyle="1" w:styleId="Standard">
    <w:name w:val="Standard"/>
    <w:uiPriority w:val="99"/>
    <w:rsid w:val="00AD036B"/>
    <w:pPr>
      <w:suppressAutoHyphens/>
      <w:ind w:firstLine="0"/>
    </w:pPr>
    <w:rPr>
      <w:rFonts w:eastAsia="Arial" w:cs="Times New Roman"/>
      <w:kern w:val="2"/>
      <w:sz w:val="24"/>
      <w:szCs w:val="24"/>
      <w:lang w:eastAsia="zh-CN"/>
    </w:rPr>
  </w:style>
  <w:style w:type="character" w:styleId="af0">
    <w:name w:val="Strong"/>
    <w:basedOn w:val="a0"/>
    <w:uiPriority w:val="22"/>
    <w:qFormat/>
    <w:rsid w:val="00AD036B"/>
    <w:rPr>
      <w:b/>
      <w:bCs/>
    </w:rPr>
  </w:style>
  <w:style w:type="character" w:customStyle="1" w:styleId="af1">
    <w:name w:val="Основной текст_"/>
    <w:link w:val="23"/>
    <w:rsid w:val="00167E31"/>
    <w:rPr>
      <w:spacing w:val="-1"/>
      <w:shd w:val="clear" w:color="auto" w:fill="FFFFFF"/>
    </w:rPr>
  </w:style>
  <w:style w:type="paragraph" w:customStyle="1" w:styleId="23">
    <w:name w:val="Основной текст2"/>
    <w:basedOn w:val="a"/>
    <w:link w:val="af1"/>
    <w:rsid w:val="00167E31"/>
    <w:pPr>
      <w:widowControl w:val="0"/>
      <w:shd w:val="clear" w:color="auto" w:fill="FFFFFF"/>
      <w:suppressAutoHyphens w:val="0"/>
      <w:spacing w:line="250" w:lineRule="exact"/>
      <w:ind w:hanging="2000"/>
      <w:jc w:val="both"/>
    </w:pPr>
    <w:rPr>
      <w:rFonts w:eastAsiaTheme="minorHAnsi" w:cstheme="minorBidi"/>
      <w:spacing w:val="-1"/>
      <w:sz w:val="28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9204C9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204C9"/>
    <w:rPr>
      <w:rFonts w:eastAsia="Times New Roman" w:cs="Times New Roman"/>
      <w:sz w:val="24"/>
      <w:szCs w:val="24"/>
      <w:lang w:eastAsia="uk-UA"/>
    </w:rPr>
  </w:style>
  <w:style w:type="paragraph" w:styleId="af4">
    <w:name w:val="footer"/>
    <w:basedOn w:val="a"/>
    <w:link w:val="af5"/>
    <w:uiPriority w:val="99"/>
    <w:unhideWhenUsed/>
    <w:rsid w:val="009204C9"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204C9"/>
    <w:rPr>
      <w:rFonts w:eastAsia="Times New Roman" w:cs="Times New Roman"/>
      <w:sz w:val="24"/>
      <w:szCs w:val="24"/>
      <w:lang w:eastAsia="uk-UA"/>
    </w:rPr>
  </w:style>
  <w:style w:type="paragraph" w:customStyle="1" w:styleId="Default">
    <w:name w:val="Default"/>
    <w:rsid w:val="00742180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B9B4-1348-4DE8-ACB5-A61C30AC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3548</Words>
  <Characters>20230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Пользователь</cp:lastModifiedBy>
  <cp:revision>18</cp:revision>
  <cp:lastPrinted>2026-04-02T08:23:00Z</cp:lastPrinted>
  <dcterms:created xsi:type="dcterms:W3CDTF">2026-02-13T07:20:00Z</dcterms:created>
  <dcterms:modified xsi:type="dcterms:W3CDTF">2026-04-02T10:12:00Z</dcterms:modified>
</cp:coreProperties>
</file>