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A8000" w14:textId="77777777" w:rsidR="00734E54" w:rsidRPr="00734E54" w:rsidRDefault="009822EA" w:rsidP="00734E54">
      <w:pPr>
        <w:spacing w:after="200" w:line="276" w:lineRule="auto"/>
        <w:rPr>
          <w:rFonts w:ascii="Times New Roman" w:eastAsia="Times New Roman" w:hAnsi="Times New Roman" w:cs="Times New Roman"/>
          <w:b/>
          <w:bCs/>
          <w:spacing w:val="84"/>
          <w:kern w:val="0"/>
          <w:sz w:val="28"/>
          <w:szCs w:val="28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4"/>
          <w:kern w:val="0"/>
          <w:lang w:val="ru-RU" w:eastAsia="ru-RU"/>
          <w14:ligatures w14:val="none"/>
        </w:rPr>
        <w:object w:dxaOrig="1440" w:dyaOrig="1440" w14:anchorId="4A9FDE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1.5pt;margin-top:0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836625839" r:id="rId6"/>
        </w:object>
      </w:r>
    </w:p>
    <w:p w14:paraId="734D3B6A" w14:textId="77777777" w:rsidR="00734E54" w:rsidRPr="00734E54" w:rsidRDefault="00734E54" w:rsidP="00734E54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kern w:val="0"/>
          <w:sz w:val="28"/>
          <w:szCs w:val="28"/>
          <w:lang w:val="ru-RU" w:eastAsia="uk-UA"/>
          <w14:ligatures w14:val="none"/>
        </w:rPr>
      </w:pPr>
    </w:p>
    <w:p w14:paraId="74ED5348" w14:textId="77777777" w:rsidR="00734E54" w:rsidRPr="00734E54" w:rsidRDefault="00734E54" w:rsidP="00734E54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84"/>
          <w:kern w:val="0"/>
          <w:sz w:val="16"/>
          <w:szCs w:val="28"/>
          <w:lang w:val="ru-RU" w:eastAsia="uk-UA"/>
          <w14:ligatures w14:val="none"/>
        </w:rPr>
      </w:pPr>
    </w:p>
    <w:p w14:paraId="4FA0E213" w14:textId="77777777" w:rsidR="00734E54" w:rsidRPr="00734E54" w:rsidRDefault="00734E54" w:rsidP="00734E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34E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БРАЦЛАВСЬКА  СЕЛИЩНА </w:t>
      </w:r>
      <w:r w:rsidRPr="00734E54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734E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РАДА</w:t>
      </w:r>
    </w:p>
    <w:p w14:paraId="6A0DC28D" w14:textId="77777777" w:rsidR="00734E54" w:rsidRPr="00734E54" w:rsidRDefault="00734E54" w:rsidP="00734E5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34E5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СІМДЕСЯТ ТРЕТЯ</w:t>
      </w:r>
      <w:r w:rsidRPr="00734E54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 xml:space="preserve">  СЕСІЯ </w:t>
      </w:r>
    </w:p>
    <w:p w14:paraId="2CED7849" w14:textId="77777777" w:rsidR="00734E54" w:rsidRPr="00734E54" w:rsidRDefault="00734E54" w:rsidP="00734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734E54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>ВОСЬМОГО  СКЛИКАННЯ</w:t>
      </w:r>
    </w:p>
    <w:p w14:paraId="2D2C52ED" w14:textId="77777777" w:rsidR="00734E54" w:rsidRPr="00734E54" w:rsidRDefault="00734E54" w:rsidP="00734E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</w:pPr>
      <w:r w:rsidRPr="00734E54">
        <w:rPr>
          <w:rFonts w:ascii="Times New Roman" w:eastAsia="Times New Roman" w:hAnsi="Times New Roman" w:cs="Times New Roman"/>
          <w:b/>
          <w:kern w:val="0"/>
          <w:sz w:val="28"/>
          <w:lang w:eastAsia="uk-UA"/>
          <w14:ligatures w14:val="none"/>
        </w:rPr>
        <w:t xml:space="preserve">РІШЕННЯ </w:t>
      </w:r>
    </w:p>
    <w:p w14:paraId="18760FBD" w14:textId="77777777" w:rsidR="00734E54" w:rsidRPr="00734E54" w:rsidRDefault="00734E54" w:rsidP="00734E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lang w:eastAsia="uk-UA"/>
          <w14:ligatures w14:val="none"/>
        </w:rPr>
      </w:pPr>
    </w:p>
    <w:p w14:paraId="04467DA3" w14:textId="53E57D0A" w:rsidR="00734E54" w:rsidRPr="00734E54" w:rsidRDefault="003B43F1" w:rsidP="00734E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«17» березня</w:t>
      </w:r>
      <w:r w:rsidR="00734E54" w:rsidRPr="00734E5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2026 року                 селище  Брацлав 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19</w:t>
      </w:r>
    </w:p>
    <w:p w14:paraId="1F4E7DA1" w14:textId="77777777" w:rsidR="00734E54" w:rsidRPr="00734E54" w:rsidRDefault="00734E54" w:rsidP="00734E54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206C3F17" w14:textId="052D55EF" w:rsidR="00797989" w:rsidRPr="003F218E" w:rsidRDefault="00481937" w:rsidP="00481937">
      <w:pPr>
        <w:spacing w:after="120" w:line="240" w:lineRule="auto"/>
        <w:ind w:right="439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F218E">
        <w:rPr>
          <w:rFonts w:ascii="Times New Roman" w:hAnsi="Times New Roman" w:cs="Times New Roman"/>
          <w:b/>
          <w:sz w:val="28"/>
          <w:szCs w:val="24"/>
        </w:rPr>
        <w:t xml:space="preserve">Про звернення </w:t>
      </w:r>
      <w:r w:rsidR="00734E54" w:rsidRPr="003F218E">
        <w:rPr>
          <w:rFonts w:ascii="Times New Roman" w:hAnsi="Times New Roman" w:cs="Times New Roman"/>
          <w:b/>
          <w:sz w:val="28"/>
          <w:szCs w:val="24"/>
        </w:rPr>
        <w:t>депутатів Брацлавської селищної</w:t>
      </w:r>
      <w:r w:rsidRPr="003F218E">
        <w:rPr>
          <w:rFonts w:ascii="Times New Roman" w:hAnsi="Times New Roman" w:cs="Times New Roman"/>
          <w:b/>
          <w:sz w:val="28"/>
          <w:szCs w:val="24"/>
        </w:rPr>
        <w:t xml:space="preserve"> ради щодо повного фінансування з державного бюджету оплати праці педагогів та соціальних працівників</w:t>
      </w:r>
    </w:p>
    <w:p w14:paraId="4D2B68DA" w14:textId="77777777" w:rsidR="00734E54" w:rsidRDefault="00734E54" w:rsidP="00734E5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DC1E7" w14:textId="6159CD72" w:rsidR="00470AA6" w:rsidRPr="00FA6197" w:rsidRDefault="00470AA6" w:rsidP="00734E54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B9B">
        <w:rPr>
          <w:rFonts w:ascii="Times New Roman" w:hAnsi="Times New Roman" w:cs="Times New Roman"/>
          <w:sz w:val="28"/>
          <w:szCs w:val="28"/>
        </w:rPr>
        <w:t>Відповідно до ст</w:t>
      </w:r>
      <w:r w:rsidR="00F8630D">
        <w:rPr>
          <w:rFonts w:ascii="Times New Roman" w:hAnsi="Times New Roman" w:cs="Times New Roman"/>
          <w:sz w:val="28"/>
          <w:szCs w:val="28"/>
        </w:rPr>
        <w:t>атті 2</w:t>
      </w:r>
      <w:r w:rsidRPr="00D83B9B">
        <w:rPr>
          <w:rFonts w:ascii="Times New Roman" w:hAnsi="Times New Roman" w:cs="Times New Roman"/>
          <w:sz w:val="28"/>
          <w:szCs w:val="28"/>
        </w:rPr>
        <w:t>6 Закону України «Про місцеве самоврядування в Україні»</w:t>
      </w:r>
      <w:r w:rsidR="00734E5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34E54" w:rsidRPr="00734E54">
        <w:rPr>
          <w:rFonts w:ascii="Times New Roman" w:hAnsi="Times New Roman" w:cs="Times New Roman"/>
          <w:sz w:val="28"/>
          <w:szCs w:val="28"/>
        </w:rPr>
        <w:t>селищна</w:t>
      </w:r>
      <w:r w:rsidR="000A7F0B" w:rsidRPr="00D83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7F0B" w:rsidRPr="00D83B9B">
        <w:rPr>
          <w:rFonts w:ascii="Times New Roman" w:hAnsi="Times New Roman" w:cs="Times New Roman"/>
          <w:sz w:val="28"/>
          <w:szCs w:val="28"/>
        </w:rPr>
        <w:t>рада</w:t>
      </w:r>
      <w:r w:rsidR="000A7F0B" w:rsidRPr="00D83B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6197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  <w:bookmarkStart w:id="0" w:name="_GoBack"/>
      <w:bookmarkEnd w:id="0"/>
    </w:p>
    <w:p w14:paraId="3B9DF2CE" w14:textId="77777777" w:rsidR="00470AA6" w:rsidRDefault="00470AA6" w:rsidP="00734E5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2A36C2" w14:textId="76CE5BAF" w:rsidR="00481937" w:rsidRDefault="00535995" w:rsidP="00734E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4670">
        <w:rPr>
          <w:rFonts w:ascii="Times New Roman" w:hAnsi="Times New Roman" w:cs="Times New Roman"/>
          <w:sz w:val="28"/>
          <w:szCs w:val="28"/>
        </w:rPr>
        <w:t>Схв</w:t>
      </w:r>
      <w:r w:rsidR="00734E54">
        <w:rPr>
          <w:rFonts w:ascii="Times New Roman" w:hAnsi="Times New Roman" w:cs="Times New Roman"/>
          <w:sz w:val="28"/>
          <w:szCs w:val="28"/>
        </w:rPr>
        <w:t>алити звернення депутатів Брацлавської селищної</w:t>
      </w:r>
      <w:r w:rsidR="00B94670">
        <w:rPr>
          <w:rFonts w:ascii="Times New Roman" w:hAnsi="Times New Roman" w:cs="Times New Roman"/>
          <w:sz w:val="28"/>
          <w:szCs w:val="28"/>
        </w:rPr>
        <w:t xml:space="preserve"> </w:t>
      </w:r>
      <w:r w:rsidR="00B94670" w:rsidRPr="00300584">
        <w:rPr>
          <w:rFonts w:ascii="Times New Roman" w:hAnsi="Times New Roman" w:cs="Times New Roman"/>
          <w:sz w:val="28"/>
          <w:szCs w:val="28"/>
        </w:rPr>
        <w:t>ради</w:t>
      </w:r>
      <w:r w:rsidR="00B94670">
        <w:rPr>
          <w:rFonts w:ascii="Times New Roman" w:hAnsi="Times New Roman" w:cs="Times New Roman"/>
          <w:sz w:val="28"/>
          <w:szCs w:val="28"/>
        </w:rPr>
        <w:t xml:space="preserve"> та направити його до Кабінету Міністрів України </w:t>
      </w:r>
      <w:r w:rsidR="00D42661">
        <w:rPr>
          <w:rFonts w:ascii="Times New Roman" w:hAnsi="Times New Roman" w:cs="Times New Roman"/>
          <w:sz w:val="28"/>
          <w:szCs w:val="28"/>
        </w:rPr>
        <w:t xml:space="preserve">щодо </w:t>
      </w:r>
      <w:r w:rsidR="00481937" w:rsidRPr="00481937">
        <w:rPr>
          <w:rFonts w:ascii="Times New Roman" w:hAnsi="Times New Roman" w:cs="Times New Roman"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  <w:r w:rsidR="00734E54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="00D42661">
        <w:rPr>
          <w:rFonts w:ascii="Times New Roman" w:hAnsi="Times New Roman" w:cs="Times New Roman"/>
          <w:sz w:val="28"/>
          <w:szCs w:val="28"/>
        </w:rPr>
        <w:t>.</w:t>
      </w:r>
    </w:p>
    <w:p w14:paraId="3E7D5EBD" w14:textId="6E03CF07" w:rsidR="00470AA6" w:rsidRDefault="00D42661" w:rsidP="00734E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F792D0" w14:textId="61617C0B" w:rsidR="00535995" w:rsidRDefault="00535995" w:rsidP="00734E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42661">
        <w:rPr>
          <w:rFonts w:ascii="Times New Roman" w:hAnsi="Times New Roman" w:cs="Times New Roman"/>
          <w:sz w:val="28"/>
          <w:szCs w:val="28"/>
        </w:rPr>
        <w:t xml:space="preserve">Звернення опублікувати на офіційному сайті </w:t>
      </w:r>
      <w:r w:rsidR="00734E54">
        <w:rPr>
          <w:rFonts w:ascii="Times New Roman" w:hAnsi="Times New Roman" w:cs="Times New Roman"/>
          <w:sz w:val="28"/>
          <w:szCs w:val="28"/>
        </w:rPr>
        <w:t>Брацлавської селищної</w:t>
      </w:r>
      <w:r w:rsidR="00D42661">
        <w:rPr>
          <w:rFonts w:ascii="Times New Roman" w:hAnsi="Times New Roman" w:cs="Times New Roman"/>
          <w:sz w:val="28"/>
          <w:szCs w:val="28"/>
        </w:rPr>
        <w:t xml:space="preserve"> </w:t>
      </w:r>
      <w:r w:rsidR="00D42661" w:rsidRPr="00B94670">
        <w:rPr>
          <w:rFonts w:ascii="Times New Roman" w:hAnsi="Times New Roman" w:cs="Times New Roman"/>
          <w:sz w:val="28"/>
          <w:szCs w:val="28"/>
        </w:rPr>
        <w:t>рад</w:t>
      </w:r>
      <w:r w:rsidR="00D42661">
        <w:rPr>
          <w:rFonts w:ascii="Times New Roman" w:hAnsi="Times New Roman" w:cs="Times New Roman"/>
          <w:sz w:val="28"/>
          <w:szCs w:val="28"/>
        </w:rPr>
        <w:t xml:space="preserve">и. </w:t>
      </w:r>
    </w:p>
    <w:p w14:paraId="4101F0CB" w14:textId="77777777" w:rsidR="00481937" w:rsidRDefault="00481937" w:rsidP="00734E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8C1637" w14:textId="084D37FE" w:rsidR="00535995" w:rsidRDefault="00535995" w:rsidP="00734E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266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734E54" w:rsidRPr="00734E54">
        <w:rPr>
          <w:rFonts w:ascii="Times New Roman" w:hAnsi="Times New Roman" w:cs="Times New Roman"/>
          <w:sz w:val="28"/>
          <w:szCs w:val="28"/>
        </w:rPr>
        <w:t>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Олександр ДОЛОВАНЮК).</w:t>
      </w:r>
    </w:p>
    <w:p w14:paraId="55919442" w14:textId="77777777" w:rsidR="00470AA6" w:rsidRDefault="00470AA6" w:rsidP="00734E5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5FAA3" w14:textId="77777777" w:rsidR="00734E54" w:rsidRPr="007B045F" w:rsidRDefault="00734E54" w:rsidP="00734E5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28E5C" w14:textId="20F3115B" w:rsidR="005036AC" w:rsidRPr="007B045F" w:rsidRDefault="00734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</w:t>
      </w:r>
      <w:r w:rsidRPr="00734E54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  <w14:ligatures w14:val="none"/>
        </w:rPr>
        <w:t>Селищний голова                                                       Микола  КОБРИНЧУК</w:t>
      </w:r>
      <w:r w:rsidRPr="00734E54">
        <w:rPr>
          <w:rFonts w:ascii="Times New Roman" w:hAnsi="Times New Roman" w:cs="Times New Roman"/>
          <w:sz w:val="32"/>
          <w:szCs w:val="28"/>
        </w:rPr>
        <w:t xml:space="preserve"> </w:t>
      </w:r>
      <w:r w:rsidR="005036AC" w:rsidRPr="007B045F">
        <w:rPr>
          <w:rFonts w:ascii="Times New Roman" w:hAnsi="Times New Roman" w:cs="Times New Roman"/>
          <w:sz w:val="28"/>
          <w:szCs w:val="28"/>
        </w:rPr>
        <w:br w:type="page"/>
      </w:r>
    </w:p>
    <w:p w14:paraId="572F53B6" w14:textId="3A0F6EF5" w:rsidR="00607E46" w:rsidRDefault="00607E46" w:rsidP="00607E46">
      <w:pPr>
        <w:spacing w:after="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Кабінет</w:t>
      </w:r>
      <w:r w:rsidRPr="00972864">
        <w:rPr>
          <w:rFonts w:ascii="Times New Roman" w:hAnsi="Times New Roman" w:cs="Times New Roman"/>
          <w:b/>
          <w:bCs/>
          <w:sz w:val="28"/>
          <w:szCs w:val="28"/>
        </w:rPr>
        <w:t xml:space="preserve"> Міністрів України</w:t>
      </w:r>
    </w:p>
    <w:p w14:paraId="74403A7A" w14:textId="77777777" w:rsidR="00607E46" w:rsidRDefault="00607E46" w:rsidP="00607E46">
      <w:pPr>
        <w:spacing w:after="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2CDEC" w14:textId="77777777" w:rsidR="00481937" w:rsidRDefault="005C144F" w:rsidP="00481937">
      <w:pPr>
        <w:spacing w:after="120" w:line="240" w:lineRule="auto"/>
        <w:ind w:left="3827"/>
        <w:rPr>
          <w:rFonts w:ascii="Times New Roman" w:hAnsi="Times New Roman" w:cs="Times New Roman"/>
          <w:b/>
          <w:bCs/>
          <w:sz w:val="28"/>
          <w:szCs w:val="28"/>
        </w:rPr>
      </w:pPr>
      <w:r w:rsidRPr="00972864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6F1C69AB" w14:textId="71D9E24B" w:rsidR="00481937" w:rsidRPr="005470D6" w:rsidRDefault="00607E46" w:rsidP="00607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E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депутатів Брацлавської селищної ради </w:t>
      </w:r>
      <w:r w:rsidRPr="00607E4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8 скликання </w:t>
      </w:r>
      <w:r w:rsidRPr="00607E4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до Кабінету Міністрів України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81937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481937" w:rsidRPr="00481937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14:paraId="35E45940" w14:textId="77777777" w:rsidR="005470D6" w:rsidRPr="00972864" w:rsidRDefault="005470D6" w:rsidP="00607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52F4D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14:paraId="6397F412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На момент ухвалення постанов Кабінету Міністрів України більшість місцевих бюджетів на 2026 рік вже були затверджені, відповідно додаткове фінансове навантаження від підвищення посадових окладів може розбалансувати бюджети територіальних громад і створити ризик недофінансування інших важливих програм і послуг.</w:t>
      </w:r>
    </w:p>
    <w:p w14:paraId="577B47C1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Підвищення посадових окладів працівників надавачів соціальних та реабілітаційних послуг у 2,5 рази, як це передбачено постановою № 1750, згідно з інформацією Міністерства фінансів України потребує у 2026 році додаткових видатків у обсязі близько 28 млрд гривень. Водночас реалізація постанови № 1749 щодо підвищення посадових окладів педагогічних працівників, зокрема закладів дошкільної та позашкільної освіти, на 40 відсотків, потребує у 2026 році додаткового фінансування в обсязі близько 14 млрд гривень.</w:t>
      </w:r>
    </w:p>
    <w:p w14:paraId="5B7533EB" w14:textId="58614540" w:rsidR="00300584" w:rsidRPr="00607E46" w:rsidRDefault="00607E46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 xml:space="preserve">Для бюджету Брацлавської селищної </w:t>
      </w:r>
      <w:r w:rsidR="00300584" w:rsidRPr="00607E46">
        <w:rPr>
          <w:rFonts w:ascii="Times New Roman" w:hAnsi="Times New Roman" w:cs="Times New Roman"/>
          <w:sz w:val="26"/>
          <w:szCs w:val="26"/>
        </w:rPr>
        <w:t xml:space="preserve">територіальної громади створюється додаткове </w:t>
      </w:r>
      <w:r w:rsidRPr="00607E46">
        <w:rPr>
          <w:rFonts w:ascii="Times New Roman" w:hAnsi="Times New Roman" w:cs="Times New Roman"/>
          <w:sz w:val="26"/>
          <w:szCs w:val="26"/>
        </w:rPr>
        <w:t xml:space="preserve">фінансове навантаження обсязі </w:t>
      </w:r>
      <w:r w:rsidRPr="00DA2678">
        <w:rPr>
          <w:rFonts w:ascii="Times New Roman" w:hAnsi="Times New Roman" w:cs="Times New Roman"/>
          <w:b/>
          <w:sz w:val="26"/>
          <w:szCs w:val="26"/>
        </w:rPr>
        <w:t>8 927 969</w:t>
      </w:r>
      <w:r w:rsidR="00300584" w:rsidRPr="00DA2678">
        <w:rPr>
          <w:rFonts w:ascii="Times New Roman" w:hAnsi="Times New Roman" w:cs="Times New Roman"/>
          <w:b/>
          <w:sz w:val="26"/>
          <w:szCs w:val="26"/>
        </w:rPr>
        <w:t xml:space="preserve"> гривень</w:t>
      </w:r>
      <w:r w:rsidR="00300584" w:rsidRPr="00607E46">
        <w:rPr>
          <w:rFonts w:ascii="Times New Roman" w:hAnsi="Times New Roman" w:cs="Times New Roman"/>
          <w:sz w:val="26"/>
          <w:szCs w:val="26"/>
        </w:rPr>
        <w:t>, що без передбачення додаткових коштів з Державного бюджету України може призвести до таких негативних наслідків:</w:t>
      </w:r>
    </w:p>
    <w:p w14:paraId="3A55B4C2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− скорочення чисельності працівників;</w:t>
      </w:r>
    </w:p>
    <w:p w14:paraId="05045005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− збільшення навантаження на персонал;</w:t>
      </w:r>
    </w:p>
    <w:p w14:paraId="117E859E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− переведення працівників на неповний робочий час;</w:t>
      </w:r>
    </w:p>
    <w:p w14:paraId="3DD8C1E9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− створення нерівних умов оплати праці між працівниками різних галузей;</w:t>
      </w:r>
    </w:p>
    <w:p w14:paraId="3F93D45F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− погіршення якості освітніх та соціальних послуг.</w:t>
      </w:r>
    </w:p>
    <w:p w14:paraId="33CAC05E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14:paraId="0D550F5D" w14:textId="77777777" w:rsidR="00300584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14:paraId="21FC22BC" w14:textId="3DB1D10B" w:rsidR="00607E46" w:rsidRPr="00607E46" w:rsidRDefault="00300584" w:rsidP="00607E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07E46">
        <w:rPr>
          <w:rFonts w:ascii="Times New Roman" w:hAnsi="Times New Roman" w:cs="Times New Roman"/>
          <w:sz w:val="26"/>
          <w:szCs w:val="26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14:paraId="694EF23B" w14:textId="77777777" w:rsidR="00607E46" w:rsidRDefault="00607E46" w:rsidP="00607E46">
      <w:pPr>
        <w:spacing w:after="200" w:line="240" w:lineRule="auto"/>
        <w:ind w:left="4536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</w:pPr>
    </w:p>
    <w:p w14:paraId="07CE2336" w14:textId="6CAAAF90" w:rsidR="00607E46" w:rsidRPr="00607E46" w:rsidRDefault="00607E46" w:rsidP="003B43F1">
      <w:pPr>
        <w:spacing w:after="200" w:line="240" w:lineRule="auto"/>
        <w:ind w:left="5245"/>
        <w:contextualSpacing/>
        <w:jc w:val="both"/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Схвалено рішенням 73</w:t>
      </w:r>
      <w:r w:rsidRPr="00607E46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сесії</w:t>
      </w:r>
    </w:p>
    <w:p w14:paraId="0B459768" w14:textId="24A4C612" w:rsidR="00481937" w:rsidRPr="00607E46" w:rsidRDefault="003B43F1" w:rsidP="003B43F1">
      <w:pPr>
        <w:spacing w:after="200" w:line="240" w:lineRule="auto"/>
        <w:ind w:left="52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8 скликання </w:t>
      </w:r>
      <w:r w:rsidR="00607E46" w:rsidRPr="00607E46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Брацлавської селищної ради</w:t>
      </w:r>
      <w:r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від </w:t>
      </w:r>
      <w:r w:rsidR="00607E46" w:rsidRPr="00607E46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«</w:t>
      </w:r>
      <w:r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17</w:t>
      </w:r>
      <w:r w:rsidR="00607E46" w:rsidRPr="00607E46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>»</w:t>
      </w:r>
      <w:r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березня</w:t>
      </w:r>
      <w:r w:rsidR="00607E46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2026</w:t>
      </w:r>
      <w:r w:rsidR="00607E46" w:rsidRPr="00607E46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року</w:t>
      </w:r>
      <w:r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№ 19</w:t>
      </w:r>
    </w:p>
    <w:sectPr w:rsidR="00481937" w:rsidRPr="00607E46" w:rsidSect="00607E4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62BF8"/>
    <w:multiLevelType w:val="multilevel"/>
    <w:tmpl w:val="F7C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663B2"/>
    <w:multiLevelType w:val="hybridMultilevel"/>
    <w:tmpl w:val="C5E8DC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E4602"/>
    <w:multiLevelType w:val="hybridMultilevel"/>
    <w:tmpl w:val="FA4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22FF6"/>
    <w:multiLevelType w:val="multilevel"/>
    <w:tmpl w:val="6058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E20CE"/>
    <w:multiLevelType w:val="hybridMultilevel"/>
    <w:tmpl w:val="411AEB96"/>
    <w:lvl w:ilvl="0" w:tplc="9328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20CE6"/>
    <w:multiLevelType w:val="hybridMultilevel"/>
    <w:tmpl w:val="3E42C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89"/>
    <w:rsid w:val="00001AF0"/>
    <w:rsid w:val="00006774"/>
    <w:rsid w:val="000A7F0B"/>
    <w:rsid w:val="000C686A"/>
    <w:rsid w:val="000E40FB"/>
    <w:rsid w:val="00153789"/>
    <w:rsid w:val="001E67BE"/>
    <w:rsid w:val="0020716D"/>
    <w:rsid w:val="00222732"/>
    <w:rsid w:val="00252663"/>
    <w:rsid w:val="00263BF6"/>
    <w:rsid w:val="00276DCC"/>
    <w:rsid w:val="002F25B1"/>
    <w:rsid w:val="00300584"/>
    <w:rsid w:val="0030607F"/>
    <w:rsid w:val="00353440"/>
    <w:rsid w:val="00355157"/>
    <w:rsid w:val="00374A21"/>
    <w:rsid w:val="0039428B"/>
    <w:rsid w:val="003B43F1"/>
    <w:rsid w:val="003F218E"/>
    <w:rsid w:val="00407EF3"/>
    <w:rsid w:val="00415BF0"/>
    <w:rsid w:val="00467F37"/>
    <w:rsid w:val="00470AA6"/>
    <w:rsid w:val="00481937"/>
    <w:rsid w:val="004A791D"/>
    <w:rsid w:val="005036AC"/>
    <w:rsid w:val="00530ACD"/>
    <w:rsid w:val="00535995"/>
    <w:rsid w:val="005470D6"/>
    <w:rsid w:val="00557A8A"/>
    <w:rsid w:val="005648B3"/>
    <w:rsid w:val="005A7E18"/>
    <w:rsid w:val="005C144F"/>
    <w:rsid w:val="005D4A15"/>
    <w:rsid w:val="005E5101"/>
    <w:rsid w:val="00607E46"/>
    <w:rsid w:val="006717CA"/>
    <w:rsid w:val="0067758E"/>
    <w:rsid w:val="006833E3"/>
    <w:rsid w:val="006B08E4"/>
    <w:rsid w:val="006B3EDA"/>
    <w:rsid w:val="00734E54"/>
    <w:rsid w:val="00797989"/>
    <w:rsid w:val="007B045F"/>
    <w:rsid w:val="00852E7D"/>
    <w:rsid w:val="00857FAC"/>
    <w:rsid w:val="00874BD6"/>
    <w:rsid w:val="00907082"/>
    <w:rsid w:val="00972864"/>
    <w:rsid w:val="009728CB"/>
    <w:rsid w:val="009822EA"/>
    <w:rsid w:val="00985F82"/>
    <w:rsid w:val="009F5FD4"/>
    <w:rsid w:val="00A03D4F"/>
    <w:rsid w:val="00A4027C"/>
    <w:rsid w:val="00A859C8"/>
    <w:rsid w:val="00AB7DCD"/>
    <w:rsid w:val="00AF6F9A"/>
    <w:rsid w:val="00B039A8"/>
    <w:rsid w:val="00B15983"/>
    <w:rsid w:val="00B2729F"/>
    <w:rsid w:val="00B94670"/>
    <w:rsid w:val="00B96C02"/>
    <w:rsid w:val="00C60C93"/>
    <w:rsid w:val="00C96ABD"/>
    <w:rsid w:val="00D226BA"/>
    <w:rsid w:val="00D40D56"/>
    <w:rsid w:val="00D42661"/>
    <w:rsid w:val="00D65D98"/>
    <w:rsid w:val="00D83B9B"/>
    <w:rsid w:val="00DA2678"/>
    <w:rsid w:val="00DE7598"/>
    <w:rsid w:val="00E00E35"/>
    <w:rsid w:val="00E43BD4"/>
    <w:rsid w:val="00EA1FC9"/>
    <w:rsid w:val="00EC4F7A"/>
    <w:rsid w:val="00F07A1F"/>
    <w:rsid w:val="00F602F8"/>
    <w:rsid w:val="00F834FA"/>
    <w:rsid w:val="00F8630D"/>
    <w:rsid w:val="00F954E3"/>
    <w:rsid w:val="00FA6197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39BE59"/>
  <w15:chartTrackingRefBased/>
  <w15:docId w15:val="{868F6ADA-7234-47BC-9EEC-E5BF2942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9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9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9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9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79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75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759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F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2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Рабошук</dc:creator>
  <cp:keywords/>
  <dc:description/>
  <cp:lastModifiedBy>Пользователь</cp:lastModifiedBy>
  <cp:revision>8</cp:revision>
  <cp:lastPrinted>2026-04-02T05:58:00Z</cp:lastPrinted>
  <dcterms:created xsi:type="dcterms:W3CDTF">2026-01-07T15:41:00Z</dcterms:created>
  <dcterms:modified xsi:type="dcterms:W3CDTF">2026-04-02T06:04:00Z</dcterms:modified>
</cp:coreProperties>
</file>