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B" w:rsidRPr="00BF16D2" w:rsidRDefault="00AD0DF6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15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35417253" r:id="rId8"/>
        </w:object>
      </w:r>
    </w:p>
    <w:p w:rsidR="00A7421B" w:rsidRPr="00BF16D2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7421B" w:rsidRPr="00DC1859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124124" w:rsidRDefault="00124124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421B" w:rsidRPr="00BF16D2" w:rsidRDefault="00A7421B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120F54" w:rsidRDefault="007F7C50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ТРЕТЯ</w:t>
      </w:r>
      <w:r w:rsidR="000D4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7421B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A7421B" w:rsidRPr="00BF16D2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A7421B" w:rsidRPr="005D155F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7421B" w:rsidRPr="00FB7CE4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6CA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6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</w:t>
      </w:r>
      <w:r w:rsidR="000D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C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</w:t>
      </w:r>
      <w:r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D7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B7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="00D7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46C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652711" w:rsidRPr="00CD2476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6658AD" w:rsidRDefault="00990197" w:rsidP="006658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</w:t>
      </w: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Комплексної оборонно-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правоохоронної програми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Брацлавської селищної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територіальної громади»</w:t>
      </w:r>
    </w:p>
    <w:p w:rsidR="006658AD" w:rsidRPr="00F421F9" w:rsidRDefault="000D4488" w:rsidP="006658A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2025-2027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роки</w:t>
      </w:r>
      <w:r w:rsidR="006E25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в новій редакції</w:t>
      </w:r>
      <w:r w:rsidR="00A54874" w:rsidRPr="00A5487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931CD7" w:rsidRPr="00CD2476" w:rsidRDefault="00931CD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A7421B" w:rsidRPr="00652711" w:rsidRDefault="00A7421B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</w:t>
      </w:r>
      <w:r w:rsidR="009B3A2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розглянувши </w:t>
      </w:r>
      <w:r w:rsidR="001F3162">
        <w:rPr>
          <w:rFonts w:ascii="Times New Roman" w:eastAsia="Calibri" w:hAnsi="Times New Roman" w:cs="Times New Roman"/>
          <w:sz w:val="28"/>
          <w:szCs w:val="24"/>
          <w:lang w:eastAsia="ru-RU"/>
        </w:rPr>
        <w:t>клопотан</w:t>
      </w:r>
      <w:r w:rsidR="007F7C50">
        <w:rPr>
          <w:rFonts w:ascii="Times New Roman" w:eastAsia="Calibri" w:hAnsi="Times New Roman" w:cs="Times New Roman"/>
          <w:sz w:val="28"/>
          <w:szCs w:val="24"/>
          <w:lang w:eastAsia="ru-RU"/>
        </w:rPr>
        <w:t>ня командира в/ч А3057</w:t>
      </w:r>
      <w:r w:rsidR="00931CD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від 20.11</w:t>
      </w:r>
      <w:r w:rsidR="00825A17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 w:rsidR="001F3162" w:rsidRPr="001F3162">
        <w:rPr>
          <w:rFonts w:ascii="Times New Roman" w:eastAsia="Calibri" w:hAnsi="Times New Roman" w:cs="Times New Roman"/>
          <w:sz w:val="28"/>
          <w:szCs w:val="24"/>
          <w:lang w:eastAsia="ru-RU"/>
        </w:rPr>
        <w:t>2025 р</w:t>
      </w:r>
      <w:r w:rsidR="001F3162">
        <w:rPr>
          <w:rFonts w:ascii="Times New Roman" w:eastAsia="Calibri" w:hAnsi="Times New Roman" w:cs="Times New Roman"/>
          <w:sz w:val="28"/>
          <w:szCs w:val="24"/>
          <w:lang w:eastAsia="ru-RU"/>
        </w:rPr>
        <w:t>оку №</w:t>
      </w:r>
      <w:r w:rsidR="00931CD7">
        <w:rPr>
          <w:rFonts w:ascii="Times New Roman" w:eastAsia="Calibri" w:hAnsi="Times New Roman" w:cs="Times New Roman"/>
          <w:sz w:val="28"/>
          <w:szCs w:val="24"/>
          <w:lang w:eastAsia="ru-RU"/>
        </w:rPr>
        <w:t>10/57-14319-2025</w:t>
      </w:r>
      <w:r w:rsidR="001F3162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="001F3162" w:rsidRPr="001F3162">
        <w:t xml:space="preserve"> </w:t>
      </w:r>
      <w:r w:rsidR="00102291">
        <w:t xml:space="preserve"> </w:t>
      </w:r>
      <w:r w:rsidR="00102291" w:rsidRPr="0091498D">
        <w:rPr>
          <w:rFonts w:ascii="Times New Roman" w:hAnsi="Times New Roman" w:cs="Times New Roman"/>
          <w:sz w:val="28"/>
        </w:rPr>
        <w:t>клопотання командира в/ч А3767 від 04.02.2026 року</w:t>
      </w:r>
      <w:r w:rsidR="0091498D">
        <w:rPr>
          <w:rFonts w:ascii="Times New Roman" w:hAnsi="Times New Roman" w:cs="Times New Roman"/>
          <w:sz w:val="28"/>
        </w:rPr>
        <w:t xml:space="preserve"> №305</w:t>
      </w:r>
      <w:r w:rsidR="00102291" w:rsidRPr="0091498D">
        <w:rPr>
          <w:rFonts w:ascii="Times New Roman" w:hAnsi="Times New Roman" w:cs="Times New Roman"/>
          <w:sz w:val="28"/>
        </w:rPr>
        <w:t>,</w:t>
      </w:r>
      <w:r w:rsidR="00102291" w:rsidRPr="0091498D">
        <w:rPr>
          <w:sz w:val="28"/>
        </w:rPr>
        <w:t xml:space="preserve"> </w:t>
      </w:r>
      <w:r w:rsidR="0091498D" w:rsidRPr="0091498D">
        <w:rPr>
          <w:rFonts w:ascii="Times New Roman" w:hAnsi="Times New Roman" w:cs="Times New Roman"/>
          <w:sz w:val="28"/>
        </w:rPr>
        <w:t>клопотання командира в/ч А3028,</w:t>
      </w:r>
      <w:r w:rsidR="0091498D">
        <w:rPr>
          <w:sz w:val="28"/>
        </w:rPr>
        <w:t xml:space="preserve">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сесія селищної ради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ВИРІШИЛА:</w:t>
      </w:r>
    </w:p>
    <w:p w:rsidR="00362175" w:rsidRPr="005B4761" w:rsidRDefault="00362175" w:rsidP="00152E45">
      <w:pPr>
        <w:pStyle w:val="a3"/>
        <w:spacing w:after="0" w:line="240" w:lineRule="auto"/>
        <w:ind w:left="426" w:right="-143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p w:rsidR="006E25E2" w:rsidRDefault="006E25E2" w:rsidP="006E25E2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E25E2">
        <w:rPr>
          <w:rFonts w:ascii="Times New Roman" w:eastAsia="Calibri" w:hAnsi="Times New Roman" w:cs="Times New Roman"/>
          <w:sz w:val="28"/>
          <w:szCs w:val="24"/>
          <w:lang w:eastAsia="ru-RU"/>
        </w:rPr>
        <w:t>Внести зміни до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6E25E2">
        <w:rPr>
          <w:rFonts w:ascii="Times New Roman" w:eastAsia="Calibri" w:hAnsi="Times New Roman" w:cs="Times New Roman"/>
          <w:sz w:val="28"/>
          <w:szCs w:val="24"/>
          <w:lang w:eastAsia="ru-RU"/>
        </w:rPr>
        <w:t>«Комплексн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ої оборонно-правоохоронної програми</w:t>
      </w:r>
      <w:r w:rsidRPr="006E25E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Брацлавської селищної територіальної громади»  на 2025-2027 роки, а саме:</w:t>
      </w:r>
    </w:p>
    <w:p w:rsidR="00DC77BC" w:rsidRPr="006E25E2" w:rsidRDefault="00DC77BC" w:rsidP="00DC77BC">
      <w:pPr>
        <w:pStyle w:val="a3"/>
        <w:numPr>
          <w:ilvl w:val="0"/>
          <w:numId w:val="10"/>
        </w:numPr>
        <w:ind w:left="0" w:firstLine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підпункт 14.3  </w:t>
      </w:r>
      <w:r w:rsidRPr="00DC77BC">
        <w:rPr>
          <w:rFonts w:ascii="Times New Roman" w:eastAsia="Calibri" w:hAnsi="Times New Roman" w:cs="Times New Roman"/>
          <w:sz w:val="28"/>
          <w:szCs w:val="24"/>
          <w:lang w:eastAsia="ru-RU"/>
        </w:rPr>
        <w:t>пункт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у</w:t>
      </w:r>
      <w:r w:rsidRPr="00DC77B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14. «Реалізація заходів в сфері державної безпеки та оборони» Розділу 7. «Напрями діяльно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сті і заходи Програми» доповнити словами «засобів інженерного озброєння», передбачивши фінансування на 2026 рік у розмірі 100 тис. грн та викласти в редакції «14.3 </w:t>
      </w:r>
      <w:r w:rsidRPr="00DC77BC">
        <w:rPr>
          <w:rFonts w:ascii="Times New Roman" w:eastAsia="Calibri" w:hAnsi="Times New Roman" w:cs="Times New Roman"/>
          <w:sz w:val="28"/>
          <w:szCs w:val="24"/>
          <w:lang w:eastAsia="ru-RU"/>
        </w:rPr>
        <w:t>Забезпечення належних умов для виконання військовою частиною А3028 поставлених зав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дань, а саме: придбання БПЛА, </w:t>
      </w:r>
      <w:r w:rsidRPr="00DC77BC">
        <w:rPr>
          <w:rFonts w:ascii="Times New Roman" w:eastAsia="Calibri" w:hAnsi="Times New Roman" w:cs="Times New Roman"/>
          <w:sz w:val="28"/>
          <w:szCs w:val="24"/>
          <w:lang w:eastAsia="ru-RU"/>
        </w:rPr>
        <w:t>засобів зв’язку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, засобів</w:t>
      </w:r>
      <w:r w:rsidRPr="00DC77B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інженерного озброєння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»;</w:t>
      </w:r>
    </w:p>
    <w:p w:rsidR="00A80E04" w:rsidRDefault="001F3162" w:rsidP="001F3162">
      <w:pPr>
        <w:pStyle w:val="a3"/>
        <w:numPr>
          <w:ilvl w:val="0"/>
          <w:numId w:val="10"/>
        </w:numPr>
        <w:spacing w:after="0" w:line="240" w:lineRule="auto"/>
        <w:ind w:left="0" w:right="-143" w:firstLine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F3162">
        <w:rPr>
          <w:rFonts w:ascii="Times New Roman" w:eastAsia="Calibri" w:hAnsi="Times New Roman" w:cs="Times New Roman"/>
          <w:sz w:val="28"/>
          <w:szCs w:val="24"/>
          <w:lang w:eastAsia="ru-RU"/>
        </w:rPr>
        <w:t>пункт 14. «Реалізація заходів в сфері державної безпеки та оборони» Розділу 7. «Напрями діяльності і заходи Прог</w:t>
      </w:r>
      <w:r w:rsidR="00DC77BC">
        <w:rPr>
          <w:rFonts w:ascii="Times New Roman" w:eastAsia="Calibri" w:hAnsi="Times New Roman" w:cs="Times New Roman"/>
          <w:sz w:val="28"/>
          <w:szCs w:val="24"/>
          <w:lang w:eastAsia="ru-RU"/>
        </w:rPr>
        <w:t>рами» доповнити підпункта</w:t>
      </w:r>
      <w:r w:rsidR="007F7C50">
        <w:rPr>
          <w:rFonts w:ascii="Times New Roman" w:eastAsia="Calibri" w:hAnsi="Times New Roman" w:cs="Times New Roman"/>
          <w:sz w:val="28"/>
          <w:szCs w:val="24"/>
          <w:lang w:eastAsia="ru-RU"/>
        </w:rPr>
        <w:t>м</w:t>
      </w:r>
      <w:r w:rsidR="00DC77BC">
        <w:rPr>
          <w:rFonts w:ascii="Times New Roman" w:eastAsia="Calibri" w:hAnsi="Times New Roman" w:cs="Times New Roman"/>
          <w:sz w:val="28"/>
          <w:szCs w:val="24"/>
          <w:lang w:eastAsia="ru-RU"/>
        </w:rPr>
        <w:t>и</w:t>
      </w:r>
      <w:r w:rsidR="007F7C5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14.8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C77B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і 14.9 </w:t>
      </w:r>
      <w:r w:rsidR="00000244" w:rsidRPr="001F31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та викласти </w:t>
      </w:r>
      <w:r w:rsidR="00DC77BC">
        <w:rPr>
          <w:rFonts w:ascii="Times New Roman" w:eastAsia="Calibri" w:hAnsi="Times New Roman" w:cs="Times New Roman"/>
          <w:sz w:val="28"/>
          <w:szCs w:val="24"/>
          <w:lang w:eastAsia="ru-RU"/>
        </w:rPr>
        <w:t>їх у</w:t>
      </w:r>
      <w:r w:rsidR="00000244" w:rsidRPr="001F31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редакції</w:t>
      </w:r>
      <w:r w:rsidR="00A80E04" w:rsidRPr="001F3162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tbl>
      <w:tblPr>
        <w:tblStyle w:val="1"/>
        <w:tblW w:w="98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1417"/>
        <w:gridCol w:w="1559"/>
        <w:gridCol w:w="851"/>
        <w:gridCol w:w="858"/>
        <w:gridCol w:w="808"/>
      </w:tblGrid>
      <w:tr w:rsidR="001E458B" w:rsidRPr="00F1695B" w:rsidTr="00B21D6A">
        <w:trPr>
          <w:trHeight w:val="1262"/>
        </w:trPr>
        <w:tc>
          <w:tcPr>
            <w:tcW w:w="709" w:type="dxa"/>
            <w:vMerge w:val="restart"/>
            <w:vAlign w:val="center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5B">
              <w:rPr>
                <w:rFonts w:ascii="Times New Roman" w:hAnsi="Times New Roman" w:cs="Times New Roman"/>
                <w:sz w:val="24"/>
              </w:rPr>
              <w:t>№</w:t>
            </w:r>
          </w:p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2835" w:type="dxa"/>
            <w:vMerge w:val="restart"/>
            <w:vAlign w:val="center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51" w:type="dxa"/>
            <w:vMerge w:val="restart"/>
          </w:tcPr>
          <w:p w:rsidR="001E458B" w:rsidRPr="00F1695B" w:rsidRDefault="001E458B" w:rsidP="00F1695B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7" w:type="dxa"/>
            <w:vMerge w:val="restart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  <w:vAlign w:val="center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8B">
              <w:rPr>
                <w:rFonts w:ascii="Times New Roman" w:eastAsia="Times New Roman" w:hAnsi="Times New Roman" w:cs="Times New Roman"/>
                <w:lang w:eastAsia="ar-SA"/>
              </w:rPr>
              <w:t>Джерело фінансування/прогнозований обсяг фінансування (</w:t>
            </w:r>
            <w:proofErr w:type="spellStart"/>
            <w:r w:rsidRPr="001E458B">
              <w:rPr>
                <w:rFonts w:ascii="Times New Roman" w:eastAsia="Times New Roman" w:hAnsi="Times New Roman" w:cs="Times New Roman"/>
                <w:lang w:eastAsia="ar-SA"/>
              </w:rPr>
              <w:t>тис.грн</w:t>
            </w:r>
            <w:proofErr w:type="spellEnd"/>
            <w:r w:rsidRPr="001E458B">
              <w:rPr>
                <w:rFonts w:ascii="Times New Roman" w:eastAsia="Times New Roman" w:hAnsi="Times New Roman" w:cs="Times New Roman"/>
                <w:lang w:eastAsia="ar-SA"/>
              </w:rPr>
              <w:t>.)</w:t>
            </w:r>
          </w:p>
        </w:tc>
        <w:tc>
          <w:tcPr>
            <w:tcW w:w="2517" w:type="dxa"/>
            <w:gridSpan w:val="3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</w:t>
            </w: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</w:tr>
      <w:tr w:rsidR="001E458B" w:rsidRPr="00F1695B" w:rsidTr="00B21D6A">
        <w:trPr>
          <w:trHeight w:val="384"/>
        </w:trPr>
        <w:tc>
          <w:tcPr>
            <w:tcW w:w="709" w:type="dxa"/>
            <w:vMerge/>
            <w:vAlign w:val="center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458B" w:rsidRPr="00F1695B" w:rsidRDefault="001E458B" w:rsidP="00F1695B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458B" w:rsidRPr="00F1695B" w:rsidRDefault="001E458B" w:rsidP="00F169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8" w:type="dxa"/>
          </w:tcPr>
          <w:p w:rsidR="001E458B" w:rsidRPr="00F1695B" w:rsidRDefault="001E458B" w:rsidP="00F1695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08" w:type="dxa"/>
          </w:tcPr>
          <w:p w:rsidR="001E458B" w:rsidRPr="00F1695B" w:rsidRDefault="001E458B" w:rsidP="00F1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E458B" w:rsidRPr="00F1695B" w:rsidTr="00B21D6A">
        <w:trPr>
          <w:trHeight w:val="414"/>
        </w:trPr>
        <w:tc>
          <w:tcPr>
            <w:tcW w:w="9888" w:type="dxa"/>
            <w:gridSpan w:val="8"/>
          </w:tcPr>
          <w:p w:rsidR="001E458B" w:rsidRPr="00F1695B" w:rsidRDefault="001E458B" w:rsidP="001E45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45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14. Реалізація заходів в сфері державної безпеки та оборони</w:t>
            </w:r>
          </w:p>
        </w:tc>
      </w:tr>
      <w:tr w:rsidR="001F3162" w:rsidRPr="00F1695B" w:rsidTr="00B21D6A">
        <w:trPr>
          <w:trHeight w:val="414"/>
        </w:trPr>
        <w:tc>
          <w:tcPr>
            <w:tcW w:w="709" w:type="dxa"/>
          </w:tcPr>
          <w:p w:rsidR="001F3162" w:rsidRDefault="007F7C50" w:rsidP="001F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2835" w:type="dxa"/>
          </w:tcPr>
          <w:p w:rsidR="001F3162" w:rsidRPr="00B72DC7" w:rsidRDefault="001F3162" w:rsidP="007F7C5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4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вик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>онання військовою частиною А3057 (Національної гвардії України)</w:t>
            </w:r>
            <w:r w:rsidRPr="00933694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поставлених завдань, а саме:</w:t>
            </w:r>
            <w:r>
              <w:t xml:space="preserve"> 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proofErr w:type="spellStart"/>
            <w:r w:rsidR="007F7C50">
              <w:rPr>
                <w:rFonts w:ascii="Times New Roman" w:hAnsi="Times New Roman" w:cs="Times New Roman"/>
                <w:sz w:val="24"/>
                <w:szCs w:val="24"/>
              </w:rPr>
              <w:t>квадрокоптерів</w:t>
            </w:r>
            <w:proofErr w:type="spellEnd"/>
            <w:r w:rsidR="007F7C50">
              <w:rPr>
                <w:rFonts w:ascii="Times New Roman" w:hAnsi="Times New Roman" w:cs="Times New Roman"/>
                <w:sz w:val="24"/>
                <w:szCs w:val="24"/>
              </w:rPr>
              <w:t xml:space="preserve"> для загону розвідки</w:t>
            </w:r>
          </w:p>
        </w:tc>
        <w:tc>
          <w:tcPr>
            <w:tcW w:w="851" w:type="dxa"/>
          </w:tcPr>
          <w:p w:rsidR="001F3162" w:rsidRPr="00B72DC7" w:rsidRDefault="001F3162" w:rsidP="007F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</w:p>
        </w:tc>
        <w:tc>
          <w:tcPr>
            <w:tcW w:w="1417" w:type="dxa"/>
          </w:tcPr>
          <w:p w:rsidR="001F3162" w:rsidRDefault="001F3162" w:rsidP="001F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>/ч А3057</w:t>
            </w:r>
          </w:p>
        </w:tc>
        <w:tc>
          <w:tcPr>
            <w:tcW w:w="1559" w:type="dxa"/>
          </w:tcPr>
          <w:p w:rsidR="001F3162" w:rsidRPr="00933694" w:rsidRDefault="001F3162" w:rsidP="001F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69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1F3162" w:rsidRPr="00B72DC7" w:rsidRDefault="007F7C50" w:rsidP="001F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F3162" w:rsidRPr="009336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1F3162" w:rsidRPr="00933694" w:rsidRDefault="007F7C50" w:rsidP="001F316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1F3162" w:rsidRDefault="007F7C50" w:rsidP="00846CA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8" w:type="dxa"/>
          </w:tcPr>
          <w:p w:rsidR="001F3162" w:rsidRDefault="001F3162" w:rsidP="001F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77BC" w:rsidRPr="00F1695B" w:rsidTr="00B21D6A">
        <w:trPr>
          <w:trHeight w:val="414"/>
        </w:trPr>
        <w:tc>
          <w:tcPr>
            <w:tcW w:w="709" w:type="dxa"/>
          </w:tcPr>
          <w:p w:rsidR="00DC77BC" w:rsidRDefault="00DC77BC" w:rsidP="001F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14.9</w:t>
            </w:r>
          </w:p>
        </w:tc>
        <w:tc>
          <w:tcPr>
            <w:tcW w:w="2835" w:type="dxa"/>
          </w:tcPr>
          <w:p w:rsidR="00DC77BC" w:rsidRPr="00933694" w:rsidRDefault="00B21D6A" w:rsidP="00B21D6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6A">
              <w:rPr>
                <w:rFonts w:ascii="Times New Roman" w:hAnsi="Times New Roman" w:cs="Times New Roman"/>
                <w:sz w:val="24"/>
                <w:szCs w:val="24"/>
              </w:rPr>
              <w:t>Придбання тренажера універсального комплексу (комплект)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в/ч А3767</w:t>
            </w:r>
          </w:p>
        </w:tc>
        <w:tc>
          <w:tcPr>
            <w:tcW w:w="851" w:type="dxa"/>
          </w:tcPr>
          <w:p w:rsidR="00DC77BC" w:rsidRPr="00B72DC7" w:rsidRDefault="00B21D6A" w:rsidP="007F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DC77BC" w:rsidRDefault="00B21D6A" w:rsidP="00B21D6A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Брацлавська селищна рада, Вінницька обласна Рада</w:t>
            </w:r>
          </w:p>
        </w:tc>
        <w:tc>
          <w:tcPr>
            <w:tcW w:w="1559" w:type="dxa"/>
          </w:tcPr>
          <w:p w:rsidR="00B21D6A" w:rsidRPr="00B21D6A" w:rsidRDefault="00B21D6A" w:rsidP="00B2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6A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DC77BC" w:rsidRDefault="00B21D6A" w:rsidP="00B2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257, 568</w:t>
            </w:r>
          </w:p>
          <w:p w:rsidR="00B21D6A" w:rsidRDefault="00B21D6A" w:rsidP="00B2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обласний бюджет </w:t>
            </w:r>
          </w:p>
          <w:p w:rsidR="00B21D6A" w:rsidRPr="00933694" w:rsidRDefault="00B21D6A" w:rsidP="00B2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257,568</w:t>
            </w:r>
          </w:p>
        </w:tc>
        <w:tc>
          <w:tcPr>
            <w:tcW w:w="851" w:type="dxa"/>
          </w:tcPr>
          <w:p w:rsidR="00DC77BC" w:rsidRDefault="00B21D6A" w:rsidP="001F316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DC77BC" w:rsidRDefault="00B21D6A" w:rsidP="00B21D6A">
            <w:pPr>
              <w:ind w:left="-108"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515,136</w:t>
            </w:r>
          </w:p>
        </w:tc>
        <w:tc>
          <w:tcPr>
            <w:tcW w:w="808" w:type="dxa"/>
          </w:tcPr>
          <w:p w:rsidR="00DC77BC" w:rsidRDefault="00DC77BC" w:rsidP="001F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162" w:rsidRDefault="001F3162" w:rsidP="001F3162">
      <w:pPr>
        <w:pStyle w:val="a3"/>
        <w:spacing w:after="0" w:line="240" w:lineRule="auto"/>
        <w:ind w:left="284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0D2B35" w:rsidP="0039018B">
      <w:pPr>
        <w:pStyle w:val="a3"/>
        <w:numPr>
          <w:ilvl w:val="0"/>
          <w:numId w:val="6"/>
        </w:numPr>
        <w:spacing w:after="0"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3901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«Комплексну оборонно-правоохоронну програму</w:t>
      </w:r>
      <w:r w:rsidR="0039018B" w:rsidRPr="003901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Брацлавської селищної територіальної громади» 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0D4488">
        <w:rPr>
          <w:rFonts w:ascii="Times New Roman" w:eastAsia="Calibri" w:hAnsi="Times New Roman" w:cs="Times New Roman"/>
          <w:sz w:val="28"/>
          <w:szCs w:val="24"/>
          <w:lang w:eastAsia="ru-RU"/>
        </w:rPr>
        <w:t>на 2025-2027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 </w:t>
      </w:r>
      <w:r w:rsidR="0079004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новій редакції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11135F" w:rsidRDefault="0011135F" w:rsidP="00124124">
      <w:pPr>
        <w:pStyle w:val="a3"/>
        <w:spacing w:after="0"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A7421B" w:rsidP="00124124">
      <w:pPr>
        <w:pStyle w:val="a3"/>
        <w:numPr>
          <w:ilvl w:val="0"/>
          <w:numId w:val="6"/>
        </w:numPr>
        <w:spacing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124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</w:t>
      </w:r>
      <w:r w:rsidR="007442D1"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</w:t>
      </w:r>
      <w:r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90046" w:rsidRPr="00790046" w:rsidRDefault="00790046" w:rsidP="00790046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0046" w:rsidRPr="00790046" w:rsidRDefault="00790046" w:rsidP="00790046">
      <w:pPr>
        <w:spacing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416E" w:rsidRDefault="00D727C5">
      <w:r>
        <w:rPr>
          <w:rFonts w:ascii="Times New Roman" w:hAnsi="Times New Roman" w:cs="Times New Roman"/>
          <w:sz w:val="28"/>
        </w:rPr>
        <w:t xml:space="preserve">          </w:t>
      </w:r>
      <w:r w:rsidR="00CC747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Микола КОБРИНЧУК</w:t>
      </w:r>
    </w:p>
    <w:sectPr w:rsidR="00E0416E" w:rsidSect="00B21D6A">
      <w:headerReference w:type="default" r:id="rId9"/>
      <w:pgSz w:w="11900" w:h="16840" w:code="9"/>
      <w:pgMar w:top="426" w:right="701" w:bottom="851" w:left="1701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F6" w:rsidRDefault="00AD0DF6" w:rsidP="00A01B34">
      <w:pPr>
        <w:spacing w:after="0" w:line="240" w:lineRule="auto"/>
      </w:pPr>
      <w:r>
        <w:separator/>
      </w:r>
    </w:p>
  </w:endnote>
  <w:endnote w:type="continuationSeparator" w:id="0">
    <w:p w:rsidR="00AD0DF6" w:rsidRDefault="00AD0DF6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F6" w:rsidRDefault="00AD0DF6" w:rsidP="00A01B34">
      <w:pPr>
        <w:spacing w:after="0" w:line="240" w:lineRule="auto"/>
      </w:pPr>
      <w:r>
        <w:separator/>
      </w:r>
    </w:p>
  </w:footnote>
  <w:footnote w:type="continuationSeparator" w:id="0">
    <w:p w:rsidR="00AD0DF6" w:rsidRDefault="00AD0DF6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C50" w:rsidRDefault="007F7C50" w:rsidP="007F7C50">
    <w:pPr>
      <w:pStyle w:val="a5"/>
      <w:jc w:val="right"/>
    </w:pPr>
  </w:p>
  <w:p w:rsidR="000D2B35" w:rsidRDefault="000D2B35">
    <w:pPr>
      <w:pStyle w:val="a5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074A"/>
    <w:multiLevelType w:val="hybridMultilevel"/>
    <w:tmpl w:val="29AAE598"/>
    <w:lvl w:ilvl="0" w:tplc="12AA78E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4E40"/>
    <w:multiLevelType w:val="hybridMultilevel"/>
    <w:tmpl w:val="2B04A604"/>
    <w:lvl w:ilvl="0" w:tplc="AF40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55675"/>
    <w:multiLevelType w:val="hybridMultilevel"/>
    <w:tmpl w:val="6562FC8A"/>
    <w:lvl w:ilvl="0" w:tplc="9DCE8E1C">
      <w:start w:val="1"/>
      <w:numFmt w:val="bullet"/>
      <w:lvlText w:val="-"/>
      <w:lvlJc w:val="left"/>
      <w:pPr>
        <w:ind w:left="122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489958E1"/>
    <w:multiLevelType w:val="hybridMultilevel"/>
    <w:tmpl w:val="DCB24A66"/>
    <w:lvl w:ilvl="0" w:tplc="942E0F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E60E65"/>
    <w:multiLevelType w:val="hybridMultilevel"/>
    <w:tmpl w:val="8B48B57E"/>
    <w:lvl w:ilvl="0" w:tplc="37981B96">
      <w:start w:val="1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C4D59"/>
    <w:multiLevelType w:val="multilevel"/>
    <w:tmpl w:val="2AAC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B860FBE"/>
    <w:multiLevelType w:val="hybridMultilevel"/>
    <w:tmpl w:val="A5CAB048"/>
    <w:lvl w:ilvl="0" w:tplc="4FBEB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1B"/>
    <w:rsid w:val="00000244"/>
    <w:rsid w:val="000063A5"/>
    <w:rsid w:val="0001082D"/>
    <w:rsid w:val="000111E5"/>
    <w:rsid w:val="00027525"/>
    <w:rsid w:val="00041C01"/>
    <w:rsid w:val="00084C62"/>
    <w:rsid w:val="00094F4B"/>
    <w:rsid w:val="000D05B6"/>
    <w:rsid w:val="000D2B35"/>
    <w:rsid w:val="000D4488"/>
    <w:rsid w:val="00102291"/>
    <w:rsid w:val="0011135F"/>
    <w:rsid w:val="00120F54"/>
    <w:rsid w:val="00124124"/>
    <w:rsid w:val="0012797F"/>
    <w:rsid w:val="0013505B"/>
    <w:rsid w:val="001463AB"/>
    <w:rsid w:val="00152E45"/>
    <w:rsid w:val="00173FB7"/>
    <w:rsid w:val="00180775"/>
    <w:rsid w:val="00184684"/>
    <w:rsid w:val="00185CA8"/>
    <w:rsid w:val="00190743"/>
    <w:rsid w:val="00196055"/>
    <w:rsid w:val="001A1DE7"/>
    <w:rsid w:val="001E458B"/>
    <w:rsid w:val="001F3162"/>
    <w:rsid w:val="00225DA3"/>
    <w:rsid w:val="0022728E"/>
    <w:rsid w:val="00254411"/>
    <w:rsid w:val="00263472"/>
    <w:rsid w:val="00266BD5"/>
    <w:rsid w:val="00266BFC"/>
    <w:rsid w:val="00275A8A"/>
    <w:rsid w:val="0028565D"/>
    <w:rsid w:val="0029324C"/>
    <w:rsid w:val="002A1D37"/>
    <w:rsid w:val="002A258E"/>
    <w:rsid w:val="00304B80"/>
    <w:rsid w:val="00330C52"/>
    <w:rsid w:val="003342C4"/>
    <w:rsid w:val="00335481"/>
    <w:rsid w:val="00362175"/>
    <w:rsid w:val="00372B11"/>
    <w:rsid w:val="003843A3"/>
    <w:rsid w:val="0039018B"/>
    <w:rsid w:val="00395975"/>
    <w:rsid w:val="003E5059"/>
    <w:rsid w:val="00433A69"/>
    <w:rsid w:val="004840D5"/>
    <w:rsid w:val="0049366D"/>
    <w:rsid w:val="004B6C78"/>
    <w:rsid w:val="004E6D62"/>
    <w:rsid w:val="004F022B"/>
    <w:rsid w:val="00501AC6"/>
    <w:rsid w:val="00563250"/>
    <w:rsid w:val="005B4761"/>
    <w:rsid w:val="005C4D05"/>
    <w:rsid w:val="005D2D1A"/>
    <w:rsid w:val="00622F08"/>
    <w:rsid w:val="0064229A"/>
    <w:rsid w:val="00644B68"/>
    <w:rsid w:val="00652711"/>
    <w:rsid w:val="006658AD"/>
    <w:rsid w:val="00685149"/>
    <w:rsid w:val="006B435C"/>
    <w:rsid w:val="006E25E2"/>
    <w:rsid w:val="00710C6E"/>
    <w:rsid w:val="00740A70"/>
    <w:rsid w:val="00741871"/>
    <w:rsid w:val="007442D1"/>
    <w:rsid w:val="00750558"/>
    <w:rsid w:val="00790046"/>
    <w:rsid w:val="007A3655"/>
    <w:rsid w:val="007B7690"/>
    <w:rsid w:val="007D5EC2"/>
    <w:rsid w:val="007F7C50"/>
    <w:rsid w:val="00813E50"/>
    <w:rsid w:val="008144DB"/>
    <w:rsid w:val="00825A17"/>
    <w:rsid w:val="00846CA9"/>
    <w:rsid w:val="00854534"/>
    <w:rsid w:val="0085644D"/>
    <w:rsid w:val="008B2AA7"/>
    <w:rsid w:val="008B4864"/>
    <w:rsid w:val="008C04E4"/>
    <w:rsid w:val="0091220F"/>
    <w:rsid w:val="0091498D"/>
    <w:rsid w:val="00931CD7"/>
    <w:rsid w:val="009463BE"/>
    <w:rsid w:val="00950A54"/>
    <w:rsid w:val="00977CD6"/>
    <w:rsid w:val="00990197"/>
    <w:rsid w:val="009964DB"/>
    <w:rsid w:val="009B3A2C"/>
    <w:rsid w:val="009C09F9"/>
    <w:rsid w:val="009E3C1C"/>
    <w:rsid w:val="00A01B34"/>
    <w:rsid w:val="00A0241F"/>
    <w:rsid w:val="00A0242C"/>
    <w:rsid w:val="00A07F5D"/>
    <w:rsid w:val="00A24BAE"/>
    <w:rsid w:val="00A36E01"/>
    <w:rsid w:val="00A54874"/>
    <w:rsid w:val="00A54DA2"/>
    <w:rsid w:val="00A65A76"/>
    <w:rsid w:val="00A7421B"/>
    <w:rsid w:val="00A77621"/>
    <w:rsid w:val="00A80E04"/>
    <w:rsid w:val="00AA1100"/>
    <w:rsid w:val="00AA2E50"/>
    <w:rsid w:val="00AB5FC3"/>
    <w:rsid w:val="00AD0DF6"/>
    <w:rsid w:val="00AD5B21"/>
    <w:rsid w:val="00AD77FE"/>
    <w:rsid w:val="00AE58C6"/>
    <w:rsid w:val="00AF3644"/>
    <w:rsid w:val="00B21D6A"/>
    <w:rsid w:val="00B2445E"/>
    <w:rsid w:val="00B24AFE"/>
    <w:rsid w:val="00B32E90"/>
    <w:rsid w:val="00B90E96"/>
    <w:rsid w:val="00BB1062"/>
    <w:rsid w:val="00BD1BEF"/>
    <w:rsid w:val="00BD7EEE"/>
    <w:rsid w:val="00C7129E"/>
    <w:rsid w:val="00C83D62"/>
    <w:rsid w:val="00CA52D5"/>
    <w:rsid w:val="00CC7477"/>
    <w:rsid w:val="00CD2476"/>
    <w:rsid w:val="00CD638B"/>
    <w:rsid w:val="00CE2097"/>
    <w:rsid w:val="00D00BD1"/>
    <w:rsid w:val="00D047AD"/>
    <w:rsid w:val="00D153EA"/>
    <w:rsid w:val="00D447FB"/>
    <w:rsid w:val="00D63B42"/>
    <w:rsid w:val="00D6633B"/>
    <w:rsid w:val="00D71387"/>
    <w:rsid w:val="00D7214B"/>
    <w:rsid w:val="00D727C5"/>
    <w:rsid w:val="00D939DE"/>
    <w:rsid w:val="00DC2693"/>
    <w:rsid w:val="00DC3F2A"/>
    <w:rsid w:val="00DC77BC"/>
    <w:rsid w:val="00DD4E24"/>
    <w:rsid w:val="00DE2366"/>
    <w:rsid w:val="00E0416E"/>
    <w:rsid w:val="00E55E4B"/>
    <w:rsid w:val="00E645BF"/>
    <w:rsid w:val="00E80C5C"/>
    <w:rsid w:val="00E846EA"/>
    <w:rsid w:val="00EB2CC1"/>
    <w:rsid w:val="00ED2C95"/>
    <w:rsid w:val="00EE17FC"/>
    <w:rsid w:val="00EE2574"/>
    <w:rsid w:val="00F001FC"/>
    <w:rsid w:val="00F1695B"/>
    <w:rsid w:val="00F25929"/>
    <w:rsid w:val="00F43366"/>
    <w:rsid w:val="00F52C46"/>
    <w:rsid w:val="00F7551E"/>
    <w:rsid w:val="00F80C60"/>
    <w:rsid w:val="00F9289E"/>
    <w:rsid w:val="00F94A67"/>
    <w:rsid w:val="00FA6CD7"/>
    <w:rsid w:val="00FB30AA"/>
    <w:rsid w:val="00FB448D"/>
    <w:rsid w:val="00FB7CE4"/>
    <w:rsid w:val="00FF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F35E97-F6B0-4002-810C-A2390CB2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42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21B"/>
    <w:rPr>
      <w:lang w:val="uk-UA"/>
    </w:rPr>
  </w:style>
  <w:style w:type="paragraph" w:styleId="a7">
    <w:name w:val="footer"/>
    <w:basedOn w:val="a"/>
    <w:link w:val="a8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711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6C78"/>
    <w:rPr>
      <w:rFonts w:ascii="Segoe UI" w:hAnsi="Segoe UI" w:cs="Segoe UI"/>
      <w:sz w:val="18"/>
      <w:szCs w:val="18"/>
      <w:lang w:val="uk-UA"/>
    </w:rPr>
  </w:style>
  <w:style w:type="table" w:styleId="ab">
    <w:name w:val="Table Grid"/>
    <w:basedOn w:val="a1"/>
    <w:uiPriority w:val="39"/>
    <w:rsid w:val="00AA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8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F1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DE236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2026-03-19T07:18:00Z</cp:lastPrinted>
  <dcterms:created xsi:type="dcterms:W3CDTF">2022-02-13T15:15:00Z</dcterms:created>
  <dcterms:modified xsi:type="dcterms:W3CDTF">2026-03-19T07:21:00Z</dcterms:modified>
</cp:coreProperties>
</file>