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90D" w:rsidRDefault="00D55DC8" w:rsidP="0018490D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18490D">
        <w:rPr>
          <w:b/>
          <w:sz w:val="28"/>
          <w:szCs w:val="28"/>
        </w:rPr>
        <w:t>нтикризов</w:t>
      </w:r>
      <w:r>
        <w:rPr>
          <w:b/>
          <w:sz w:val="28"/>
          <w:szCs w:val="28"/>
        </w:rPr>
        <w:t>ий</w:t>
      </w:r>
      <w:r w:rsidR="0018490D">
        <w:rPr>
          <w:b/>
          <w:sz w:val="28"/>
          <w:szCs w:val="28"/>
        </w:rPr>
        <w:t xml:space="preserve"> план ре</w:t>
      </w:r>
      <w:r>
        <w:rPr>
          <w:b/>
          <w:sz w:val="28"/>
          <w:szCs w:val="28"/>
        </w:rPr>
        <w:t>агування</w:t>
      </w:r>
      <w:r w:rsidR="0018490D">
        <w:rPr>
          <w:b/>
          <w:sz w:val="28"/>
          <w:szCs w:val="28"/>
        </w:rPr>
        <w:t xml:space="preserve"> на випадок  припинення  газопостачання в опалювальному сезоні 2022-2023 років у Брацлавській селищній </w:t>
      </w:r>
      <w:r>
        <w:rPr>
          <w:b/>
          <w:sz w:val="28"/>
          <w:szCs w:val="28"/>
        </w:rPr>
        <w:t>територіальній громаді</w:t>
      </w:r>
    </w:p>
    <w:p w:rsidR="00382DDE" w:rsidRDefault="00382DDE" w:rsidP="00382D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0F3F" w:rsidRPr="00382DDE" w:rsidRDefault="00AC0F3F" w:rsidP="00382D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2DDE">
        <w:rPr>
          <w:rFonts w:ascii="Times New Roman" w:hAnsi="Times New Roman" w:cs="Times New Roman"/>
          <w:b/>
          <w:bCs/>
          <w:sz w:val="28"/>
          <w:szCs w:val="28"/>
        </w:rPr>
        <w:t>Розділ 1</w:t>
      </w:r>
    </w:p>
    <w:p w:rsidR="00314ED8" w:rsidRDefault="00314ED8" w:rsidP="00314ED8">
      <w:p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Calibri" w:hAnsi="Calibri"/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142240</wp:posOffset>
            </wp:positionH>
            <wp:positionV relativeFrom="margin">
              <wp:posOffset>1271270</wp:posOffset>
            </wp:positionV>
            <wp:extent cx="5829300" cy="3136900"/>
            <wp:effectExtent l="0" t="0" r="0" b="6350"/>
            <wp:wrapTight wrapText="bothSides">
              <wp:wrapPolygon edited="0">
                <wp:start x="0" y="0"/>
                <wp:lineTo x="0" y="21513"/>
                <wp:lineTo x="21529" y="21513"/>
                <wp:lineTo x="2152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3" t="13055" r="4601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3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</w:rPr>
        <w:t xml:space="preserve">                      </w:t>
      </w:r>
      <w:bookmarkStart w:id="0" w:name="_Toc90653712"/>
      <w:bookmarkStart w:id="1" w:name="_Toc90653529"/>
      <w:bookmarkStart w:id="2" w:name="_Toc90652660"/>
      <w:r>
        <w:rPr>
          <w:rFonts w:ascii="Times New Roman" w:hAnsi="Times New Roman"/>
        </w:rPr>
        <w:t>Розташування Брацлавської селищної ТГ на мапі України і ЄС</w:t>
      </w:r>
      <w:bookmarkEnd w:id="0"/>
      <w:bookmarkEnd w:id="1"/>
      <w:bookmarkEnd w:id="2"/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Calibri" w:hAnsi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1077595</wp:posOffset>
            </wp:positionV>
            <wp:extent cx="5631180" cy="290322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90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ED8">
        <w:rPr>
          <w:rFonts w:ascii="Times New Roman" w:hAnsi="Times New Roman"/>
          <w:sz w:val="28"/>
          <w:szCs w:val="28"/>
        </w:rPr>
        <w:t>Брацлавська селищна територіальна громада пред</w:t>
      </w:r>
      <w:r w:rsidR="00664D1D">
        <w:rPr>
          <w:rFonts w:ascii="Times New Roman" w:hAnsi="Times New Roman"/>
          <w:sz w:val="28"/>
          <w:szCs w:val="28"/>
        </w:rPr>
        <w:t>ставлена 19 населеними пунктами</w:t>
      </w:r>
      <w:r w:rsidRPr="00314ED8">
        <w:rPr>
          <w:rFonts w:ascii="Times New Roman" w:hAnsi="Times New Roman"/>
          <w:sz w:val="28"/>
          <w:szCs w:val="28"/>
        </w:rPr>
        <w:t xml:space="preserve"> з адміністративним центром в смт Брацлав</w:t>
      </w:r>
      <w:r w:rsidRPr="00314ED8">
        <w:rPr>
          <w:rFonts w:ascii="Times New Roman" w:hAnsi="Times New Roman"/>
          <w:bCs/>
          <w:sz w:val="28"/>
          <w:szCs w:val="28"/>
        </w:rPr>
        <w:t xml:space="preserve"> та селами Анциполівка, Бугаків, Вигнанка, Вишківці, Вовчок, Глинське, Грабовець, Гранітне, Гриненки, Довжок, Забужжя, Зяньківці, Монастирське, Новоселівка, Скрицьке, Сорокодуби, Шура та  Яструбиха</w:t>
      </w:r>
      <w:r w:rsidRPr="00314ED8">
        <w:rPr>
          <w:rFonts w:ascii="Times New Roman" w:hAnsi="Times New Roman"/>
          <w:sz w:val="28"/>
          <w:szCs w:val="28"/>
        </w:rPr>
        <w:t xml:space="preserve">. </w:t>
      </w:r>
    </w:p>
    <w:p w:rsidR="00314ED8" w:rsidRPr="00314ED8" w:rsidRDefault="00314ED8" w:rsidP="00314ED8">
      <w:pPr>
        <w:pStyle w:val="2"/>
        <w:ind w:left="0" w:firstLine="0"/>
        <w:rPr>
          <w:rFonts w:ascii="Times New Roman" w:hAnsi="Times New Roman"/>
          <w:sz w:val="28"/>
          <w:szCs w:val="28"/>
        </w:rPr>
      </w:pPr>
      <w:bookmarkStart w:id="3" w:name="_Toc90653717"/>
      <w:bookmarkStart w:id="4" w:name="_Toc90653534"/>
      <w:bookmarkStart w:id="5" w:name="_Toc90652665"/>
      <w:r w:rsidRPr="00314ED8">
        <w:rPr>
          <w:rFonts w:ascii="Times New Roman" w:hAnsi="Times New Roman"/>
          <w:sz w:val="28"/>
          <w:szCs w:val="28"/>
        </w:rPr>
        <w:t>Мапа Брацлавської громади у 202</w:t>
      </w:r>
      <w:r w:rsidR="00D55DC8">
        <w:rPr>
          <w:rFonts w:ascii="Times New Roman" w:hAnsi="Times New Roman"/>
          <w:sz w:val="28"/>
          <w:szCs w:val="28"/>
        </w:rPr>
        <w:t>2</w:t>
      </w:r>
      <w:r w:rsidRPr="00314ED8">
        <w:rPr>
          <w:rFonts w:ascii="Times New Roman" w:hAnsi="Times New Roman"/>
          <w:sz w:val="28"/>
          <w:szCs w:val="28"/>
        </w:rPr>
        <w:t xml:space="preserve"> році</w:t>
      </w:r>
      <w:bookmarkEnd w:id="3"/>
      <w:bookmarkEnd w:id="4"/>
      <w:bookmarkEnd w:id="5"/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lastRenderedPageBreak/>
        <w:t>Брацлавська селищна територіальна громада розташована у центральній частині Вінницької області. Площа Брацлавської ТГ - 260,4 км</w:t>
      </w:r>
      <w:r w:rsidRPr="00314ED8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Pr="00314ED8">
        <w:rPr>
          <w:rFonts w:ascii="Times New Roman" w:hAnsi="Times New Roman"/>
          <w:bCs/>
          <w:sz w:val="28"/>
          <w:szCs w:val="28"/>
        </w:rPr>
        <w:t xml:space="preserve">. 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 xml:space="preserve">Адміністративний центр територіальної громади смт Брацлав розташований на відстані 313 км від  м. Київ, 65 км від обласного центру м. Вінниця, 18,9 км від районного центру м. Тульчин. 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 xml:space="preserve"> Відстань до найближчого міжнародного аеропорту «Гавришівка» складає </w:t>
      </w:r>
      <w:r w:rsidR="00664D1D">
        <w:rPr>
          <w:rFonts w:ascii="Times New Roman" w:hAnsi="Times New Roman"/>
          <w:bCs/>
          <w:sz w:val="28"/>
          <w:szCs w:val="28"/>
        </w:rPr>
        <w:t xml:space="preserve">                     </w:t>
      </w:r>
      <w:r w:rsidRPr="00314ED8">
        <w:rPr>
          <w:rFonts w:ascii="Times New Roman" w:hAnsi="Times New Roman"/>
          <w:bCs/>
          <w:sz w:val="28"/>
          <w:szCs w:val="28"/>
        </w:rPr>
        <w:t>59 км, до міжнародного аеропорту «Бориспіль» - близько 340 км.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 території громади відсутні залізничні сполучення, найближча залізнична станція знаходиться на відстані 21 км (м. Немирів), найближчий великий залізничний вузол - Вінниця (станція), розташований на відстані 65 км від смт Брацлава.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Через смт Брацлав проходить дорога регіонального значення Р-08, починається у Немирові, невдовзі перетинається з міжнародним автошляхом М12 E50 і регіональним Р36, проходить через Брацлав, Тульчин і Томашпіль, закінчується у Ямполі на державному кордоні України з Республікою  Молдова.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 території Брацлавської терит</w:t>
      </w:r>
      <w:r w:rsidR="003D04BC">
        <w:rPr>
          <w:rFonts w:ascii="Times New Roman" w:hAnsi="Times New Roman"/>
          <w:bCs/>
          <w:sz w:val="28"/>
          <w:szCs w:val="28"/>
        </w:rPr>
        <w:t>оріальної громади станом на 202</w:t>
      </w:r>
      <w:r w:rsidR="003D04BC" w:rsidRPr="003D04BC">
        <w:rPr>
          <w:rFonts w:ascii="Times New Roman" w:hAnsi="Times New Roman"/>
          <w:bCs/>
          <w:sz w:val="28"/>
          <w:szCs w:val="28"/>
        </w:rPr>
        <w:t>2</w:t>
      </w:r>
      <w:r w:rsidRPr="00314ED8">
        <w:rPr>
          <w:rFonts w:ascii="Times New Roman" w:hAnsi="Times New Roman"/>
          <w:bCs/>
          <w:sz w:val="28"/>
          <w:szCs w:val="28"/>
        </w:rPr>
        <w:t xml:space="preserve"> рік функціонує ліцей та його філія, 5 гімназій, 1 спеціалізована школа І - ІІІ ступенів та 4 заклади дошкільної освіти. Крім того з вересня 2021 року  на території громади почала функціонувати мистецька школа. 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Медичні послуги забезпечуються КНП «Центр первинної медико-санітарної допомоги» Брацлавської селищної ради, до складу якого входять: амбулаторія загальної практики сімейної медицини 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14ED8">
        <w:rPr>
          <w:rFonts w:ascii="Times New Roman" w:hAnsi="Times New Roman"/>
          <w:bCs/>
          <w:sz w:val="28"/>
          <w:szCs w:val="28"/>
        </w:rPr>
        <w:t xml:space="preserve">11 фельдшерських пунктів. </w:t>
      </w:r>
    </w:p>
    <w:p w:rsidR="00314ED8" w:rsidRPr="00314ED8" w:rsidRDefault="00314ED8" w:rsidP="00314ED8">
      <w:pPr>
        <w:widowControl w:val="0"/>
        <w:spacing w:after="0" w:line="28" w:lineRule="atLeast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Мережа закладів культури Брацлавської громади представлена Комунальним закладом «Центр культури та дозвілля Брацлавської селищної ради», до складу якого входять 2 філії та 8 сільських Будинків культури, а також Комунальним закладом «Брацлавська публічна бібліотека» Брацлавської селищної ради, до складу якої входять 2 філії та 6 сільських бібліотек.</w:t>
      </w:r>
    </w:p>
    <w:p w:rsidR="00314ED8" w:rsidRPr="00314ED8" w:rsidRDefault="00314ED8" w:rsidP="00314ED8">
      <w:pPr>
        <w:widowControl w:val="0"/>
        <w:spacing w:after="0" w:line="28" w:lineRule="atLeast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Надання соціальних послуг населенню забезпечує Комунальна установа «Центр надання соціальних послуг».</w:t>
      </w:r>
    </w:p>
    <w:p w:rsidR="00314ED8" w:rsidRPr="00314ED8" w:rsidRDefault="00314ED8" w:rsidP="00314ED8">
      <w:pPr>
        <w:widowControl w:val="0"/>
        <w:spacing w:after="0" w:line="28" w:lineRule="atLeast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 території громади функціонує Брацлавська територіальна місцева пожежна команда.</w:t>
      </w:r>
    </w:p>
    <w:p w:rsidR="00314ED8" w:rsidRPr="00314ED8" w:rsidRDefault="00314ED8" w:rsidP="00314ED8">
      <w:pPr>
        <w:widowControl w:val="0"/>
        <w:spacing w:after="0" w:line="28" w:lineRule="atLeast"/>
        <w:ind w:firstLine="425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Комунальні послуги забезпечує Брацлавський комбінат комунальних підприємств.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 території громади в с.</w:t>
      </w:r>
      <w:r w:rsidR="003D04B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314ED8">
        <w:rPr>
          <w:rFonts w:ascii="Times New Roman" w:hAnsi="Times New Roman"/>
          <w:bCs/>
          <w:sz w:val="28"/>
          <w:szCs w:val="28"/>
        </w:rPr>
        <w:t>Новоселівка функціонують 2 бази відпочинку: «Супутник» Вінницького національного технічного університету та «Сосновий бір» Вінницького національного медичного університету.</w:t>
      </w: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 території ТГ наявні  4 термінали самообслуговування, 2 банкомати (Ощадбанк, Приватбанк) для зняття готівки.</w:t>
      </w:r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>Населення громади складає – 9 675 жителів, з них міське населення: 5 241 особа та сільське населення:  4 434 особи.</w:t>
      </w:r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314ED8" w:rsidRPr="00314ED8" w:rsidRDefault="00314ED8" w:rsidP="00314ED8">
      <w:pPr>
        <w:spacing w:after="0" w:line="28" w:lineRule="atLeast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314ED8" w:rsidRPr="00314ED8" w:rsidRDefault="00314ED8" w:rsidP="00314ED8">
      <w:pPr>
        <w:pStyle w:val="2"/>
        <w:rPr>
          <w:rFonts w:ascii="Times New Roman" w:hAnsi="Times New Roman"/>
          <w:bCs w:val="0"/>
          <w:sz w:val="28"/>
          <w:szCs w:val="28"/>
        </w:rPr>
      </w:pPr>
      <w:bookmarkStart w:id="6" w:name="_Toc90653718"/>
      <w:bookmarkStart w:id="7" w:name="_Toc90653535"/>
      <w:bookmarkStart w:id="8" w:name="_Toc90652666"/>
      <w:r w:rsidRPr="00314ED8">
        <w:rPr>
          <w:rFonts w:ascii="Times New Roman" w:hAnsi="Times New Roman"/>
          <w:bCs w:val="0"/>
          <w:sz w:val="28"/>
          <w:szCs w:val="28"/>
        </w:rPr>
        <w:lastRenderedPageBreak/>
        <w:t>Населені пункти Брацлавської громади та чисельність населення</w:t>
      </w:r>
      <w:bookmarkEnd w:id="6"/>
      <w:bookmarkEnd w:id="7"/>
      <w:bookmarkEnd w:id="8"/>
    </w:p>
    <w:p w:rsidR="00314ED8" w:rsidRPr="00314ED8" w:rsidRDefault="00314ED8" w:rsidP="00314ED8">
      <w:pPr>
        <w:spacing w:after="0" w:line="28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4207" w:type="pct"/>
        <w:tblInd w:w="44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5"/>
        <w:gridCol w:w="2569"/>
        <w:gridCol w:w="2472"/>
        <w:gridCol w:w="2646"/>
      </w:tblGrid>
      <w:tr w:rsidR="00314ED8" w:rsidRPr="00314ED8" w:rsidTr="00314ED8">
        <w:tc>
          <w:tcPr>
            <w:tcW w:w="32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№ з/п</w:t>
            </w:r>
          </w:p>
        </w:tc>
        <w:tc>
          <w:tcPr>
            <w:tcW w:w="156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4E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Найменування населеного пункту </w:t>
            </w:r>
          </w:p>
        </w:tc>
        <w:tc>
          <w:tcPr>
            <w:tcW w:w="150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4ED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Чисельність населення станом на </w:t>
            </w:r>
            <w:r w:rsidRPr="00314ED8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01.01.202</w:t>
            </w:r>
            <w:r w:rsidR="00B51F5D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</w:t>
            </w:r>
            <w:r w:rsidRPr="00314ED8">
              <w:rPr>
                <w:rFonts w:ascii="Times New Roman" w:hAnsi="Times New Roman"/>
                <w:b/>
                <w:bCs/>
                <w:sz w:val="28"/>
                <w:szCs w:val="28"/>
              </w:rPr>
              <w:t>р.</w:t>
            </w:r>
          </w:p>
        </w:tc>
        <w:tc>
          <w:tcPr>
            <w:tcW w:w="161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3F3F3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14ED8">
              <w:rPr>
                <w:rFonts w:ascii="Times New Roman" w:hAnsi="Times New Roman"/>
                <w:b/>
                <w:bCs/>
                <w:sz w:val="28"/>
                <w:szCs w:val="28"/>
              </w:rPr>
              <w:t>Відстань до адмінцентру громади (км)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смт Брацлав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5241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Анциполівка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76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14,4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Бугаків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537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12,4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Вигнанка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16,9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Вишківці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461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11,1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Вовчок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746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3,3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Глинське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15,8</w:t>
            </w:r>
          </w:p>
        </w:tc>
      </w:tr>
      <w:tr w:rsidR="00314ED8" w:rsidRPr="00314ED8" w:rsidTr="00314ED8"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pl-PL"/>
              </w:rPr>
              <w:t>c</w:t>
            </w:r>
            <w:r w:rsidRPr="00314ED8">
              <w:rPr>
                <w:rFonts w:ascii="Times New Roman" w:hAnsi="Times New Roman"/>
                <w:sz w:val="28"/>
                <w:szCs w:val="28"/>
              </w:rPr>
              <w:t>. Грабовець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Гранітне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8,7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Гриненки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340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6,9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Довжок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6,2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Забужжя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19,0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Зяньківці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13,3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pl-PL"/>
              </w:rPr>
              <w:t>c</w:t>
            </w:r>
            <w:r w:rsidRPr="00314ED8">
              <w:rPr>
                <w:rFonts w:ascii="Times New Roman" w:hAnsi="Times New Roman"/>
                <w:sz w:val="28"/>
                <w:szCs w:val="28"/>
              </w:rPr>
              <w:t>. Монастирське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776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5,2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Новоселівка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274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13,9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Скрицьке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8,9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Сорокодуби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с. Шура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7,0</w:t>
            </w:r>
          </w:p>
        </w:tc>
      </w:tr>
      <w:tr w:rsidR="00314ED8" w:rsidRPr="00314ED8" w:rsidTr="00314ED8">
        <w:trPr>
          <w:trHeight w:val="242"/>
        </w:trPr>
        <w:tc>
          <w:tcPr>
            <w:tcW w:w="32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pl-PL"/>
              </w:rPr>
              <w:t>c</w:t>
            </w:r>
            <w:r w:rsidRPr="00314ED8">
              <w:rPr>
                <w:rFonts w:ascii="Times New Roman" w:hAnsi="Times New Roman"/>
                <w:sz w:val="28"/>
                <w:szCs w:val="28"/>
              </w:rPr>
              <w:t>. Яструбиха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14ED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14ED8">
              <w:rPr>
                <w:rFonts w:ascii="Times New Roman" w:hAnsi="Times New Roman"/>
                <w:sz w:val="28"/>
                <w:szCs w:val="28"/>
                <w:lang w:val="ru-RU"/>
              </w:rPr>
              <w:t>8,3</w:t>
            </w:r>
          </w:p>
        </w:tc>
      </w:tr>
    </w:tbl>
    <w:p w:rsidR="00314ED8" w:rsidRPr="00314ED8" w:rsidRDefault="00314ED8" w:rsidP="00314ED8">
      <w:pPr>
        <w:pStyle w:val="2"/>
        <w:rPr>
          <w:rFonts w:ascii="Times New Roman" w:hAnsi="Times New Roman"/>
          <w:b w:val="0"/>
          <w:sz w:val="28"/>
          <w:szCs w:val="28"/>
        </w:rPr>
      </w:pPr>
      <w:r w:rsidRPr="00314ED8">
        <w:rPr>
          <w:rFonts w:ascii="Times New Roman" w:hAnsi="Times New Roman"/>
          <w:bCs w:val="0"/>
          <w:sz w:val="28"/>
          <w:szCs w:val="28"/>
          <w:lang w:val="ru-RU"/>
        </w:rPr>
        <w:t xml:space="preserve">    </w:t>
      </w:r>
      <w:bookmarkStart w:id="9" w:name="_Toc90653719"/>
      <w:bookmarkStart w:id="10" w:name="_Toc90653536"/>
      <w:r w:rsidRPr="00314ED8">
        <w:rPr>
          <w:rFonts w:ascii="Times New Roman" w:hAnsi="Times New Roman"/>
          <w:b w:val="0"/>
          <w:bCs w:val="0"/>
          <w:sz w:val="28"/>
          <w:szCs w:val="28"/>
        </w:rPr>
        <w:t>Порівняння Брацлавської громади та області</w:t>
      </w:r>
      <w:bookmarkEnd w:id="9"/>
      <w:bookmarkEnd w:id="10"/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1258"/>
        <w:gridCol w:w="1895"/>
        <w:gridCol w:w="1648"/>
        <w:gridCol w:w="2046"/>
        <w:gridCol w:w="1592"/>
      </w:tblGrid>
      <w:tr w:rsidR="00314ED8" w:rsidRPr="00314ED8" w:rsidTr="00314ED8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314ED8" w:rsidRPr="00314ED8" w:rsidRDefault="00314ED8">
            <w:pPr>
              <w:spacing w:after="0" w:line="240" w:lineRule="auto"/>
              <w:jc w:val="both"/>
              <w:rPr>
                <w:rFonts w:ascii="Times New Roman" w:eastAsia="Arial Narrow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  <w:vertAlign w:val="superscript"/>
              </w:rPr>
            </w:pPr>
            <w:r w:rsidRPr="00314ED8">
              <w:rPr>
                <w:rFonts w:ascii="Times New Roman" w:eastAsia="Arial Narrow" w:hAnsi="Times New Roman"/>
                <w:b/>
                <w:w w:val="99"/>
                <w:sz w:val="28"/>
                <w:szCs w:val="28"/>
                <w:lang w:val="en-US"/>
              </w:rPr>
              <w:t>Площа, км</w:t>
            </w:r>
            <w:r w:rsidRPr="00314ED8">
              <w:rPr>
                <w:rFonts w:ascii="Times New Roman" w:eastAsia="Arial Narrow" w:hAnsi="Times New Roman"/>
                <w:b/>
                <w:w w:val="99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Площа громади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у % до загальної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площі області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Населення, осіб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(станом на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202</w:t>
            </w:r>
            <w:r w:rsidR="00B51F5D">
              <w:rPr>
                <w:rFonts w:ascii="Times New Roman" w:eastAsia="Arial Narrow" w:hAnsi="Times New Roman"/>
                <w:b/>
                <w:sz w:val="28"/>
                <w:szCs w:val="28"/>
              </w:rPr>
              <w:t>2</w:t>
            </w: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р.)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Населення громади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у % до загального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населення області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Густота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населення, осіб/</w:t>
            </w:r>
          </w:p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  <w:vertAlign w:val="superscript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км</w:t>
            </w:r>
            <w:r w:rsidRPr="00314ED8">
              <w:rPr>
                <w:rFonts w:ascii="Times New Roman" w:eastAsia="Arial Narrow" w:hAnsi="Times New Roman"/>
                <w:b/>
                <w:sz w:val="28"/>
                <w:szCs w:val="28"/>
                <w:vertAlign w:val="superscript"/>
              </w:rPr>
              <w:t>2</w:t>
            </w:r>
          </w:p>
        </w:tc>
      </w:tr>
      <w:tr w:rsidR="00314ED8" w:rsidRPr="00314ED8" w:rsidTr="00314ED8"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both"/>
              <w:rPr>
                <w:rFonts w:ascii="Times New Roman" w:eastAsia="Arial Narrow" w:hAnsi="Times New Roman"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</w:rPr>
              <w:t>Громада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</w:rPr>
              <w:t>260,4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0,98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sz w:val="28"/>
                <w:szCs w:val="28"/>
                <w:lang w:val="pl-PL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</w:rPr>
              <w:t>9675</w:t>
            </w:r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b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b/>
                <w:sz w:val="28"/>
                <w:szCs w:val="28"/>
              </w:rPr>
              <w:t>0,63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</w:rPr>
              <w:t>37,15</w:t>
            </w:r>
          </w:p>
        </w:tc>
      </w:tr>
      <w:tr w:rsidR="00314ED8" w:rsidRPr="00314ED8" w:rsidTr="00314ED8">
        <w:trPr>
          <w:trHeight w:val="294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ED8" w:rsidRPr="00314ED8" w:rsidRDefault="00314ED8">
            <w:pPr>
              <w:spacing w:after="0" w:line="240" w:lineRule="auto"/>
              <w:jc w:val="both"/>
              <w:rPr>
                <w:rFonts w:ascii="Times New Roman" w:eastAsia="Arial Narrow" w:hAnsi="Times New Roman"/>
                <w:sz w:val="28"/>
                <w:szCs w:val="28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</w:rPr>
              <w:t>Область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w w:val="98"/>
                <w:sz w:val="28"/>
                <w:szCs w:val="28"/>
                <w:lang w:val="en-US"/>
              </w:rPr>
            </w:pPr>
            <w:r w:rsidRPr="00314ED8">
              <w:rPr>
                <w:rFonts w:ascii="Times New Roman" w:eastAsia="Arial Narrow" w:hAnsi="Times New Roman"/>
                <w:w w:val="98"/>
                <w:sz w:val="28"/>
                <w:szCs w:val="28"/>
                <w:lang w:val="en-US"/>
              </w:rPr>
              <w:t>26492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56" w:lineRule="auto"/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sz w:val="28"/>
                <w:szCs w:val="28"/>
                <w:lang w:val="pl-PL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  <w:lang w:val="en-US"/>
              </w:rPr>
              <w:t>15</w:t>
            </w:r>
            <w:r w:rsidRPr="00314ED8">
              <w:rPr>
                <w:rFonts w:ascii="Times New Roman" w:eastAsia="Arial Narrow" w:hAnsi="Times New Roman"/>
                <w:sz w:val="28"/>
                <w:szCs w:val="28"/>
                <w:lang w:val="pl-PL"/>
              </w:rPr>
              <w:t>29123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56" w:lineRule="auto"/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ED8" w:rsidRPr="00314ED8" w:rsidRDefault="00314ED8">
            <w:pPr>
              <w:spacing w:after="0" w:line="240" w:lineRule="auto"/>
              <w:jc w:val="center"/>
              <w:rPr>
                <w:rFonts w:ascii="Times New Roman" w:eastAsia="Arial Narrow" w:hAnsi="Times New Roman"/>
                <w:sz w:val="28"/>
                <w:szCs w:val="28"/>
                <w:lang w:val="pl-PL"/>
              </w:rPr>
            </w:pPr>
            <w:r w:rsidRPr="00314ED8">
              <w:rPr>
                <w:rFonts w:ascii="Times New Roman" w:eastAsia="Arial Narrow" w:hAnsi="Times New Roman"/>
                <w:sz w:val="28"/>
                <w:szCs w:val="28"/>
                <w:lang w:val="en-US"/>
              </w:rPr>
              <w:t>5</w:t>
            </w:r>
            <w:r w:rsidRPr="00314ED8">
              <w:rPr>
                <w:rFonts w:ascii="Times New Roman" w:eastAsia="Arial Narrow" w:hAnsi="Times New Roman"/>
                <w:sz w:val="28"/>
                <w:szCs w:val="28"/>
                <w:lang w:val="pl-PL"/>
              </w:rPr>
              <w:t>7</w:t>
            </w:r>
            <w:r w:rsidRPr="00314ED8">
              <w:rPr>
                <w:rFonts w:ascii="Times New Roman" w:eastAsia="Arial Narrow" w:hAnsi="Times New Roman"/>
                <w:sz w:val="28"/>
                <w:szCs w:val="28"/>
                <w:lang w:val="en-US"/>
              </w:rPr>
              <w:t>,</w:t>
            </w:r>
            <w:r w:rsidRPr="00314ED8">
              <w:rPr>
                <w:rFonts w:ascii="Times New Roman" w:eastAsia="Arial Narrow" w:hAnsi="Times New Roman"/>
                <w:sz w:val="28"/>
                <w:szCs w:val="28"/>
                <w:lang w:val="pl-PL"/>
              </w:rPr>
              <w:t>72</w:t>
            </w:r>
          </w:p>
        </w:tc>
      </w:tr>
    </w:tbl>
    <w:p w:rsidR="00314ED8" w:rsidRPr="00314ED8" w:rsidRDefault="00314ED8" w:rsidP="00314ED8">
      <w:pPr>
        <w:tabs>
          <w:tab w:val="left" w:pos="5925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  <w:lang w:val="ru-RU"/>
        </w:rPr>
        <w:t xml:space="preserve">                        </w:t>
      </w:r>
      <w:r w:rsidRPr="00314ED8">
        <w:rPr>
          <w:rFonts w:ascii="Times New Roman" w:hAnsi="Times New Roman"/>
          <w:bCs/>
          <w:sz w:val="28"/>
          <w:szCs w:val="28"/>
        </w:rPr>
        <w:t xml:space="preserve">                                       </w:t>
      </w:r>
    </w:p>
    <w:p w:rsidR="00314ED8" w:rsidRPr="00314ED8" w:rsidRDefault="00314ED8" w:rsidP="006A79EF">
      <w:pPr>
        <w:tabs>
          <w:tab w:val="left" w:pos="1875"/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 xml:space="preserve">Щільність мешканців, які проживають на території громади на один квадратний </w:t>
      </w:r>
      <w:r w:rsidR="006A79EF">
        <w:rPr>
          <w:rFonts w:ascii="Times New Roman" w:hAnsi="Times New Roman"/>
          <w:bCs/>
          <w:sz w:val="28"/>
          <w:szCs w:val="28"/>
        </w:rPr>
        <w:t>кілометр більш як у півтора рази</w:t>
      </w:r>
      <w:r w:rsidRPr="00314ED8">
        <w:rPr>
          <w:rFonts w:ascii="Times New Roman" w:hAnsi="Times New Roman"/>
          <w:bCs/>
          <w:sz w:val="28"/>
          <w:szCs w:val="28"/>
        </w:rPr>
        <w:t xml:space="preserve"> нижча за середньообласний пока</w:t>
      </w:r>
      <w:r w:rsidR="006A79EF">
        <w:rPr>
          <w:rFonts w:ascii="Times New Roman" w:hAnsi="Times New Roman"/>
          <w:bCs/>
          <w:sz w:val="28"/>
          <w:szCs w:val="28"/>
          <w:lang w:val="ru-RU"/>
        </w:rPr>
        <w:t>з</w:t>
      </w:r>
      <w:r w:rsidRPr="00314ED8">
        <w:rPr>
          <w:rFonts w:ascii="Times New Roman" w:hAnsi="Times New Roman"/>
          <w:bCs/>
          <w:sz w:val="28"/>
          <w:szCs w:val="28"/>
        </w:rPr>
        <w:t>ник і становить 37,15 осіб.</w:t>
      </w:r>
    </w:p>
    <w:p w:rsidR="00314ED8" w:rsidRDefault="00314ED8" w:rsidP="006A79EF">
      <w:pPr>
        <w:tabs>
          <w:tab w:val="left" w:pos="567"/>
          <w:tab w:val="center" w:pos="4961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14ED8">
        <w:rPr>
          <w:rFonts w:ascii="Times New Roman" w:hAnsi="Times New Roman"/>
          <w:bCs/>
          <w:sz w:val="28"/>
          <w:szCs w:val="28"/>
        </w:rPr>
        <w:tab/>
        <w:t>Інфографіка показує незначну частку площі і населення Брацлавської громади у загальному обсягу регіону (0,98% і 0,63% відповідно).</w:t>
      </w:r>
    </w:p>
    <w:p w:rsidR="00B51F5D" w:rsidRDefault="00B51F5D" w:rsidP="00314ED8">
      <w:pPr>
        <w:tabs>
          <w:tab w:val="left" w:pos="567"/>
          <w:tab w:val="center" w:pos="4961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51F5D" w:rsidRPr="00382DDE" w:rsidRDefault="00B51F5D" w:rsidP="00B51F5D">
      <w:pPr>
        <w:pStyle w:val="2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bookmarkStart w:id="11" w:name="_Toc89445231"/>
      <w:bookmarkStart w:id="12" w:name="_Toc90652708"/>
      <w:bookmarkStart w:id="13" w:name="_Toc90653578"/>
      <w:bookmarkStart w:id="14" w:name="_Toc90653761"/>
      <w:r w:rsidRPr="00382DDE">
        <w:rPr>
          <w:rFonts w:ascii="Times New Roman" w:hAnsi="Times New Roman"/>
          <w:sz w:val="28"/>
          <w:szCs w:val="28"/>
        </w:rPr>
        <w:t>Соціальна інфраструктура</w:t>
      </w:r>
      <w:bookmarkEnd w:id="11"/>
      <w:bookmarkEnd w:id="12"/>
      <w:bookmarkEnd w:id="13"/>
      <w:bookmarkEnd w:id="14"/>
    </w:p>
    <w:p w:rsidR="00B51F5D" w:rsidRPr="00382DDE" w:rsidRDefault="00B51F5D" w:rsidP="00B51F5D">
      <w:pPr>
        <w:pStyle w:val="3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Toc436423093"/>
      <w:bookmarkStart w:id="16" w:name="_Toc89445232"/>
      <w:bookmarkStart w:id="17" w:name="_Toc90652709"/>
      <w:bookmarkStart w:id="18" w:name="_Toc90653579"/>
      <w:bookmarkStart w:id="19" w:name="_Toc90653762"/>
      <w:r w:rsidRPr="00382DDE">
        <w:rPr>
          <w:rFonts w:ascii="Times New Roman" w:hAnsi="Times New Roman" w:cs="Times New Roman"/>
          <w:sz w:val="28"/>
          <w:szCs w:val="28"/>
        </w:rPr>
        <w:t>Мережа закладів освіти</w:t>
      </w:r>
      <w:bookmarkEnd w:id="15"/>
      <w:bookmarkEnd w:id="16"/>
      <w:bookmarkEnd w:id="17"/>
      <w:bookmarkEnd w:id="18"/>
      <w:bookmarkEnd w:id="19"/>
    </w:p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На території Брацлавської територіальної громади станом на 2022 рік функціонує ліцей та його філія, 5 гімназій, 1 спеціалізована школа І - ІІІ ступенів </w:t>
      </w:r>
      <w:r w:rsidRPr="0035390E">
        <w:rPr>
          <w:rFonts w:ascii="Times New Roman" w:eastAsia="Times New Roman" w:hAnsi="Times New Roman" w:cs="Times New Roman"/>
          <w:sz w:val="28"/>
          <w:szCs w:val="28"/>
        </w:rPr>
        <w:lastRenderedPageBreak/>
        <w:t>та 4 закладів дошкільної освіти. Крім того з вересня 2021 року почала функціонувати мистецька школа, в якій навчається 68 дітей.</w:t>
      </w:r>
    </w:p>
    <w:p w:rsidR="00B51F5D" w:rsidRPr="0035390E" w:rsidRDefault="00B51F5D" w:rsidP="00B51F5D">
      <w:pPr>
        <w:pStyle w:val="2"/>
        <w:spacing w:after="0"/>
        <w:rPr>
          <w:rFonts w:ascii="Times New Roman" w:hAnsi="Times New Roman"/>
          <w:bCs w:val="0"/>
          <w:color w:val="242424"/>
          <w:sz w:val="28"/>
          <w:szCs w:val="28"/>
          <w:shd w:val="clear" w:color="auto" w:fill="FFFFFF"/>
        </w:rPr>
      </w:pPr>
      <w:bookmarkStart w:id="20" w:name="_Toc90652710"/>
      <w:bookmarkStart w:id="21" w:name="_Toc90653580"/>
      <w:bookmarkStart w:id="22" w:name="_Toc90653763"/>
      <w:r w:rsidRPr="0035390E">
        <w:rPr>
          <w:rFonts w:ascii="Times New Roman" w:hAnsi="Times New Roman"/>
          <w:bCs w:val="0"/>
          <w:color w:val="242424"/>
          <w:sz w:val="28"/>
          <w:szCs w:val="28"/>
          <w:shd w:val="clear" w:color="auto" w:fill="FFFFFF"/>
        </w:rPr>
        <w:t>Дошкільні та загальноосвітні навчальні заклади</w:t>
      </w:r>
      <w:bookmarkEnd w:id="20"/>
      <w:bookmarkEnd w:id="21"/>
      <w:bookmarkEnd w:id="22"/>
    </w:p>
    <w:p w:rsidR="00B51F5D" w:rsidRPr="0035390E" w:rsidRDefault="00B51F5D" w:rsidP="00B51F5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56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993"/>
      </w:tblGrid>
      <w:tr w:rsidR="00B51F5D" w:rsidRPr="0035390E" w:rsidTr="00B51F5D">
        <w:trPr>
          <w:cantSplit/>
          <w:trHeight w:val="338"/>
        </w:trPr>
        <w:tc>
          <w:tcPr>
            <w:tcW w:w="4678" w:type="dxa"/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Показники</w:t>
            </w:r>
          </w:p>
        </w:tc>
        <w:tc>
          <w:tcPr>
            <w:tcW w:w="993" w:type="dxa"/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</w:t>
            </w:r>
          </w:p>
        </w:tc>
      </w:tr>
      <w:tr w:rsidR="00B51F5D" w:rsidRPr="0035390E" w:rsidTr="00B51F5D">
        <w:tc>
          <w:tcPr>
            <w:tcW w:w="4678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дошкільних закладів, одиниць</w:t>
            </w:r>
          </w:p>
        </w:tc>
        <w:tc>
          <w:tcPr>
            <w:tcW w:w="993" w:type="dxa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</w:tr>
      <w:tr w:rsidR="00B51F5D" w:rsidRPr="0035390E" w:rsidTr="00B51F5D">
        <w:tc>
          <w:tcPr>
            <w:tcW w:w="4678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дітей в дошкільних закладів,  осіб</w:t>
            </w:r>
          </w:p>
        </w:tc>
        <w:tc>
          <w:tcPr>
            <w:tcW w:w="993" w:type="dxa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184</w:t>
            </w:r>
          </w:p>
        </w:tc>
      </w:tr>
      <w:tr w:rsidR="00B51F5D" w:rsidRPr="0035390E" w:rsidTr="00B51F5D">
        <w:tc>
          <w:tcPr>
            <w:tcW w:w="4678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загальноосвітніх навчальних закладів, одиниць</w:t>
            </w:r>
          </w:p>
        </w:tc>
        <w:tc>
          <w:tcPr>
            <w:tcW w:w="993" w:type="dxa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</w:t>
            </w:r>
          </w:p>
        </w:tc>
      </w:tr>
      <w:tr w:rsidR="00B51F5D" w:rsidRPr="0035390E" w:rsidTr="00B51F5D">
        <w:tc>
          <w:tcPr>
            <w:tcW w:w="4678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учнів у загальноосвітніх навчальних закладах, осіб</w:t>
            </w:r>
          </w:p>
        </w:tc>
        <w:tc>
          <w:tcPr>
            <w:tcW w:w="993" w:type="dxa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958</w:t>
            </w:r>
          </w:p>
        </w:tc>
      </w:tr>
      <w:tr w:rsidR="00B51F5D" w:rsidRPr="0035390E" w:rsidTr="00B51F5D">
        <w:tc>
          <w:tcPr>
            <w:tcW w:w="4678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 вчителів у загальноосвітніх навчальних закладах, осіб</w:t>
            </w:r>
          </w:p>
        </w:tc>
        <w:tc>
          <w:tcPr>
            <w:tcW w:w="993" w:type="dxa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144</w:t>
            </w:r>
          </w:p>
        </w:tc>
      </w:tr>
    </w:tbl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1F5D" w:rsidRPr="0035390E" w:rsidRDefault="00B51F5D" w:rsidP="00B51F5D">
      <w:pPr>
        <w:pStyle w:val="2"/>
        <w:rPr>
          <w:rFonts w:ascii="Times New Roman" w:hAnsi="Times New Roman"/>
          <w:sz w:val="28"/>
          <w:szCs w:val="28"/>
        </w:rPr>
      </w:pPr>
      <w:bookmarkStart w:id="23" w:name="_Toc90652712"/>
      <w:bookmarkStart w:id="24" w:name="_Toc90653582"/>
      <w:bookmarkStart w:id="25" w:name="_Toc90653765"/>
      <w:r w:rsidRPr="0035390E">
        <w:rPr>
          <w:rFonts w:ascii="Times New Roman" w:hAnsi="Times New Roman"/>
          <w:sz w:val="28"/>
          <w:szCs w:val="28"/>
        </w:rPr>
        <w:t>Перелік та опис дошкільних та шкільних закладів</w:t>
      </w:r>
      <w:bookmarkEnd w:id="23"/>
      <w:bookmarkEnd w:id="24"/>
      <w:bookmarkEnd w:id="25"/>
      <w:r w:rsidRPr="0035390E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4"/>
        <w:gridCol w:w="1387"/>
        <w:gridCol w:w="1276"/>
        <w:gridCol w:w="1495"/>
        <w:gridCol w:w="2502"/>
      </w:tblGrid>
      <w:tr w:rsidR="00B51F5D" w:rsidRPr="0035390E" w:rsidTr="006A79EF">
        <w:trPr>
          <w:trHeight w:val="588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1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 та місце розміщення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Рік побудови 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чи капремонту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Проектна потужність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Наповненість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(дітей)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 проблема</w:t>
            </w:r>
          </w:p>
        </w:tc>
      </w:tr>
      <w:tr w:rsidR="00B51F5D" w:rsidRPr="0035390E" w:rsidTr="006A79EF">
        <w:trPr>
          <w:trHeight w:val="285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Брацлавський ЗДО ”Ромашка”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1986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Утеплення фасаду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Дитсадок в с Монастирське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Не введений в експлуатацію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Бугаківський ЗДО</w:t>
            </w: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«Віночок»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1985** 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 ганку, заміна 5 вікон. Придбати електроплиту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Вовчоцький ЗДО «Дзвіночок»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Реконструкція системи опалення 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111"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Вишковецький ЗДО«Сонечко»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2016**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Реконструкція системи опалення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Брацлавський ліцей №1 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1906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348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Капітальний ремонт харчоблоку та майстерні.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Утеплити спортзал.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Замінити електричну проводку. 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Реконструкція </w:t>
            </w: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системи опалення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Монастирська філія Брацлавського ліцею №1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1909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Встановити 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7 енергозберігаючих вікон.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Бугаківська гімназія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1970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Завершити заміну вікон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Вишковецька гімназія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Замінити вікна та оновити освітлення 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Реконструкція системи опалення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Вовчоцька гімназія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Оновити фасад.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Реконструкція системи опалення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Зяньковецька гімназія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1938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Замінити  вікна, відремонтувати підлогу на першому поверсі.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Реконструкція системи опалення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Новоселівська гімназія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1912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Оновити фасад.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Реконструкція системи опалення</w:t>
            </w:r>
          </w:p>
        </w:tc>
      </w:tr>
      <w:tr w:rsidR="00B51F5D" w:rsidRPr="0035390E" w:rsidTr="006A79EF">
        <w:trPr>
          <w:trHeight w:val="303"/>
        </w:trPr>
        <w:tc>
          <w:tcPr>
            <w:tcW w:w="2974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«Брацлавська спеціалізована школа І-ІІІ ступенів Немирівського району Вінницької обласної ради» *</w:t>
            </w:r>
          </w:p>
        </w:tc>
        <w:tc>
          <w:tcPr>
            <w:tcW w:w="1387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1958 рік побудови,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2015 капремонту</w:t>
            </w:r>
          </w:p>
        </w:tc>
        <w:tc>
          <w:tcPr>
            <w:tcW w:w="1276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49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2502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>Середня наповненість загальноосвітніх навчальних закладів Брацлавської громади учнями становить близько 57 % від їх проєктної потужності. Найкраще співвідношення за цими характеристиками спостерігається в Брацлавській спеціалізованій школі І-ІІІ ступенів (93%), Брацлавському ліцею №1 (70%), Вовчоцькій гімназії (68%). Найменше – у Зяньковецькій гімназії (10%) та Вишковецькій і Новоселівській гімназій по (21%).</w:t>
      </w:r>
    </w:p>
    <w:p w:rsidR="00B51F5D" w:rsidRPr="0035390E" w:rsidRDefault="00B51F5D" w:rsidP="006A79E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>Недостатня наповненість</w:t>
      </w:r>
      <w:r w:rsidRPr="0035390E">
        <w:rPr>
          <w:rFonts w:ascii="Times New Roman" w:hAnsi="Times New Roman" w:cs="Times New Roman"/>
          <w:sz w:val="28"/>
          <w:szCs w:val="28"/>
        </w:rPr>
        <w:t xml:space="preserve"> </w:t>
      </w:r>
      <w:r w:rsidRPr="0035390E">
        <w:rPr>
          <w:rFonts w:ascii="Times New Roman" w:eastAsia="Times New Roman" w:hAnsi="Times New Roman" w:cs="Times New Roman"/>
          <w:sz w:val="28"/>
          <w:szCs w:val="28"/>
        </w:rPr>
        <w:t>загальноосвітніх навчальних закладів громади учнями перекладається на високу вартість їх утримання. У середньому вона складає 49 217 грн на одного учня.</w:t>
      </w:r>
    </w:p>
    <w:p w:rsidR="00B51F5D" w:rsidRPr="0035390E" w:rsidRDefault="00B51F5D" w:rsidP="006A79E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 xml:space="preserve">Освітня мережа Брацлавської громади здатна забезпечити базовий рівень дошкільної, шкільної та позашкільної освіти. </w:t>
      </w:r>
    </w:p>
    <w:p w:rsidR="00B51F5D" w:rsidRPr="0035390E" w:rsidRDefault="00B51F5D" w:rsidP="006A79E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>Разом з тим основною проблемою є недостатня кількість дітей у навчальних закладах окремих населених пунктів. Такий стан речей викликаний негативним демографічним приростом і високим рівнем міграції.</w:t>
      </w:r>
    </w:p>
    <w:p w:rsidR="00B51F5D" w:rsidRPr="0035390E" w:rsidRDefault="00B51F5D" w:rsidP="0035390E">
      <w:pPr>
        <w:pStyle w:val="2"/>
        <w:ind w:left="0" w:firstLine="0"/>
        <w:rPr>
          <w:rFonts w:ascii="Times New Roman" w:hAnsi="Times New Roman"/>
          <w:sz w:val="28"/>
          <w:szCs w:val="28"/>
        </w:rPr>
      </w:pPr>
      <w:bookmarkStart w:id="26" w:name="_Toc90652715"/>
      <w:bookmarkStart w:id="27" w:name="_Toc90653585"/>
      <w:bookmarkStart w:id="28" w:name="_Toc90653768"/>
      <w:r w:rsidRPr="0035390E">
        <w:rPr>
          <w:rFonts w:ascii="Times New Roman" w:hAnsi="Times New Roman"/>
          <w:sz w:val="28"/>
          <w:szCs w:val="28"/>
        </w:rPr>
        <w:lastRenderedPageBreak/>
        <w:t>Вартість навчання у загальноосвітніх навчальних закладах ТГ на 1 учня</w:t>
      </w:r>
      <w:bookmarkEnd w:id="26"/>
      <w:bookmarkEnd w:id="27"/>
      <w:bookmarkEnd w:id="28"/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911"/>
        <w:gridCol w:w="2017"/>
        <w:gridCol w:w="2413"/>
        <w:gridCol w:w="2429"/>
      </w:tblGrid>
      <w:tr w:rsidR="00B51F5D" w:rsidRPr="0035390E" w:rsidTr="00B51F5D">
        <w:tc>
          <w:tcPr>
            <w:tcW w:w="301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29" w:name="_Toc89445233"/>
            <w:bookmarkStart w:id="30" w:name="_Toc436423094"/>
            <w:bookmarkStart w:id="31" w:name="_Toc291687817"/>
          </w:p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Навчальний заклад</w:t>
            </w:r>
            <w:bookmarkEnd w:id="29"/>
          </w:p>
        </w:tc>
        <w:tc>
          <w:tcPr>
            <w:tcW w:w="2074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32" w:name="_Toc89445234"/>
          </w:p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Кількість учнів</w:t>
            </w:r>
            <w:bookmarkEnd w:id="32"/>
          </w:p>
        </w:tc>
        <w:tc>
          <w:tcPr>
            <w:tcW w:w="2525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33" w:name="_Toc89445235"/>
          </w:p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Видатки на 2021р.</w:t>
            </w:r>
            <w:bookmarkEnd w:id="33"/>
          </w:p>
        </w:tc>
        <w:tc>
          <w:tcPr>
            <w:tcW w:w="2529" w:type="dxa"/>
          </w:tcPr>
          <w:p w:rsidR="00B51F5D" w:rsidRPr="0035390E" w:rsidRDefault="00B51F5D" w:rsidP="00B51F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34" w:name="_Toc89445236"/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Вартість навчання  на</w:t>
            </w:r>
            <w:bookmarkEnd w:id="34"/>
          </w:p>
          <w:p w:rsidR="00B51F5D" w:rsidRPr="0035390E" w:rsidRDefault="00B51F5D" w:rsidP="00B51F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35" w:name="_Toc89445237"/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1 учня (2021р)</w:t>
            </w:r>
            <w:bookmarkEnd w:id="35"/>
          </w:p>
        </w:tc>
      </w:tr>
      <w:tr w:rsidR="00B51F5D" w:rsidRPr="0035390E" w:rsidTr="00B51F5D">
        <w:tc>
          <w:tcPr>
            <w:tcW w:w="301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36" w:name="_Toc89445238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Брацлавський ліцей №1</w:t>
            </w:r>
            <w:bookmarkEnd w:id="36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074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37" w:name="_Toc89445239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407</w:t>
            </w:r>
            <w:bookmarkEnd w:id="37"/>
          </w:p>
        </w:tc>
        <w:tc>
          <w:tcPr>
            <w:tcW w:w="2525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38" w:name="_Toc89445240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15 718 952</w:t>
            </w:r>
            <w:bookmarkEnd w:id="38"/>
          </w:p>
        </w:tc>
        <w:tc>
          <w:tcPr>
            <w:tcW w:w="2529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39" w:name="_Toc89445241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38 622</w:t>
            </w:r>
            <w:bookmarkEnd w:id="39"/>
          </w:p>
        </w:tc>
      </w:tr>
      <w:tr w:rsidR="00B51F5D" w:rsidRPr="0035390E" w:rsidTr="00B51F5D">
        <w:tc>
          <w:tcPr>
            <w:tcW w:w="301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0" w:name="_Toc89445242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Бугаківська гімназія</w:t>
            </w:r>
            <w:bookmarkEnd w:id="40"/>
          </w:p>
        </w:tc>
        <w:tc>
          <w:tcPr>
            <w:tcW w:w="2074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1" w:name="_Toc89445243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79</w:t>
            </w:r>
            <w:bookmarkEnd w:id="41"/>
          </w:p>
        </w:tc>
        <w:tc>
          <w:tcPr>
            <w:tcW w:w="2525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2" w:name="_Toc89445244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4 788 188</w:t>
            </w:r>
            <w:bookmarkEnd w:id="42"/>
          </w:p>
        </w:tc>
        <w:tc>
          <w:tcPr>
            <w:tcW w:w="2529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3" w:name="_Toc89445245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60 610</w:t>
            </w:r>
            <w:bookmarkEnd w:id="43"/>
          </w:p>
        </w:tc>
      </w:tr>
      <w:tr w:rsidR="00B51F5D" w:rsidRPr="0035390E" w:rsidTr="00B51F5D">
        <w:tc>
          <w:tcPr>
            <w:tcW w:w="301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4" w:name="_Toc89445246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Вовчоцька гімназія</w:t>
            </w:r>
            <w:bookmarkEnd w:id="44"/>
          </w:p>
        </w:tc>
        <w:tc>
          <w:tcPr>
            <w:tcW w:w="2074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5" w:name="_Toc89445247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73</w:t>
            </w:r>
            <w:bookmarkEnd w:id="45"/>
          </w:p>
        </w:tc>
        <w:tc>
          <w:tcPr>
            <w:tcW w:w="2525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6" w:name="_Toc89445248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4 086 567</w:t>
            </w:r>
            <w:bookmarkEnd w:id="46"/>
          </w:p>
        </w:tc>
        <w:tc>
          <w:tcPr>
            <w:tcW w:w="2529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7" w:name="_Toc89445249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55 980</w:t>
            </w:r>
            <w:bookmarkEnd w:id="47"/>
          </w:p>
        </w:tc>
      </w:tr>
      <w:tr w:rsidR="00B51F5D" w:rsidRPr="0035390E" w:rsidTr="00B51F5D">
        <w:tc>
          <w:tcPr>
            <w:tcW w:w="301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8" w:name="_Toc89445250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Вишковецька гімназія</w:t>
            </w:r>
            <w:bookmarkEnd w:id="48"/>
          </w:p>
        </w:tc>
        <w:tc>
          <w:tcPr>
            <w:tcW w:w="2074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49" w:name="_Toc89445251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25</w:t>
            </w:r>
            <w:bookmarkEnd w:id="49"/>
          </w:p>
        </w:tc>
        <w:tc>
          <w:tcPr>
            <w:tcW w:w="2525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0" w:name="_Toc89445252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2 263 585</w:t>
            </w:r>
            <w:bookmarkEnd w:id="50"/>
          </w:p>
        </w:tc>
        <w:tc>
          <w:tcPr>
            <w:tcW w:w="2529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1" w:name="_Toc89445253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90 543</w:t>
            </w:r>
            <w:bookmarkEnd w:id="51"/>
          </w:p>
        </w:tc>
      </w:tr>
      <w:tr w:rsidR="00B51F5D" w:rsidRPr="0035390E" w:rsidTr="00B51F5D">
        <w:tc>
          <w:tcPr>
            <w:tcW w:w="301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2" w:name="_Toc89445254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Зяньковецька гімназія</w:t>
            </w:r>
            <w:bookmarkEnd w:id="52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074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3" w:name="_Toc89445255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25</w:t>
            </w:r>
            <w:bookmarkEnd w:id="53"/>
          </w:p>
        </w:tc>
        <w:tc>
          <w:tcPr>
            <w:tcW w:w="2525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4" w:name="_Toc89445256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2 375 341</w:t>
            </w:r>
            <w:bookmarkEnd w:id="54"/>
          </w:p>
        </w:tc>
        <w:tc>
          <w:tcPr>
            <w:tcW w:w="2529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5" w:name="_Toc89445257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95 014</w:t>
            </w:r>
            <w:bookmarkEnd w:id="55"/>
          </w:p>
        </w:tc>
      </w:tr>
      <w:tr w:rsidR="00B51F5D" w:rsidRPr="0035390E" w:rsidTr="00B51F5D">
        <w:tc>
          <w:tcPr>
            <w:tcW w:w="3011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6" w:name="_Toc89445258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Новоселівська гімназія</w:t>
            </w:r>
            <w:bookmarkEnd w:id="56"/>
          </w:p>
        </w:tc>
        <w:tc>
          <w:tcPr>
            <w:tcW w:w="2074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7" w:name="_Toc89445259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25</w:t>
            </w:r>
            <w:bookmarkEnd w:id="57"/>
          </w:p>
        </w:tc>
        <w:tc>
          <w:tcPr>
            <w:tcW w:w="2525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8" w:name="_Toc89445260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1 971 148</w:t>
            </w:r>
            <w:bookmarkEnd w:id="58"/>
          </w:p>
        </w:tc>
        <w:tc>
          <w:tcPr>
            <w:tcW w:w="2529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59" w:name="_Toc89445261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78 846</w:t>
            </w:r>
            <w:bookmarkEnd w:id="59"/>
          </w:p>
        </w:tc>
      </w:tr>
    </w:tbl>
    <w:p w:rsidR="00B51F5D" w:rsidRPr="0035390E" w:rsidRDefault="00B51F5D" w:rsidP="00B51F5D">
      <w:pPr>
        <w:keepNext/>
        <w:keepLines/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1F5D" w:rsidRPr="0035390E" w:rsidRDefault="00B51F5D" w:rsidP="00B51F5D">
      <w:pPr>
        <w:pStyle w:val="3"/>
        <w:rPr>
          <w:rFonts w:ascii="Times New Roman" w:hAnsi="Times New Roman" w:cs="Times New Roman"/>
          <w:bCs/>
          <w:sz w:val="28"/>
          <w:szCs w:val="28"/>
        </w:rPr>
      </w:pPr>
      <w:bookmarkStart w:id="60" w:name="_Toc89445262"/>
      <w:bookmarkStart w:id="61" w:name="_Toc90652716"/>
      <w:bookmarkStart w:id="62" w:name="_Toc90653586"/>
      <w:bookmarkStart w:id="63" w:name="_Toc90653769"/>
      <w:r w:rsidRPr="0035390E">
        <w:rPr>
          <w:rFonts w:ascii="Times New Roman" w:hAnsi="Times New Roman" w:cs="Times New Roman"/>
          <w:sz w:val="28"/>
          <w:szCs w:val="28"/>
        </w:rPr>
        <w:t>Мережа закладів соціальної сфери</w:t>
      </w:r>
      <w:bookmarkEnd w:id="60"/>
      <w:bookmarkEnd w:id="61"/>
      <w:bookmarkEnd w:id="62"/>
      <w:bookmarkEnd w:id="63"/>
    </w:p>
    <w:p w:rsidR="00B51F5D" w:rsidRPr="0035390E" w:rsidRDefault="00B51F5D" w:rsidP="00B51F5D">
      <w:pPr>
        <w:keepNext/>
        <w:keepLines/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51F5D" w:rsidRPr="0035390E" w:rsidRDefault="00B51F5D" w:rsidP="00B51F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64" w:name="_Toc89445263"/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>КУ «Центр надання соціальних послуг» Брацлавської селищної ради поділяється на два структурні підрозділи:</w:t>
      </w:r>
      <w:bookmarkEnd w:id="64"/>
    </w:p>
    <w:p w:rsidR="00B51F5D" w:rsidRPr="0035390E" w:rsidRDefault="00B51F5D" w:rsidP="00B51F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65" w:name="_Toc89445264"/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 xml:space="preserve">1.Відділення соціальної  допомоги  вдома - на </w:t>
      </w:r>
      <w:r w:rsidR="00382DDE" w:rsidRPr="0035390E">
        <w:rPr>
          <w:rFonts w:ascii="Times New Roman" w:eastAsia="Times New Roman" w:hAnsi="Times New Roman" w:cs="Times New Roman"/>
          <w:bCs/>
          <w:sz w:val="28"/>
          <w:szCs w:val="28"/>
        </w:rPr>
        <w:t>обслуговуванні</w:t>
      </w:r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 xml:space="preserve"> якого перебуває  109 осіб, яких обслуговують 13 соціальних робітників.</w:t>
      </w:r>
      <w:bookmarkEnd w:id="65"/>
    </w:p>
    <w:p w:rsidR="00B51F5D" w:rsidRPr="0035390E" w:rsidRDefault="00B51F5D" w:rsidP="00B51F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66" w:name="_Toc89445265"/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>2. Відділення  соціальної роботи з сім’ями, дітьми та молоддю - фахівці цього відділення надають соціальні послуги особам та сім’ям, які перебувають в складних життєвих обставинах, за місцем проживання.</w:t>
      </w:r>
      <w:bookmarkEnd w:id="66"/>
    </w:p>
    <w:p w:rsidR="00B51F5D" w:rsidRPr="0035390E" w:rsidRDefault="00B51F5D" w:rsidP="00B51F5D">
      <w:pPr>
        <w:keepNext/>
        <w:keepLines/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1F5D" w:rsidRPr="0035390E" w:rsidRDefault="00B51F5D" w:rsidP="00B51F5D">
      <w:pPr>
        <w:pStyle w:val="3"/>
        <w:rPr>
          <w:rFonts w:ascii="Times New Roman" w:hAnsi="Times New Roman" w:cs="Times New Roman"/>
          <w:bCs/>
          <w:sz w:val="28"/>
          <w:szCs w:val="28"/>
        </w:rPr>
      </w:pPr>
      <w:bookmarkStart w:id="67" w:name="_Toc89445266"/>
      <w:bookmarkStart w:id="68" w:name="_Toc90652717"/>
      <w:bookmarkStart w:id="69" w:name="_Toc90653587"/>
      <w:bookmarkStart w:id="70" w:name="_Toc90653770"/>
      <w:r w:rsidRPr="0035390E">
        <w:rPr>
          <w:rFonts w:ascii="Times New Roman" w:hAnsi="Times New Roman" w:cs="Times New Roman"/>
          <w:sz w:val="28"/>
          <w:szCs w:val="28"/>
        </w:rPr>
        <w:t>Мережа закладів охорони здоров’я</w:t>
      </w:r>
      <w:bookmarkEnd w:id="30"/>
      <w:bookmarkEnd w:id="67"/>
      <w:bookmarkEnd w:id="68"/>
      <w:bookmarkEnd w:id="69"/>
      <w:bookmarkEnd w:id="70"/>
    </w:p>
    <w:p w:rsidR="00B51F5D" w:rsidRPr="0035390E" w:rsidRDefault="00B51F5D" w:rsidP="00B51F5D">
      <w:pPr>
        <w:keepNext/>
        <w:keepLines/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1F5D" w:rsidRPr="0035390E" w:rsidRDefault="00B51F5D" w:rsidP="00B51F5D">
      <w:pPr>
        <w:keepNext/>
        <w:keepLines/>
        <w:tabs>
          <w:tab w:val="num" w:pos="1054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>Медична мережа Брацлавської громади представлена КНП «Центр первинної медико-санітарної допомоги» Брацлавської селищної ради, до складу якого входять: амбулаторія загальної практики сімейної медицини та 11 фельдшерськ</w:t>
      </w:r>
      <w:r w:rsidR="006A79EF" w:rsidRPr="006A79EF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 xml:space="preserve">х пунктів. </w:t>
      </w:r>
    </w:p>
    <w:p w:rsidR="00B51F5D" w:rsidRPr="0035390E" w:rsidRDefault="00B51F5D" w:rsidP="00B51F5D">
      <w:pPr>
        <w:pStyle w:val="2"/>
        <w:rPr>
          <w:rFonts w:ascii="Times New Roman" w:hAnsi="Times New Roman"/>
          <w:bCs w:val="0"/>
          <w:sz w:val="28"/>
          <w:szCs w:val="28"/>
          <w:lang w:val="ru-RU"/>
        </w:rPr>
      </w:pPr>
      <w:r w:rsidRPr="0035390E">
        <w:rPr>
          <w:rFonts w:ascii="Times New Roman" w:hAnsi="Times New Roman"/>
          <w:bCs w:val="0"/>
          <w:sz w:val="28"/>
          <w:szCs w:val="28"/>
        </w:rPr>
        <w:t xml:space="preserve">             </w:t>
      </w:r>
      <w:bookmarkStart w:id="71" w:name="_Toc90652718"/>
      <w:bookmarkStart w:id="72" w:name="_Toc90653588"/>
      <w:bookmarkStart w:id="73" w:name="_Toc90653771"/>
      <w:r w:rsidRPr="0035390E">
        <w:rPr>
          <w:rFonts w:ascii="Times New Roman" w:hAnsi="Times New Roman"/>
          <w:bCs w:val="0"/>
          <w:sz w:val="28"/>
          <w:szCs w:val="28"/>
          <w:lang w:val="ru-RU"/>
        </w:rPr>
        <w:t>Мережа закладів охорони здоров’я на території громади</w:t>
      </w:r>
      <w:bookmarkEnd w:id="71"/>
      <w:bookmarkEnd w:id="72"/>
      <w:bookmarkEnd w:id="73"/>
    </w:p>
    <w:tbl>
      <w:tblPr>
        <w:tblStyle w:val="11"/>
        <w:tblW w:w="0" w:type="auto"/>
        <w:tblInd w:w="703" w:type="dxa"/>
        <w:tblLook w:val="04A0" w:firstRow="1" w:lastRow="0" w:firstColumn="1" w:lastColumn="0" w:noHBand="0" w:noVBand="1"/>
      </w:tblPr>
      <w:tblGrid>
        <w:gridCol w:w="7668"/>
      </w:tblGrid>
      <w:tr w:rsidR="00B51F5D" w:rsidRPr="0035390E" w:rsidTr="00B51F5D">
        <w:trPr>
          <w:trHeight w:val="564"/>
        </w:trPr>
        <w:tc>
          <w:tcPr>
            <w:tcW w:w="7668" w:type="dxa"/>
          </w:tcPr>
          <w:p w:rsidR="00B51F5D" w:rsidRPr="0035390E" w:rsidRDefault="00B51F5D" w:rsidP="00B51F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bookmarkStart w:id="74" w:name="_Toc89445267"/>
            <w:r w:rsidRPr="003539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>Підрозділи  КНП «Центр первинної медико-санітарної допомоги» Брацлавської селищної ради</w:t>
            </w:r>
            <w:bookmarkEnd w:id="74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75" w:name="_Toc89445268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Брацлавська амбулаторія загальної практики сімейної медицини</w:t>
            </w:r>
            <w:bookmarkEnd w:id="75"/>
          </w:p>
        </w:tc>
      </w:tr>
      <w:tr w:rsidR="00B51F5D" w:rsidRPr="0035390E" w:rsidTr="00B51F5D">
        <w:trPr>
          <w:trHeight w:val="271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76" w:name="_Toc89445269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Фельдшерський пункт с. Бугаків</w:t>
            </w:r>
            <w:bookmarkEnd w:id="76"/>
          </w:p>
        </w:tc>
      </w:tr>
      <w:tr w:rsidR="00B51F5D" w:rsidRPr="0035390E" w:rsidTr="00B51F5D">
        <w:trPr>
          <w:trHeight w:val="271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77" w:name="_Toc89445270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Фельдшерський пункт с. Вовчок</w:t>
            </w:r>
            <w:bookmarkEnd w:id="77"/>
          </w:p>
        </w:tc>
      </w:tr>
      <w:tr w:rsidR="00B51F5D" w:rsidRPr="0035390E" w:rsidTr="00B51F5D">
        <w:trPr>
          <w:trHeight w:val="271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78" w:name="_Toc89445271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Фельдшерський пункт с. Вишківці</w:t>
            </w:r>
            <w:bookmarkEnd w:id="78"/>
          </w:p>
        </w:tc>
      </w:tr>
      <w:tr w:rsidR="00B51F5D" w:rsidRPr="0035390E" w:rsidTr="00B51F5D">
        <w:trPr>
          <w:trHeight w:val="271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79" w:name="_Toc89445272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Фельдшерський пункт с. Монастирське</w:t>
            </w:r>
            <w:bookmarkEnd w:id="79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80" w:name="_Toc89445273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Фельдшерський пункт с.Довжок</w:t>
            </w:r>
            <w:bookmarkEnd w:id="80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81" w:name="_Toc89445274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Фельдшерський пункт с.Гриненки</w:t>
            </w:r>
            <w:bookmarkEnd w:id="81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bookmarkStart w:id="82" w:name="_Toc89445275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Фельдшерський пункт с.Грабівці (Сорокодуби)</w:t>
            </w:r>
            <w:bookmarkEnd w:id="82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83" w:name="_Toc89445276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Фельдшерський пункт с.Зянківці (Анциполівка)</w:t>
            </w:r>
            <w:bookmarkEnd w:id="83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84" w:name="_Toc89445277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Фельдшерський пункт с.Забужжя</w:t>
            </w:r>
            <w:bookmarkEnd w:id="84"/>
          </w:p>
        </w:tc>
      </w:tr>
      <w:tr w:rsidR="00B51F5D" w:rsidRPr="0035390E" w:rsidTr="00B51F5D">
        <w:trPr>
          <w:trHeight w:val="286"/>
        </w:trPr>
        <w:tc>
          <w:tcPr>
            <w:tcW w:w="7668" w:type="dxa"/>
          </w:tcPr>
          <w:p w:rsidR="00B51F5D" w:rsidRPr="0035390E" w:rsidRDefault="00B51F5D" w:rsidP="00B51F5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85" w:name="_Toc89445278"/>
            <w:r w:rsidRPr="003539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Фельдшерський пункт с.Скрицьке</w:t>
            </w:r>
            <w:bookmarkEnd w:id="85"/>
          </w:p>
        </w:tc>
      </w:tr>
    </w:tbl>
    <w:p w:rsidR="0035390E" w:rsidRPr="0035390E" w:rsidRDefault="0035390E" w:rsidP="00B51F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51F5D" w:rsidRPr="0035390E" w:rsidRDefault="00B51F5D" w:rsidP="00B51F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5390E">
        <w:rPr>
          <w:rFonts w:ascii="Times New Roman" w:hAnsi="Times New Roman" w:cs="Times New Roman"/>
          <w:sz w:val="28"/>
          <w:szCs w:val="28"/>
        </w:rPr>
        <w:lastRenderedPageBreak/>
        <w:t xml:space="preserve">Мережа фельдшерських пунктів громади є досить розгалуженою. Проблемне питання громади – відсутність вторинного рівня медицини. За медичними послугами вторинного або третинного рівня мешканці громади звертаються або самостійно, або за направленням сімейного лікаря до лікарень міст Немирова, Тульчина, Вінниці. </w:t>
      </w:r>
    </w:p>
    <w:p w:rsidR="00B51F5D" w:rsidRPr="0035390E" w:rsidRDefault="00B51F5D" w:rsidP="00B51F5D">
      <w:pPr>
        <w:keepNext/>
        <w:keepLines/>
        <w:tabs>
          <w:tab w:val="num" w:pos="10547"/>
        </w:tabs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53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території громади функціонує Брацлавський психоневрологічний будинок-інтернат - стаціонарна соціально-медична установа, створений з метою забезпечення постійного проживання громадян з психоневрологічними захворюваннями, які потребують постійного стороннього догляду, побутового і медичного обслуговування. Основним завданням інтернату є забезпечення прав та інтересів підопічних, створення належних умов для проживання/перебування, соціально-побутового обслуговування, денної зайнятості, надання медичної допомоги підопічним, надання соціальних послуг, проведення комплексу реабілітаційних заходів відповідно до ІПР. Заклад розрахований</w:t>
      </w:r>
      <w:r w:rsidRPr="0035390E">
        <w:rPr>
          <w:rFonts w:ascii="Times New Roman" w:eastAsia="Times New Roman" w:hAnsi="Times New Roman" w:cs="Times New Roman"/>
          <w:bCs/>
          <w:color w:val="242424"/>
          <w:sz w:val="28"/>
          <w:szCs w:val="28"/>
          <w:shd w:val="clear" w:color="auto" w:fill="FFFFFF"/>
        </w:rPr>
        <w:t xml:space="preserve"> на 205 ліжок.</w:t>
      </w:r>
    </w:p>
    <w:p w:rsidR="00B51F5D" w:rsidRPr="0035390E" w:rsidRDefault="00B51F5D" w:rsidP="00B51F5D">
      <w:pPr>
        <w:keepNext/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42424"/>
          <w:sz w:val="28"/>
          <w:szCs w:val="28"/>
          <w:shd w:val="clear" w:color="auto" w:fill="FFFFFF"/>
        </w:rPr>
      </w:pPr>
      <w:r w:rsidRPr="0035390E">
        <w:rPr>
          <w:rFonts w:ascii="Times New Roman" w:eastAsia="Times New Roman" w:hAnsi="Times New Roman" w:cs="Times New Roman"/>
          <w:bCs/>
          <w:color w:val="242424"/>
          <w:sz w:val="28"/>
          <w:szCs w:val="28"/>
          <w:shd w:val="clear" w:color="auto" w:fill="FFFFFF"/>
        </w:rPr>
        <w:t xml:space="preserve">В закладі працює 114 чоловік обслуговуючого персоналу, з них 4 лікарів, 11 медичних сестер, 56 молодших медичних сестер. </w:t>
      </w:r>
    </w:p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51F5D" w:rsidRPr="0035390E" w:rsidRDefault="00B51F5D" w:rsidP="00B51F5D">
      <w:pPr>
        <w:pStyle w:val="3"/>
        <w:rPr>
          <w:rFonts w:ascii="Times New Roman" w:hAnsi="Times New Roman" w:cs="Times New Roman"/>
          <w:bCs/>
          <w:sz w:val="28"/>
          <w:szCs w:val="28"/>
        </w:rPr>
      </w:pPr>
      <w:bookmarkStart w:id="86" w:name="_Toc436423095"/>
      <w:bookmarkStart w:id="87" w:name="_Toc89445279"/>
      <w:bookmarkStart w:id="88" w:name="_Toc90652719"/>
      <w:bookmarkStart w:id="89" w:name="_Toc90653589"/>
      <w:bookmarkStart w:id="90" w:name="_Toc90653772"/>
      <w:bookmarkStart w:id="91" w:name="_Toc291687818"/>
      <w:bookmarkEnd w:id="31"/>
      <w:r w:rsidRPr="0035390E">
        <w:rPr>
          <w:rFonts w:ascii="Times New Roman" w:hAnsi="Times New Roman" w:cs="Times New Roman"/>
          <w:sz w:val="28"/>
          <w:szCs w:val="28"/>
        </w:rPr>
        <w:t>Мережа закладів культури</w:t>
      </w:r>
      <w:bookmarkEnd w:id="86"/>
      <w:bookmarkEnd w:id="87"/>
      <w:bookmarkEnd w:id="88"/>
      <w:bookmarkEnd w:id="89"/>
      <w:bookmarkEnd w:id="90"/>
    </w:p>
    <w:p w:rsidR="00B51F5D" w:rsidRPr="0035390E" w:rsidRDefault="00B51F5D" w:rsidP="00B51F5D">
      <w:pPr>
        <w:keepNext/>
        <w:keepLines/>
        <w:widowControl w:val="0"/>
        <w:autoSpaceDE w:val="0"/>
        <w:autoSpaceDN w:val="0"/>
        <w:spacing w:after="0" w:line="240" w:lineRule="auto"/>
        <w:ind w:left="92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1F5D" w:rsidRPr="0035390E" w:rsidRDefault="00B51F5D" w:rsidP="00B51F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92" w:name="_Toc89445280"/>
      <w:r w:rsidRPr="0035390E">
        <w:rPr>
          <w:rFonts w:ascii="Times New Roman" w:eastAsia="Times New Roman" w:hAnsi="Times New Roman" w:cs="Times New Roman"/>
          <w:bCs/>
          <w:sz w:val="28"/>
          <w:szCs w:val="28"/>
        </w:rPr>
        <w:t>Мережа закладів культури Брацлавської громади представлена Комунальним закладом «Центр культури та дозвілля Брацлавської селищної ради», до складу якого входять 2 філії та 8 сільських Будинків культури, а також Комунальним закладом «Брацлавська публічна бібліотека» Брацлавської селищної ради, до складу якої входять 2 філії та 6 сільських бібліотек.</w:t>
      </w:r>
      <w:bookmarkEnd w:id="92"/>
    </w:p>
    <w:p w:rsidR="00B51F5D" w:rsidRPr="0035390E" w:rsidRDefault="00B51F5D" w:rsidP="00B51F5D">
      <w:pPr>
        <w:spacing w:line="240" w:lineRule="auto"/>
        <w:ind w:firstLine="284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35390E">
        <w:rPr>
          <w:rFonts w:ascii="Times New Roman" w:eastAsia="Arial Narrow" w:hAnsi="Times New Roman" w:cs="Times New Roman"/>
          <w:sz w:val="28"/>
          <w:szCs w:val="28"/>
        </w:rPr>
        <w:t>Приміщення будинків культури можуть помістити від 95 до 400 відвідувачів. Більшість заходів, які у них проводяться, це вечори відпочинку, концерти та вибори.</w:t>
      </w:r>
    </w:p>
    <w:p w:rsidR="00B51F5D" w:rsidRPr="0035390E" w:rsidRDefault="00B51F5D" w:rsidP="00B51F5D">
      <w:pPr>
        <w:pStyle w:val="2"/>
        <w:rPr>
          <w:rFonts w:ascii="Times New Roman" w:hAnsi="Times New Roman"/>
          <w:bCs w:val="0"/>
          <w:color w:val="242424"/>
          <w:sz w:val="28"/>
          <w:szCs w:val="28"/>
          <w:shd w:val="clear" w:color="auto" w:fill="FFFFFF"/>
        </w:rPr>
      </w:pPr>
      <w:bookmarkStart w:id="93" w:name="_Toc291842849"/>
      <w:bookmarkStart w:id="94" w:name="_Toc291842987"/>
      <w:bookmarkStart w:id="95" w:name="_Toc291843106"/>
      <w:bookmarkStart w:id="96" w:name="_Toc90652720"/>
      <w:bookmarkStart w:id="97" w:name="_Toc90653590"/>
      <w:bookmarkStart w:id="98" w:name="_Toc90653773"/>
      <w:r w:rsidRPr="0035390E">
        <w:rPr>
          <w:rFonts w:ascii="Times New Roman" w:hAnsi="Times New Roman"/>
          <w:bCs w:val="0"/>
          <w:color w:val="242424"/>
          <w:sz w:val="28"/>
          <w:szCs w:val="28"/>
          <w:shd w:val="clear" w:color="auto" w:fill="FFFFFF"/>
        </w:rPr>
        <w:t>М</w:t>
      </w:r>
      <w:bookmarkEnd w:id="91"/>
      <w:bookmarkEnd w:id="93"/>
      <w:bookmarkEnd w:id="94"/>
      <w:bookmarkEnd w:id="95"/>
      <w:r w:rsidRPr="0035390E">
        <w:rPr>
          <w:rFonts w:ascii="Times New Roman" w:hAnsi="Times New Roman"/>
          <w:bCs w:val="0"/>
          <w:color w:val="242424"/>
          <w:sz w:val="28"/>
          <w:szCs w:val="28"/>
          <w:shd w:val="clear" w:color="auto" w:fill="FFFFFF"/>
        </w:rPr>
        <w:t>ережа закладів культури Брацлавської громади</w:t>
      </w:r>
      <w:bookmarkEnd w:id="96"/>
      <w:bookmarkEnd w:id="97"/>
      <w:bookmarkEnd w:id="98"/>
    </w:p>
    <w:p w:rsidR="00B51F5D" w:rsidRPr="0035390E" w:rsidRDefault="00B51F5D" w:rsidP="00B51F5D">
      <w:pPr>
        <w:keepNext/>
        <w:keepLines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242424"/>
          <w:sz w:val="28"/>
          <w:szCs w:val="28"/>
          <w:shd w:val="clear" w:color="auto" w:fill="FFFFFF"/>
        </w:rPr>
      </w:pPr>
    </w:p>
    <w:tbl>
      <w:tblPr>
        <w:tblW w:w="9923" w:type="dxa"/>
        <w:tblInd w:w="-34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6"/>
        <w:gridCol w:w="2337"/>
        <w:gridCol w:w="4370"/>
      </w:tblGrid>
      <w:tr w:rsidR="00B51F5D" w:rsidRPr="0035390E" w:rsidTr="00B51F5D">
        <w:tc>
          <w:tcPr>
            <w:tcW w:w="3403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Споруда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right="-21" w:hanging="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Наповнюваність</w:t>
            </w:r>
          </w:p>
        </w:tc>
        <w:tc>
          <w:tcPr>
            <w:tcW w:w="4819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Події чи заходи, що викликають найбільший приплив гостей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Комунальний заклад «Центр культури та дозвілля Брацлавської селищної ради»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Філія с. Монастирське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Філія с. Грабовець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Бугаківський сільський будинок 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Забужанський сільський клуб-бібліотека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Вишковецький сільський будинок </w:t>
            </w: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400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Вовчоцький сільський будинок 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Новоселівський сільський  будинок 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Скрицький сільський будинок 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Гриненський сільський будинок культури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  <w:tr w:rsidR="00B51F5D" w:rsidRPr="0035390E" w:rsidTr="00B51F5D">
        <w:tc>
          <w:tcPr>
            <w:tcW w:w="3403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Зя</w:t>
            </w:r>
            <w:r w:rsidR="00664D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ньковецький сільський будинок ку</w:t>
            </w: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льтури</w:t>
            </w:r>
          </w:p>
        </w:tc>
        <w:tc>
          <w:tcPr>
            <w:tcW w:w="1701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481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5390E">
              <w:rPr>
                <w:rFonts w:ascii="Times New Roman" w:eastAsia="Arial Narrow" w:hAnsi="Times New Roman" w:cs="Times New Roman"/>
                <w:sz w:val="28"/>
                <w:szCs w:val="28"/>
              </w:rPr>
              <w:t>Вечори відпочинку, концерти, вибори</w:t>
            </w:r>
          </w:p>
        </w:tc>
      </w:tr>
    </w:tbl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1F5D" w:rsidRPr="0035390E" w:rsidRDefault="00B51F5D" w:rsidP="00B51F5D">
      <w:pPr>
        <w:widowControl w:val="0"/>
        <w:suppressAutoHyphens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51F5D" w:rsidRPr="0035390E" w:rsidRDefault="00B51F5D" w:rsidP="00B51F5D">
      <w:pPr>
        <w:pStyle w:val="2"/>
        <w:rPr>
          <w:rFonts w:ascii="Times New Roman" w:hAnsi="Times New Roman"/>
          <w:color w:val="000000"/>
          <w:sz w:val="28"/>
          <w:szCs w:val="28"/>
        </w:rPr>
      </w:pPr>
      <w:bookmarkStart w:id="99" w:name="_Toc90652721"/>
      <w:bookmarkStart w:id="100" w:name="_Toc90653591"/>
      <w:bookmarkStart w:id="101" w:name="_Toc90653774"/>
      <w:r w:rsidRPr="0035390E">
        <w:rPr>
          <w:rFonts w:ascii="Times New Roman" w:hAnsi="Times New Roman"/>
          <w:color w:val="000000"/>
          <w:sz w:val="28"/>
          <w:szCs w:val="28"/>
        </w:rPr>
        <w:t>Мережа бібліотечних закладів Брацлавської громади</w:t>
      </w:r>
      <w:bookmarkEnd w:id="99"/>
      <w:bookmarkEnd w:id="100"/>
      <w:bookmarkEnd w:id="101"/>
    </w:p>
    <w:p w:rsidR="00B51F5D" w:rsidRPr="0035390E" w:rsidRDefault="00B51F5D" w:rsidP="00B51F5D">
      <w:pPr>
        <w:keepNext/>
        <w:keepLines/>
        <w:suppressAutoHyphens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242424"/>
          <w:sz w:val="28"/>
          <w:szCs w:val="28"/>
          <w:shd w:val="clear" w:color="auto" w:fill="FFFFFF"/>
        </w:rPr>
      </w:pPr>
    </w:p>
    <w:tbl>
      <w:tblPr>
        <w:tblW w:w="9759" w:type="dxa"/>
        <w:tblInd w:w="-34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95"/>
        <w:gridCol w:w="2342"/>
        <w:gridCol w:w="1664"/>
        <w:gridCol w:w="2858"/>
      </w:tblGrid>
      <w:tr w:rsidR="00B51F5D" w:rsidRPr="0035390E" w:rsidTr="00B51F5D">
        <w:tc>
          <w:tcPr>
            <w:tcW w:w="3030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Бібліотечні заклади</w:t>
            </w:r>
          </w:p>
        </w:tc>
        <w:tc>
          <w:tcPr>
            <w:tcW w:w="2039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Наповнюваність</w:t>
            </w:r>
          </w:p>
        </w:tc>
        <w:tc>
          <w:tcPr>
            <w:tcW w:w="1665" w:type="dxa"/>
            <w:tcBorders>
              <w:top w:val="single" w:sz="8" w:space="0" w:color="auto"/>
            </w:tcBorders>
            <w:shd w:val="clear" w:color="auto" w:fill="F3F3F3"/>
            <w:vAlign w:val="center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Відвідувачі</w:t>
            </w:r>
          </w:p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 2020 р.</w:t>
            </w:r>
          </w:p>
        </w:tc>
        <w:tc>
          <w:tcPr>
            <w:tcW w:w="3025" w:type="dxa"/>
            <w:tcBorders>
              <w:top w:val="single" w:sz="8" w:space="0" w:color="auto"/>
            </w:tcBorders>
            <w:shd w:val="clear" w:color="auto" w:fill="F3F3F3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Першочергові проблеми для вирішення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КЗ «Брацлавська публічна бібліотека» Брацлавської селищної ради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9548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Ремонт приміщення, заміна вікон, </w:t>
            </w:r>
            <w:r w:rsidR="0035390E" w:rsidRPr="0035390E">
              <w:rPr>
                <w:rFonts w:ascii="Times New Roman" w:eastAsia="Times New Roman" w:hAnsi="Times New Roman"/>
                <w:sz w:val="28"/>
                <w:szCs w:val="28"/>
              </w:rPr>
              <w:t>Реконструкція системи опалення.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Монастирська бібліотека - філія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1387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Реконструкція системи опалення  та ремонт приміщення</w:t>
            </w:r>
            <w:r w:rsidR="0035390E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Грабовецька бібліотека - філія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1229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Капітальний ремонт приміщення, заміна вікон</w:t>
            </w:r>
            <w:r w:rsidR="0035390E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Вовчоцька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1758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  приміщення</w:t>
            </w:r>
            <w:r w:rsidR="0035390E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Гриненська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957</w:t>
            </w:r>
          </w:p>
        </w:tc>
        <w:tc>
          <w:tcPr>
            <w:tcW w:w="3025" w:type="dxa"/>
          </w:tcPr>
          <w:p w:rsidR="00B51F5D" w:rsidRPr="0035390E" w:rsidRDefault="0035390E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/>
                <w:sz w:val="28"/>
                <w:szCs w:val="28"/>
              </w:rPr>
              <w:t>Реконструкція системи опалення.</w:t>
            </w:r>
            <w:r w:rsidR="00B51F5D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Бугаківська 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1296</w:t>
            </w:r>
          </w:p>
        </w:tc>
        <w:tc>
          <w:tcPr>
            <w:tcW w:w="3025" w:type="dxa"/>
          </w:tcPr>
          <w:p w:rsidR="00B51F5D" w:rsidRPr="0035390E" w:rsidRDefault="0035390E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/>
                <w:sz w:val="28"/>
                <w:szCs w:val="28"/>
              </w:rPr>
              <w:t>Реконструкція системи опалення. Поточ</w:t>
            </w:r>
            <w:r w:rsidR="00B51F5D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ний ремонт.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Зяньковецька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1756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Монтаж системи опалення</w:t>
            </w:r>
            <w:r w:rsidR="0035390E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Вишковецька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2273</w:t>
            </w:r>
          </w:p>
        </w:tc>
        <w:tc>
          <w:tcPr>
            <w:tcW w:w="3025" w:type="dxa"/>
          </w:tcPr>
          <w:p w:rsidR="00B51F5D" w:rsidRPr="0035390E" w:rsidRDefault="0035390E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/>
                <w:sz w:val="28"/>
                <w:szCs w:val="28"/>
              </w:rPr>
              <w:t>Реконструкція системи опалення.</w:t>
            </w:r>
          </w:p>
        </w:tc>
      </w:tr>
      <w:tr w:rsidR="00B51F5D" w:rsidRPr="0035390E" w:rsidTr="00B51F5D">
        <w:tc>
          <w:tcPr>
            <w:tcW w:w="3030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Новоселівська сільська бібліотека</w:t>
            </w:r>
          </w:p>
        </w:tc>
        <w:tc>
          <w:tcPr>
            <w:tcW w:w="2039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5" w:type="dxa"/>
            <w:shd w:val="clear" w:color="auto" w:fill="auto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1893</w:t>
            </w:r>
          </w:p>
        </w:tc>
        <w:tc>
          <w:tcPr>
            <w:tcW w:w="3025" w:type="dxa"/>
          </w:tcPr>
          <w:p w:rsidR="00B51F5D" w:rsidRPr="0035390E" w:rsidRDefault="00B51F5D" w:rsidP="00B51F5D">
            <w:pPr>
              <w:widowControl w:val="0"/>
              <w:autoSpaceDE w:val="0"/>
              <w:autoSpaceDN w:val="0"/>
              <w:spacing w:after="0" w:line="240" w:lineRule="auto"/>
              <w:ind w:left="-9" w:right="-1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Монтаж систему опалення</w:t>
            </w:r>
            <w:r w:rsidR="0035390E" w:rsidRPr="0035390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5390E" w:rsidRPr="0035390E" w:rsidRDefault="0035390E" w:rsidP="00B51F5D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02" w:name="_Toc89445281"/>
      <w:bookmarkStart w:id="103" w:name="_Toc90652722"/>
      <w:bookmarkStart w:id="104" w:name="_Toc90653592"/>
      <w:bookmarkStart w:id="105" w:name="_Toc90653775"/>
    </w:p>
    <w:p w:rsidR="00B51F5D" w:rsidRPr="0035390E" w:rsidRDefault="00B51F5D" w:rsidP="00B51F5D">
      <w:pPr>
        <w:pStyle w:val="3"/>
        <w:rPr>
          <w:rFonts w:ascii="Times New Roman" w:hAnsi="Times New Roman" w:cs="Times New Roman"/>
          <w:sz w:val="28"/>
          <w:szCs w:val="28"/>
        </w:rPr>
      </w:pPr>
      <w:r w:rsidRPr="0035390E">
        <w:rPr>
          <w:rFonts w:ascii="Times New Roman" w:hAnsi="Times New Roman" w:cs="Times New Roman"/>
          <w:sz w:val="28"/>
          <w:szCs w:val="28"/>
        </w:rPr>
        <w:t>Мережа закладів торгівлі та послуг</w:t>
      </w:r>
      <w:bookmarkEnd w:id="102"/>
      <w:bookmarkEnd w:id="103"/>
      <w:bookmarkEnd w:id="104"/>
      <w:bookmarkEnd w:id="105"/>
    </w:p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51F5D" w:rsidRPr="0035390E" w:rsidRDefault="00B51F5D" w:rsidP="00B51F5D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5390E">
        <w:rPr>
          <w:rFonts w:ascii="Times New Roman" w:eastAsia="Times New Roman" w:hAnsi="Times New Roman" w:cs="Times New Roman"/>
          <w:sz w:val="28"/>
          <w:szCs w:val="28"/>
        </w:rPr>
        <w:t>На території Брацлавської громади досить розвинута мережа  торгівлі та послуг.</w:t>
      </w:r>
    </w:p>
    <w:p w:rsidR="00B51F5D" w:rsidRPr="006A79EF" w:rsidRDefault="00B51F5D" w:rsidP="00B51F5D">
      <w:pPr>
        <w:pStyle w:val="2"/>
        <w:rPr>
          <w:rFonts w:ascii="Times New Roman" w:hAnsi="Times New Roman"/>
          <w:sz w:val="28"/>
          <w:szCs w:val="28"/>
        </w:rPr>
      </w:pPr>
      <w:bookmarkStart w:id="106" w:name="_Toc90652723"/>
      <w:bookmarkStart w:id="107" w:name="_Toc90653593"/>
      <w:bookmarkStart w:id="108" w:name="_Toc90653776"/>
      <w:r w:rsidRPr="006A79EF">
        <w:rPr>
          <w:rFonts w:ascii="Times New Roman" w:hAnsi="Times New Roman"/>
          <w:sz w:val="28"/>
          <w:szCs w:val="28"/>
        </w:rPr>
        <w:t>Мережа то</w:t>
      </w:r>
      <w:r w:rsidR="0035390E" w:rsidRPr="006A79EF">
        <w:rPr>
          <w:rFonts w:ascii="Times New Roman" w:hAnsi="Times New Roman"/>
          <w:sz w:val="28"/>
          <w:szCs w:val="28"/>
        </w:rPr>
        <w:t>р</w:t>
      </w:r>
      <w:r w:rsidRPr="006A79EF">
        <w:rPr>
          <w:rFonts w:ascii="Times New Roman" w:hAnsi="Times New Roman"/>
          <w:sz w:val="28"/>
          <w:szCs w:val="28"/>
        </w:rPr>
        <w:t>гівлі та послуг на території громади</w:t>
      </w:r>
      <w:bookmarkEnd w:id="106"/>
      <w:bookmarkEnd w:id="107"/>
      <w:bookmarkEnd w:id="108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3380"/>
        <w:gridCol w:w="2847"/>
      </w:tblGrid>
      <w:tr w:rsidR="00B51F5D" w:rsidRPr="006A79EF" w:rsidTr="00B51F5D">
        <w:trPr>
          <w:trHeight w:val="272"/>
        </w:trPr>
        <w:tc>
          <w:tcPr>
            <w:tcW w:w="3510" w:type="dxa"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b/>
                <w:sz w:val="28"/>
                <w:szCs w:val="28"/>
              </w:rPr>
              <w:t>Назва закладу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 w:val="restart"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b/>
                <w:sz w:val="28"/>
                <w:szCs w:val="28"/>
              </w:rPr>
              <w:t>Мережа закладів побутового обслуговування</w:t>
            </w: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Аптеки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Будинок побуту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Ремонт взуття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Пошив та ремонт одягу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Перукарня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Шиномонтаж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 w:val="restart"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b/>
                <w:sz w:val="28"/>
                <w:szCs w:val="28"/>
              </w:rPr>
              <w:t>Мережа закладів торгівлі та громадського харчування</w:t>
            </w: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Ресторан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Кафе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Будівельні магазини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Магазин автозапчастин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Продуктові магазини та кіоски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 xml:space="preserve">Млини 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 xml:space="preserve">Прийом металобрухту 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 xml:space="preserve">Автозаправка 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Вет.аптеки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Магазин меблів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1F5D" w:rsidRPr="006A79EF" w:rsidTr="00B51F5D">
        <w:trPr>
          <w:trHeight w:val="272"/>
        </w:trPr>
        <w:tc>
          <w:tcPr>
            <w:tcW w:w="3510" w:type="dxa"/>
            <w:vMerge/>
          </w:tcPr>
          <w:p w:rsidR="00B51F5D" w:rsidRPr="006A79EF" w:rsidRDefault="00B51F5D" w:rsidP="00B51F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shd w:val="clear" w:color="auto" w:fill="auto"/>
          </w:tcPr>
          <w:p w:rsidR="00B51F5D" w:rsidRPr="006A79EF" w:rsidRDefault="00B51F5D" w:rsidP="00B51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Магазин побутової техніки та кіоски</w:t>
            </w:r>
          </w:p>
        </w:tc>
        <w:tc>
          <w:tcPr>
            <w:tcW w:w="2847" w:type="dxa"/>
            <w:shd w:val="clear" w:color="auto" w:fill="auto"/>
          </w:tcPr>
          <w:p w:rsidR="00B51F5D" w:rsidRPr="006A79EF" w:rsidRDefault="00B51F5D" w:rsidP="00B5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9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5390E" w:rsidRPr="006A79EF" w:rsidRDefault="0035390E" w:rsidP="003539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90D" w:rsidRPr="006A79EF" w:rsidRDefault="0018490D" w:rsidP="0035390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9EF">
        <w:rPr>
          <w:rFonts w:ascii="Times New Roman" w:hAnsi="Times New Roman" w:cs="Times New Roman"/>
          <w:sz w:val="28"/>
          <w:szCs w:val="28"/>
        </w:rPr>
        <w:t>Централізоване теплопостачання на території громади відсутнє.</w:t>
      </w:r>
    </w:p>
    <w:p w:rsidR="0018490D" w:rsidRPr="006A79EF" w:rsidRDefault="00AC0F3F" w:rsidP="00AC0F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9EF">
        <w:rPr>
          <w:rFonts w:ascii="Times New Roman" w:hAnsi="Times New Roman" w:cs="Times New Roman"/>
          <w:sz w:val="28"/>
          <w:szCs w:val="28"/>
        </w:rPr>
        <w:t>Багатоквартирний та приватний житловий фонд використовує газове опалення та тверде паливо.</w:t>
      </w:r>
    </w:p>
    <w:p w:rsidR="0018490D" w:rsidRPr="006A79EF" w:rsidRDefault="0018490D" w:rsidP="00AC0F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9EF">
        <w:rPr>
          <w:rFonts w:ascii="Times New Roman" w:hAnsi="Times New Roman" w:cs="Times New Roman"/>
          <w:sz w:val="28"/>
          <w:szCs w:val="28"/>
        </w:rPr>
        <w:t xml:space="preserve">На території громади знаходять котельні соціальних закладів, які працюють на газовому опалені та твердому паливі. </w:t>
      </w:r>
    </w:p>
    <w:p w:rsidR="00D763B5" w:rsidRPr="006A79EF" w:rsidRDefault="00D763B5" w:rsidP="00AC0F3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A78" w:rsidRPr="006A79EF" w:rsidRDefault="00204A78" w:rsidP="00382D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79EF">
        <w:rPr>
          <w:rFonts w:ascii="Times New Roman" w:hAnsi="Times New Roman" w:cs="Times New Roman"/>
          <w:b/>
          <w:bCs/>
          <w:sz w:val="28"/>
          <w:szCs w:val="28"/>
        </w:rPr>
        <w:t>Розділ 2</w:t>
      </w:r>
    </w:p>
    <w:p w:rsidR="00204A78" w:rsidRPr="006A79EF" w:rsidRDefault="00204A78" w:rsidP="00204A78">
      <w:pPr>
        <w:pStyle w:val="22"/>
        <w:shd w:val="clear" w:color="auto" w:fill="auto"/>
        <w:tabs>
          <w:tab w:val="left" w:pos="1094"/>
        </w:tabs>
        <w:spacing w:before="0" w:after="0" w:line="322" w:lineRule="exact"/>
        <w:ind w:firstLine="567"/>
        <w:rPr>
          <w:color w:val="000000"/>
          <w:lang w:eastAsia="uk-UA" w:bidi="uk-UA"/>
        </w:rPr>
      </w:pPr>
      <w:r w:rsidRPr="006A79EF">
        <w:rPr>
          <w:color w:val="000000"/>
          <w:lang w:eastAsia="uk-UA" w:bidi="uk-UA"/>
        </w:rPr>
        <w:t xml:space="preserve">Додаткові потреби у встановленій електричній потужності становлять близько </w:t>
      </w:r>
      <w:r w:rsidR="00AC0F3F" w:rsidRPr="006A79EF">
        <w:rPr>
          <w:color w:val="000000"/>
          <w:lang w:eastAsia="uk-UA" w:bidi="uk-UA"/>
        </w:rPr>
        <w:t>3.5 МВт</w:t>
      </w:r>
      <w:r w:rsidR="00E21475" w:rsidRPr="006A79EF">
        <w:rPr>
          <w:color w:val="000000"/>
          <w:lang w:eastAsia="uk-UA" w:bidi="uk-UA"/>
        </w:rPr>
        <w:t>.</w:t>
      </w:r>
    </w:p>
    <w:p w:rsidR="00204A78" w:rsidRPr="006A79EF" w:rsidRDefault="00204A78" w:rsidP="00204A78">
      <w:pPr>
        <w:pStyle w:val="22"/>
        <w:shd w:val="clear" w:color="auto" w:fill="auto"/>
        <w:tabs>
          <w:tab w:val="left" w:pos="1094"/>
        </w:tabs>
        <w:spacing w:before="0" w:after="0" w:line="322" w:lineRule="exact"/>
        <w:ind w:firstLine="567"/>
        <w:rPr>
          <w:color w:val="000000"/>
          <w:lang w:eastAsia="uk-UA" w:bidi="uk-UA"/>
        </w:rPr>
      </w:pPr>
      <w:r w:rsidRPr="006A79EF">
        <w:rPr>
          <w:color w:val="000000"/>
          <w:lang w:eastAsia="uk-UA" w:bidi="uk-UA"/>
        </w:rPr>
        <w:t xml:space="preserve">Необхідності технічного переоснащення силового обладнання та мереж електроживлення існує для </w:t>
      </w:r>
      <w:r w:rsidR="00AC0F3F" w:rsidRPr="006A79EF">
        <w:rPr>
          <w:color w:val="000000"/>
          <w:lang w:eastAsia="uk-UA" w:bidi="uk-UA"/>
        </w:rPr>
        <w:t xml:space="preserve">смт Брацлав, с. Вовочок, с. Монастирське, </w:t>
      </w:r>
      <w:r w:rsidR="006A02C8" w:rsidRPr="006A79EF">
        <w:rPr>
          <w:color w:val="000000"/>
          <w:lang w:eastAsia="uk-UA" w:bidi="uk-UA"/>
        </w:rPr>
        <w:br/>
      </w:r>
      <w:r w:rsidR="00AC0F3F" w:rsidRPr="006A79EF">
        <w:rPr>
          <w:color w:val="000000"/>
          <w:lang w:eastAsia="uk-UA" w:bidi="uk-UA"/>
        </w:rPr>
        <w:t>с. Грабовець, с. Бугаків</w:t>
      </w:r>
      <w:r w:rsidRPr="006A79EF">
        <w:rPr>
          <w:color w:val="000000"/>
          <w:lang w:eastAsia="uk-UA" w:bidi="uk-UA"/>
        </w:rPr>
        <w:t xml:space="preserve"> населених пунктів.</w:t>
      </w:r>
    </w:p>
    <w:p w:rsidR="002724B1" w:rsidRDefault="00204A78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На території громади </w:t>
      </w:r>
      <w:r w:rsidR="00AC0F3F">
        <w:rPr>
          <w:color w:val="000000"/>
          <w:lang w:eastAsia="uk-UA" w:bidi="uk-UA"/>
        </w:rPr>
        <w:t>відсутні</w:t>
      </w:r>
      <w:r>
        <w:rPr>
          <w:color w:val="000000"/>
          <w:lang w:eastAsia="uk-UA" w:bidi="uk-UA"/>
        </w:rPr>
        <w:t xml:space="preserve"> резервн</w:t>
      </w:r>
      <w:r w:rsidR="00AC0F3F">
        <w:rPr>
          <w:color w:val="000000"/>
          <w:lang w:eastAsia="uk-UA" w:bidi="uk-UA"/>
        </w:rPr>
        <w:t>і</w:t>
      </w:r>
      <w:r>
        <w:rPr>
          <w:color w:val="000000"/>
          <w:lang w:eastAsia="uk-UA" w:bidi="uk-UA"/>
        </w:rPr>
        <w:t>/автономн</w:t>
      </w:r>
      <w:r w:rsidR="00AC0F3F">
        <w:rPr>
          <w:color w:val="000000"/>
          <w:lang w:eastAsia="uk-UA" w:bidi="uk-UA"/>
        </w:rPr>
        <w:t>і</w:t>
      </w:r>
      <w:r>
        <w:rPr>
          <w:color w:val="000000"/>
          <w:lang w:eastAsia="uk-UA" w:bidi="uk-UA"/>
        </w:rPr>
        <w:t xml:space="preserve"> джерел</w:t>
      </w:r>
      <w:r w:rsidR="00AC0F3F">
        <w:rPr>
          <w:color w:val="000000"/>
          <w:lang w:eastAsia="uk-UA" w:bidi="uk-UA"/>
        </w:rPr>
        <w:t>а</w:t>
      </w:r>
      <w:r>
        <w:rPr>
          <w:color w:val="000000"/>
          <w:lang w:eastAsia="uk-UA" w:bidi="uk-UA"/>
        </w:rPr>
        <w:t xml:space="preserve"> енергоживлення (зокрема пересувні генератори), </w:t>
      </w:r>
      <w:r w:rsidR="002724B1">
        <w:rPr>
          <w:color w:val="000000"/>
          <w:lang w:eastAsia="uk-UA" w:bidi="uk-UA"/>
        </w:rPr>
        <w:t>за даними</w:t>
      </w:r>
      <w:r>
        <w:rPr>
          <w:color w:val="000000"/>
          <w:lang w:eastAsia="uk-UA" w:bidi="uk-UA"/>
        </w:rPr>
        <w:t xml:space="preserve"> ревізі</w:t>
      </w:r>
      <w:r w:rsidR="002724B1">
        <w:rPr>
          <w:color w:val="000000"/>
          <w:lang w:eastAsia="uk-UA" w:bidi="uk-UA"/>
        </w:rPr>
        <w:t>ї</w:t>
      </w:r>
      <w:r w:rsidR="00E21475">
        <w:rPr>
          <w:color w:val="000000"/>
          <w:lang w:eastAsia="uk-UA" w:bidi="uk-UA"/>
        </w:rPr>
        <w:t>.</w:t>
      </w:r>
    </w:p>
    <w:p w:rsidR="00204A78" w:rsidRDefault="002724B1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>М</w:t>
      </w:r>
      <w:r w:rsidR="00204A78">
        <w:rPr>
          <w:color w:val="000000"/>
          <w:lang w:eastAsia="uk-UA" w:bidi="uk-UA"/>
        </w:rPr>
        <w:t>ісця для встановлення та підключення додаткових енергогенеруючих технічних засобів</w:t>
      </w:r>
      <w:r>
        <w:rPr>
          <w:color w:val="000000"/>
          <w:lang w:eastAsia="uk-UA" w:bidi="uk-UA"/>
        </w:rPr>
        <w:t xml:space="preserve"> визначені.</w:t>
      </w:r>
    </w:p>
    <w:p w:rsidR="002724B1" w:rsidRDefault="002724B1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Кількість електрообігрівачів, які необхідно закупити для малозабезпечених </w:t>
      </w:r>
      <w:r>
        <w:rPr>
          <w:color w:val="000000"/>
          <w:lang w:eastAsia="uk-UA" w:bidi="uk-UA"/>
        </w:rPr>
        <w:lastRenderedPageBreak/>
        <w:t xml:space="preserve">та незахищених верств населення становить </w:t>
      </w:r>
      <w:r w:rsidR="00E21475">
        <w:rPr>
          <w:color w:val="000000"/>
          <w:lang w:eastAsia="uk-UA" w:bidi="uk-UA"/>
        </w:rPr>
        <w:t>850 шт.</w:t>
      </w:r>
      <w:r>
        <w:rPr>
          <w:color w:val="000000"/>
          <w:lang w:eastAsia="uk-UA" w:bidi="uk-UA"/>
        </w:rPr>
        <w:t xml:space="preserve"> їх вартість становить </w:t>
      </w:r>
      <w:r w:rsidR="00E21475">
        <w:rPr>
          <w:color w:val="000000"/>
          <w:lang w:eastAsia="uk-UA" w:bidi="uk-UA"/>
        </w:rPr>
        <w:t>2 800</w:t>
      </w:r>
      <w:r>
        <w:rPr>
          <w:color w:val="000000"/>
          <w:lang w:eastAsia="uk-UA" w:bidi="uk-UA"/>
        </w:rPr>
        <w:t xml:space="preserve"> тис. грн</w:t>
      </w:r>
    </w:p>
    <w:p w:rsidR="002724B1" w:rsidRPr="006A79EF" w:rsidRDefault="002724B1" w:rsidP="006A79EF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jc w:val="left"/>
        <w:rPr>
          <w:b/>
          <w:color w:val="000000"/>
          <w:lang w:eastAsia="uk-UA" w:bidi="uk-UA"/>
        </w:rPr>
      </w:pPr>
      <w:r w:rsidRPr="006A79EF">
        <w:rPr>
          <w:b/>
          <w:color w:val="000000"/>
          <w:lang w:eastAsia="uk-UA" w:bidi="uk-UA"/>
        </w:rPr>
        <w:t>Місця встановлення твердопаливних котлів визначені на території діючих заклад</w:t>
      </w:r>
      <w:r w:rsidR="00171242" w:rsidRPr="006A79EF">
        <w:rPr>
          <w:b/>
          <w:color w:val="000000"/>
          <w:lang w:eastAsia="uk-UA" w:bidi="uk-UA"/>
        </w:rPr>
        <w:t>ів</w:t>
      </w:r>
      <w:r w:rsidRPr="006A79EF">
        <w:rPr>
          <w:b/>
          <w:color w:val="000000"/>
          <w:lang w:eastAsia="uk-UA" w:bidi="uk-UA"/>
        </w:rPr>
        <w:t xml:space="preserve"> соціального призначення</w:t>
      </w:r>
      <w:r w:rsidR="00210DC9" w:rsidRPr="006A79EF">
        <w:rPr>
          <w:b/>
          <w:color w:val="000000"/>
          <w:lang w:eastAsia="uk-UA" w:bidi="uk-UA"/>
        </w:rPr>
        <w:t>:</w:t>
      </w:r>
    </w:p>
    <w:p w:rsidR="00210DC9" w:rsidRPr="00E21475" w:rsidRDefault="00210DC9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</w:rPr>
      </w:pPr>
      <w:r w:rsidRPr="00E21475">
        <w:rPr>
          <w:color w:val="000000"/>
        </w:rPr>
        <w:t>- Брацлавський ліцей №1 Брацлавської селищної ради, смт Брацлав, вулиця Шкільна, 7</w:t>
      </w:r>
      <w:r w:rsidR="00171242" w:rsidRPr="00E21475">
        <w:rPr>
          <w:color w:val="000000"/>
        </w:rPr>
        <w:t>.</w:t>
      </w:r>
    </w:p>
    <w:p w:rsidR="00210DC9" w:rsidRPr="00E21475" w:rsidRDefault="00210DC9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</w:rPr>
      </w:pPr>
      <w:r w:rsidRPr="00E21475">
        <w:rPr>
          <w:color w:val="000000"/>
        </w:rPr>
        <w:t>- Бугаківська загальноосвітня школа І-ІІ ступенів Брацлавської селищної ради Вінницької області</w:t>
      </w:r>
      <w:r w:rsidR="00BF599B" w:rsidRPr="00E21475">
        <w:rPr>
          <w:color w:val="000000"/>
        </w:rPr>
        <w:t xml:space="preserve">, </w:t>
      </w:r>
      <w:r w:rsidR="00171242" w:rsidRPr="00E21475">
        <w:rPr>
          <w:color w:val="000000"/>
        </w:rPr>
        <w:t xml:space="preserve">с. </w:t>
      </w:r>
      <w:r w:rsidR="00BF599B" w:rsidRPr="00E21475">
        <w:rPr>
          <w:color w:val="000000"/>
        </w:rPr>
        <w:t>Бугаків, вулиця Шкільна, 1</w:t>
      </w:r>
      <w:r w:rsidR="00171242" w:rsidRPr="00E21475">
        <w:rPr>
          <w:color w:val="000000"/>
        </w:rPr>
        <w:t>.</w:t>
      </w:r>
    </w:p>
    <w:p w:rsidR="00171242" w:rsidRPr="00E21475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</w:rPr>
      </w:pPr>
      <w:r w:rsidRPr="00E21475">
        <w:rPr>
          <w:color w:val="000000"/>
        </w:rPr>
        <w:t>- Вовчоцька загальноосвітня школа І-ІІ ступенів Брацлавської селищної ради, с. Вовчок, вулиця Коцюбинського, 13а.</w:t>
      </w:r>
    </w:p>
    <w:p w:rsidR="00171242" w:rsidRPr="006A02C8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</w:rPr>
      </w:pPr>
      <w:r w:rsidRPr="006A02C8">
        <w:rPr>
          <w:color w:val="000000"/>
          <w:lang w:eastAsia="uk-UA" w:bidi="uk-UA"/>
        </w:rPr>
        <w:t xml:space="preserve">Місця розміщення паливних складів для зберігання твердого палива </w:t>
      </w:r>
      <w:r w:rsidR="006A02C8">
        <w:rPr>
          <w:color w:val="000000"/>
          <w:lang w:eastAsia="uk-UA" w:bidi="uk-UA"/>
        </w:rPr>
        <w:br/>
      </w:r>
      <w:r w:rsidRPr="006A02C8">
        <w:rPr>
          <w:color w:val="000000"/>
        </w:rPr>
        <w:t>смт Брацлав, вулиця Шкільна, 7, с. Бугаків, вулиця Шкільна, 1, с. Вовчок, вулиця Коцюбинського, 13а.</w:t>
      </w: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Необхідні запаси забезпечення твердого палива для роботи котелень протягом опалювального сезону становлять </w:t>
      </w:r>
      <w:r w:rsidR="00AC0F3F">
        <w:rPr>
          <w:color w:val="000000"/>
          <w:lang w:eastAsia="uk-UA" w:bidi="uk-UA"/>
        </w:rPr>
        <w:t>10 тис. м. куб.</w:t>
      </w:r>
    </w:p>
    <w:p w:rsidR="006A02C8" w:rsidRDefault="006A02C8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522C6A" w:rsidRPr="006A79EF" w:rsidRDefault="006A02C8" w:rsidP="006A79EF">
      <w:pPr>
        <w:pStyle w:val="22"/>
        <w:shd w:val="clear" w:color="auto" w:fill="auto"/>
        <w:spacing w:before="0" w:after="0" w:line="240" w:lineRule="auto"/>
        <w:ind w:firstLine="567"/>
        <w:rPr>
          <w:b/>
          <w:color w:val="000000"/>
          <w:lang w:eastAsia="uk-UA" w:bidi="uk-UA"/>
        </w:rPr>
      </w:pPr>
      <w:r w:rsidRPr="006A79EF">
        <w:rPr>
          <w:b/>
          <w:color w:val="000000"/>
          <w:lang w:eastAsia="uk-UA" w:bidi="uk-UA"/>
        </w:rPr>
        <w:t>Місця розміщення пунктів обігріву</w:t>
      </w:r>
      <w:r w:rsidR="00522C6A" w:rsidRPr="006A79EF">
        <w:rPr>
          <w:b/>
          <w:color w:val="000000"/>
          <w:lang w:eastAsia="uk-UA" w:bidi="uk-UA"/>
        </w:rPr>
        <w:t>:</w:t>
      </w:r>
    </w:p>
    <w:p w:rsidR="00522C6A" w:rsidRDefault="00522C6A" w:rsidP="006A79EF">
      <w:pPr>
        <w:pStyle w:val="22"/>
        <w:shd w:val="clear" w:color="auto" w:fill="auto"/>
        <w:spacing w:before="0" w:after="0" w:line="240" w:lineRule="auto"/>
      </w:pPr>
      <w:r>
        <w:rPr>
          <w:color w:val="000000"/>
          <w:lang w:eastAsia="uk-UA" w:bidi="uk-UA"/>
        </w:rPr>
        <w:t>Будівля кінотеатру, Вінницька обл., Тульчинський р-</w:t>
      </w:r>
      <w:r>
        <w:t xml:space="preserve">н, смт Брацлав, </w:t>
      </w:r>
      <w:r w:rsidR="006A79EF">
        <w:rPr>
          <w:lang w:val="ru-RU"/>
        </w:rPr>
        <w:t xml:space="preserve">                        </w:t>
      </w:r>
      <w:r w:rsidR="006A79EF">
        <w:t>вул.</w:t>
      </w:r>
      <w:r>
        <w:t xml:space="preserve"> Соборна, буд. 6</w:t>
      </w:r>
      <w:r>
        <w:rPr>
          <w:color w:val="000000"/>
          <w:lang w:eastAsia="uk-UA" w:bidi="uk-UA"/>
        </w:rPr>
        <w:tab/>
        <w:t>;</w:t>
      </w:r>
    </w:p>
    <w:p w:rsidR="00522C6A" w:rsidRDefault="00522C6A" w:rsidP="006A79EF">
      <w:pPr>
        <w:pStyle w:val="22"/>
        <w:shd w:val="clear" w:color="auto" w:fill="auto"/>
        <w:spacing w:before="0" w:after="0" w:line="240" w:lineRule="auto"/>
      </w:pPr>
      <w:r>
        <w:rPr>
          <w:color w:val="000000"/>
          <w:lang w:eastAsia="uk-UA" w:bidi="uk-UA"/>
        </w:rPr>
        <w:t xml:space="preserve">Приміщення будинку культури, Вінницька обл., Тульчинський р-н, с. Грабовець, вул. Незалежності, </w:t>
      </w:r>
      <w:r>
        <w:t>буд. 58;</w:t>
      </w:r>
      <w:r>
        <w:rPr>
          <w:color w:val="000000"/>
          <w:lang w:eastAsia="uk-UA" w:bidi="uk-UA"/>
        </w:rPr>
        <w:t xml:space="preserve"> </w:t>
      </w:r>
      <w:r>
        <w:rPr>
          <w:color w:val="000000"/>
          <w:lang w:eastAsia="uk-UA" w:bidi="uk-UA"/>
        </w:rPr>
        <w:tab/>
      </w:r>
      <w:r>
        <w:rPr>
          <w:color w:val="000000"/>
          <w:lang w:eastAsia="uk-UA" w:bidi="uk-UA"/>
        </w:rPr>
        <w:tab/>
      </w:r>
    </w:p>
    <w:p w:rsidR="00522C6A" w:rsidRDefault="00522C6A" w:rsidP="006A79EF">
      <w:pPr>
        <w:pStyle w:val="22"/>
        <w:shd w:val="clear" w:color="auto" w:fill="auto"/>
        <w:spacing w:before="0" w:after="0" w:line="240" w:lineRule="auto"/>
      </w:pPr>
      <w:r>
        <w:rPr>
          <w:color w:val="000000"/>
          <w:lang w:eastAsia="uk-UA" w:bidi="uk-UA"/>
        </w:rPr>
        <w:t xml:space="preserve">Приміщення будинку культури, Вінницька обл., Тульчинський р-н </w:t>
      </w:r>
      <w:r w:rsidR="006A79EF">
        <w:rPr>
          <w:color w:val="000000"/>
          <w:lang w:val="ru-RU" w:eastAsia="uk-UA" w:bidi="uk-UA"/>
        </w:rPr>
        <w:t xml:space="preserve">                                              </w:t>
      </w:r>
      <w:r>
        <w:rPr>
          <w:color w:val="000000"/>
          <w:lang w:eastAsia="uk-UA" w:bidi="uk-UA"/>
        </w:rPr>
        <w:t xml:space="preserve">с. Монастирське вул. Центральна, </w:t>
      </w:r>
      <w:r>
        <w:t>буд. 116</w:t>
      </w:r>
      <w:r>
        <w:rPr>
          <w:color w:val="000000"/>
          <w:lang w:eastAsia="uk-UA" w:bidi="uk-UA"/>
        </w:rPr>
        <w:t>;</w:t>
      </w:r>
      <w:r>
        <w:rPr>
          <w:color w:val="000000"/>
          <w:lang w:eastAsia="uk-UA" w:bidi="uk-UA"/>
        </w:rPr>
        <w:tab/>
      </w:r>
    </w:p>
    <w:p w:rsidR="00522C6A" w:rsidRDefault="00522C6A" w:rsidP="006A79EF">
      <w:pPr>
        <w:pStyle w:val="22"/>
        <w:shd w:val="clear" w:color="auto" w:fill="auto"/>
        <w:spacing w:before="0" w:after="0" w:line="240" w:lineRule="auto"/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Приміщення клубу, Вінницька обл., Тульчинський р- н, с. Бугаків, </w:t>
      </w:r>
      <w:r w:rsidR="00D24F64">
        <w:rPr>
          <w:color w:val="000000"/>
          <w:lang w:eastAsia="uk-UA" w:bidi="uk-UA"/>
        </w:rPr>
        <w:br/>
      </w:r>
      <w:r>
        <w:rPr>
          <w:color w:val="000000"/>
          <w:lang w:eastAsia="uk-UA" w:bidi="uk-UA"/>
        </w:rPr>
        <w:t xml:space="preserve">вул. К.Мовчана, буд. </w:t>
      </w:r>
      <w:r w:rsidR="00E9659B">
        <w:rPr>
          <w:color w:val="000000"/>
          <w:lang w:eastAsia="uk-UA" w:bidi="uk-UA"/>
        </w:rPr>
        <w:t>33;</w:t>
      </w:r>
    </w:p>
    <w:p w:rsidR="00E9659B" w:rsidRDefault="00E9659B" w:rsidP="006A79EF">
      <w:pPr>
        <w:pStyle w:val="22"/>
        <w:shd w:val="clear" w:color="auto" w:fill="auto"/>
        <w:spacing w:before="0" w:after="0" w:line="240" w:lineRule="auto"/>
      </w:pPr>
      <w:r>
        <w:t>Приміщення будинку культури, Вінницька обл., Тульчинський р-н, с. Вишківці, вул. Вишнева, буд.2</w:t>
      </w:r>
      <w:r w:rsidR="00D24F64">
        <w:t>;</w:t>
      </w:r>
    </w:p>
    <w:p w:rsidR="00D24F64" w:rsidRPr="00D24F64" w:rsidRDefault="00D24F64" w:rsidP="006A79EF">
      <w:pPr>
        <w:pStyle w:val="22"/>
        <w:shd w:val="clear" w:color="auto" w:fill="auto"/>
        <w:spacing w:before="0" w:after="0" w:line="240" w:lineRule="auto"/>
      </w:pPr>
      <w:r w:rsidRPr="00D24F64">
        <w:t xml:space="preserve">Приміщення клубу, Вінницька обл., Тульчинський р- н, с. Забужжя, </w:t>
      </w:r>
      <w:r w:rsidR="006A79EF">
        <w:rPr>
          <w:lang w:val="ru-RU"/>
        </w:rPr>
        <w:t xml:space="preserve">                                        </w:t>
      </w:r>
      <w:r w:rsidRPr="00D24F64">
        <w:t>вул. Соборна, буд.35</w:t>
      </w:r>
    </w:p>
    <w:p w:rsidR="00D24F64" w:rsidRPr="00D24F64" w:rsidRDefault="00D24F64" w:rsidP="006A79EF">
      <w:pPr>
        <w:pStyle w:val="22"/>
        <w:shd w:val="clear" w:color="auto" w:fill="auto"/>
        <w:spacing w:before="0" w:after="0" w:line="240" w:lineRule="auto"/>
      </w:pPr>
      <w:r w:rsidRPr="00D24F64">
        <w:t xml:space="preserve">Приміщення будинку культури, Вінницька обл., Тульчинський р-н с. Вовчок, </w:t>
      </w:r>
      <w:r w:rsidR="006A79EF">
        <w:rPr>
          <w:lang w:val="ru-RU"/>
        </w:rPr>
        <w:t xml:space="preserve">                 </w:t>
      </w:r>
      <w:r w:rsidRPr="00D24F64">
        <w:t>вул. Коцюбинського,</w:t>
      </w:r>
      <w:r>
        <w:t xml:space="preserve"> </w:t>
      </w:r>
      <w:r w:rsidRPr="00D24F64">
        <w:rPr>
          <w:rStyle w:val="40"/>
          <w:sz w:val="28"/>
          <w:szCs w:val="28"/>
          <w:u w:val="none"/>
        </w:rPr>
        <w:t>буд.12</w:t>
      </w:r>
      <w:r w:rsidRPr="00D24F64">
        <w:t>;</w:t>
      </w:r>
    </w:p>
    <w:p w:rsidR="00D24F64" w:rsidRDefault="00D24F64" w:rsidP="006A79EF">
      <w:pPr>
        <w:pStyle w:val="22"/>
        <w:shd w:val="clear" w:color="auto" w:fill="auto"/>
        <w:spacing w:before="0" w:after="0" w:line="240" w:lineRule="auto"/>
      </w:pPr>
      <w:r w:rsidRPr="00D24F64">
        <w:t>Приміщення будинку культури, Вінницька обл., Тульчинський р-н, с. Гриненки, вул. Миру, буд.</w:t>
      </w:r>
      <w:r>
        <w:t xml:space="preserve"> </w:t>
      </w:r>
      <w:r w:rsidRPr="00D24F64">
        <w:t>52А</w:t>
      </w:r>
      <w:r>
        <w:t>;</w:t>
      </w:r>
    </w:p>
    <w:p w:rsidR="008E5F6B" w:rsidRDefault="008E5F6B" w:rsidP="006A79EF">
      <w:pPr>
        <w:pStyle w:val="22"/>
        <w:shd w:val="clear" w:color="auto" w:fill="auto"/>
        <w:tabs>
          <w:tab w:val="left" w:pos="2323"/>
        </w:tabs>
        <w:spacing w:before="0" w:after="0" w:line="240" w:lineRule="auto"/>
      </w:pPr>
      <w:r>
        <w:t>Приміщення будинку культури, Вінницька обл., Тульчинський р-н, с. Зяньківці, вул. Перемоги, буд.54;</w:t>
      </w:r>
    </w:p>
    <w:p w:rsidR="008E5F6B" w:rsidRDefault="008E5F6B" w:rsidP="006A79EF">
      <w:pPr>
        <w:pStyle w:val="22"/>
        <w:shd w:val="clear" w:color="auto" w:fill="auto"/>
        <w:spacing w:before="0" w:after="0" w:line="240" w:lineRule="auto"/>
      </w:pPr>
      <w:r>
        <w:t xml:space="preserve">Приміщення клубу, Вінницька обл., Тульчинський р- н, с. Новоселівка, </w:t>
      </w:r>
      <w:r w:rsidR="006A79EF">
        <w:rPr>
          <w:lang w:val="ru-RU"/>
        </w:rPr>
        <w:t xml:space="preserve">                              </w:t>
      </w:r>
      <w:r>
        <w:t>вул. Космонавтів, буд.12;</w:t>
      </w:r>
    </w:p>
    <w:p w:rsidR="008E5F6B" w:rsidRDefault="008E5F6B" w:rsidP="006A79EF">
      <w:pPr>
        <w:pStyle w:val="22"/>
        <w:shd w:val="clear" w:color="auto" w:fill="auto"/>
        <w:spacing w:before="0" w:after="0" w:line="240" w:lineRule="auto"/>
      </w:pPr>
      <w:r>
        <w:t>Приміщення будинку культури, Вінницька обл., Тульчинський р-н, с. Скрицьке, вул. Миру, буд.35.</w:t>
      </w:r>
    </w:p>
    <w:p w:rsidR="00E9659B" w:rsidRDefault="00E9659B" w:rsidP="00D24F64">
      <w:pPr>
        <w:pStyle w:val="22"/>
        <w:shd w:val="clear" w:color="auto" w:fill="auto"/>
        <w:spacing w:before="0" w:after="0" w:line="240" w:lineRule="auto"/>
      </w:pPr>
    </w:p>
    <w:p w:rsidR="00171242" w:rsidRPr="00382DDE" w:rsidRDefault="00171242" w:rsidP="00382DDE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jc w:val="center"/>
        <w:rPr>
          <w:b/>
          <w:bCs/>
          <w:color w:val="000000"/>
          <w:lang w:eastAsia="uk-UA" w:bidi="uk-UA"/>
        </w:rPr>
      </w:pPr>
      <w:r w:rsidRPr="00382DDE">
        <w:rPr>
          <w:b/>
          <w:bCs/>
          <w:color w:val="000000"/>
          <w:lang w:eastAsia="uk-UA" w:bidi="uk-UA"/>
        </w:rPr>
        <w:t>Розділ 3</w:t>
      </w: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Вартість закупівлі твердого палива для потреб незахищених верств населення та опалення соціальних закладів становить </w:t>
      </w:r>
      <w:r w:rsidR="00AC0F3F">
        <w:rPr>
          <w:color w:val="000000"/>
          <w:lang w:eastAsia="uk-UA" w:bidi="uk-UA"/>
        </w:rPr>
        <w:t>20 млн. грн.</w:t>
      </w: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Вартість дооснащення котелень, котлами на твердому паливі, з врахування проектних робіт та експертизи становить </w:t>
      </w:r>
      <w:r w:rsidR="00AC0F3F">
        <w:rPr>
          <w:color w:val="000000"/>
          <w:lang w:eastAsia="uk-UA" w:bidi="uk-UA"/>
        </w:rPr>
        <w:t>7 млн. грн.</w:t>
      </w: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lastRenderedPageBreak/>
        <w:t xml:space="preserve">Вартість електрообігрівачів, які необхідно закупити для незахищених та малозабезпечених верств населення </w:t>
      </w:r>
      <w:r w:rsidR="00AC0F3F">
        <w:rPr>
          <w:color w:val="000000"/>
          <w:lang w:eastAsia="uk-UA" w:bidi="uk-UA"/>
        </w:rPr>
        <w:t>2,8 млн. грн.</w:t>
      </w:r>
    </w:p>
    <w:p w:rsidR="00171242" w:rsidRDefault="00171242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Вартість робіт із збільшення потужностей електроенергетичного обладнання </w:t>
      </w:r>
      <w:r w:rsidR="00AC0F3F">
        <w:rPr>
          <w:color w:val="000000"/>
          <w:lang w:eastAsia="uk-UA" w:bidi="uk-UA"/>
        </w:rPr>
        <w:t>5 тис. грн./1 кВт.</w:t>
      </w:r>
    </w:p>
    <w:p w:rsidR="00E21475" w:rsidRDefault="00E21475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E21475" w:rsidRPr="00382DDE" w:rsidRDefault="00E21475" w:rsidP="00382DDE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jc w:val="center"/>
        <w:rPr>
          <w:b/>
          <w:bCs/>
          <w:color w:val="000000"/>
          <w:lang w:eastAsia="uk-UA" w:bidi="uk-UA"/>
        </w:rPr>
      </w:pPr>
      <w:r w:rsidRPr="00382DDE">
        <w:rPr>
          <w:b/>
          <w:bCs/>
          <w:color w:val="000000"/>
          <w:lang w:eastAsia="uk-UA" w:bidi="uk-UA"/>
        </w:rPr>
        <w:t>Розділ 4</w:t>
      </w:r>
    </w:p>
    <w:p w:rsidR="00E21475" w:rsidRDefault="00E21475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E21475" w:rsidRDefault="00E21475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Здійснюються заходи щодо роз’яснення керівникам комунальних підприємств: </w:t>
      </w:r>
    </w:p>
    <w:p w:rsidR="00E21475" w:rsidRDefault="00E21475" w:rsidP="006A79EF">
      <w:pPr>
        <w:pStyle w:val="22"/>
        <w:shd w:val="clear" w:color="auto" w:fill="auto"/>
        <w:tabs>
          <w:tab w:val="left" w:pos="1008"/>
        </w:tabs>
        <w:spacing w:before="0" w:after="0" w:line="322" w:lineRule="exact"/>
        <w:ind w:firstLine="709"/>
      </w:pPr>
      <w:r>
        <w:rPr>
          <w:color w:val="000000"/>
          <w:lang w:eastAsia="uk-UA" w:bidi="uk-UA"/>
        </w:rPr>
        <w:t>Свідомого, ощадливого споживання природного газу та інших енергетичних ресурсів в умовах понижених температур.</w:t>
      </w:r>
    </w:p>
    <w:p w:rsidR="00E21475" w:rsidRPr="00E21475" w:rsidRDefault="00E21475" w:rsidP="006A79EF">
      <w:pPr>
        <w:pStyle w:val="22"/>
        <w:shd w:val="clear" w:color="auto" w:fill="auto"/>
        <w:tabs>
          <w:tab w:val="left" w:pos="886"/>
        </w:tabs>
        <w:spacing w:before="0" w:after="0" w:line="317" w:lineRule="exact"/>
        <w:ind w:firstLine="709"/>
      </w:pPr>
      <w:r w:rsidRPr="00E21475">
        <w:rPr>
          <w:color w:val="000000"/>
          <w:lang w:eastAsia="uk-UA" w:bidi="uk-UA"/>
        </w:rPr>
        <w:t>Скорочення обсягів споживання природного газу щонайменше на 10% в порівнянні з минулим роком.</w:t>
      </w:r>
    </w:p>
    <w:p w:rsidR="00E21475" w:rsidRDefault="00E21475" w:rsidP="006A79EF">
      <w:pPr>
        <w:pStyle w:val="22"/>
        <w:shd w:val="clear" w:color="auto" w:fill="auto"/>
        <w:tabs>
          <w:tab w:val="left" w:pos="886"/>
        </w:tabs>
        <w:spacing w:before="0" w:after="0" w:line="317" w:lineRule="exact"/>
        <w:ind w:firstLine="709"/>
      </w:pPr>
      <w:r w:rsidRPr="00E21475">
        <w:rPr>
          <w:color w:val="000000"/>
          <w:lang w:eastAsia="uk-UA" w:bidi="uk-UA"/>
        </w:rPr>
        <w:t>Необхідності ощадливого та безпечного використання електричної енергії, зокрема у випадку обмеження/припинення газопостачання.</w:t>
      </w:r>
    </w:p>
    <w:p w:rsidR="00E21475" w:rsidRDefault="00E21475" w:rsidP="00E21475">
      <w:pPr>
        <w:pStyle w:val="22"/>
        <w:shd w:val="clear" w:color="auto" w:fill="auto"/>
        <w:tabs>
          <w:tab w:val="left" w:pos="1008"/>
        </w:tabs>
        <w:spacing w:before="0" w:after="300" w:line="322" w:lineRule="exact"/>
        <w:ind w:firstLine="709"/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>Уникнення панічних настроїв, негативних психологічних явищ, пов’язаних із можливим обмеженням газопостачання.</w:t>
      </w:r>
    </w:p>
    <w:p w:rsidR="00915B7E" w:rsidRPr="00915B7E" w:rsidRDefault="00915B7E" w:rsidP="00915B7E">
      <w:pPr>
        <w:pStyle w:val="22"/>
        <w:shd w:val="clear" w:color="auto" w:fill="auto"/>
        <w:tabs>
          <w:tab w:val="left" w:pos="1008"/>
        </w:tabs>
        <w:spacing w:before="0" w:after="300" w:line="322" w:lineRule="exact"/>
        <w:ind w:firstLine="709"/>
        <w:jc w:val="center"/>
        <w:rPr>
          <w:b/>
          <w:bCs/>
          <w:color w:val="000000"/>
          <w:lang w:eastAsia="uk-UA" w:bidi="uk-UA"/>
        </w:rPr>
      </w:pPr>
      <w:r w:rsidRPr="00915B7E">
        <w:rPr>
          <w:b/>
          <w:bCs/>
          <w:color w:val="000000"/>
          <w:lang w:eastAsia="uk-UA" w:bidi="uk-UA"/>
        </w:rPr>
        <w:t>Розділ 5</w:t>
      </w:r>
    </w:p>
    <w:tbl>
      <w:tblPr>
        <w:tblpPr w:leftFromText="180" w:rightFromText="180" w:vertAnchor="text" w:horzAnchor="margin" w:tblpY="135"/>
        <w:tblW w:w="978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11"/>
        <w:gridCol w:w="6170"/>
      </w:tblGrid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6A79EF">
            <w:pPr>
              <w:spacing w:after="60"/>
              <w:ind w:firstLine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Провести моделювання можливої надзвичайної ситуації на території територіальної громади пов</w:t>
            </w:r>
            <w:r w:rsidRPr="00F34E12">
              <w:rPr>
                <w:rFonts w:ascii="Calibri" w:hAnsi="Calibri" w:cs="Calibri"/>
                <w:sz w:val="28"/>
                <w:szCs w:val="28"/>
              </w:rPr>
              <w:t>'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>язаної з припиненням газопостачання та розрахувати можливі наслідки та ризики для соціальної, енергетичної, житлово-комунальної інфраструктури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Брацлавська селищна рада</w:t>
            </w:r>
          </w:p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Брацлавський ККП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 xml:space="preserve">до 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 xml:space="preserve"> липня 2022 року</w:t>
            </w: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DB3873">
            <w:pPr>
              <w:spacing w:after="60"/>
              <w:ind w:firstLine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 xml:space="preserve">Опрацювати спільно з районними структурними підрозділами </w:t>
            </w:r>
            <w:r w:rsidR="00DB38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>АТ «Вінницяобленерго» питання щодо дефіциту основних електроенергетичних потужностей для забезпечення безперебійного електропостачання в умовах пониження температур при збільшеному навантаженню на мережу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Брацлавська селищна рада</w:t>
            </w:r>
          </w:p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Брацлавський ККП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до 01 серпня 2022 року</w:t>
            </w: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DB3873">
            <w:pPr>
              <w:spacing w:after="60"/>
              <w:ind w:firstLine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Провести технічне обслуговування резервних джерел енергоживлення, які можуть бути застосовані у випадку обмеження газо- та електропостачання, визначити місця їх зберігання та відповідальних за збереження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 xml:space="preserve">Комунальні підприємства </w:t>
            </w:r>
            <w:r>
              <w:rPr>
                <w:rFonts w:ascii="Times New Roman" w:hAnsi="Times New Roman"/>
                <w:sz w:val="28"/>
                <w:szCs w:val="28"/>
              </w:rPr>
              <w:t>селищної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 xml:space="preserve"> ради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до 01 серпня 2022 року</w:t>
            </w: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DB3873">
            <w:pPr>
              <w:widowControl w:val="0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DB3873">
            <w:pPr>
              <w:spacing w:after="60"/>
              <w:ind w:firstLine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lastRenderedPageBreak/>
              <w:t>У разі припинення газопостачання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 xml:space="preserve"> визначити перелік об</w:t>
            </w:r>
            <w:r w:rsidRPr="00F34E12">
              <w:rPr>
                <w:rFonts w:ascii="Calibri" w:hAnsi="Calibri" w:cs="Calibri"/>
                <w:sz w:val="28"/>
                <w:szCs w:val="28"/>
              </w:rPr>
              <w:t>'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 xml:space="preserve">єктів комунальної власності територіальної громади, які будуть задіяні в опалювальний період, як резервні стаціонарні пункти для обігріву населення.  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Брацлавська селищна рада</w:t>
            </w:r>
          </w:p>
          <w:p w:rsidR="00915B7E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Брацлавський ККП</w:t>
            </w:r>
          </w:p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Відділ освіти селищної ради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до 01 серпня 2022 року</w:t>
            </w: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DB3873">
            <w:pPr>
              <w:spacing w:after="60"/>
              <w:ind w:firstLine="5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Забезпечити закупівлю твердого палива у кількості. необхідній для стабільного проходження опалювального сезону у закладах соціальної сфери громади і створити резервний запас твердого палива для забезпечення функціонування пунктів обігріву населення, за умови відсутності газопостачання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794B51" w:rsidRDefault="00794B51" w:rsidP="00794B51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Брацлавська селищна рада</w:t>
            </w:r>
          </w:p>
          <w:p w:rsidR="00794B51" w:rsidRDefault="00794B51" w:rsidP="00794B51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Брацлавський ККП</w:t>
            </w:r>
          </w:p>
          <w:p w:rsidR="00915B7E" w:rsidRPr="00F34E12" w:rsidRDefault="00794B51" w:rsidP="00794B51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Відділ освіти селищної ради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 xml:space="preserve">до 01 </w:t>
            </w:r>
            <w:r w:rsidR="00794B51">
              <w:rPr>
                <w:rFonts w:ascii="Times New Roman" w:hAnsi="Times New Roman"/>
                <w:sz w:val="28"/>
                <w:szCs w:val="28"/>
              </w:rPr>
              <w:t>жовтня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 xml:space="preserve"> 2022 року</w:t>
            </w: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DB3873">
            <w:pPr>
              <w:spacing w:after="60"/>
              <w:ind w:firstLine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Забезпечити дотримання правил пожежної безпеки в на об</w:t>
            </w:r>
            <w:r w:rsidRPr="00F34E12">
              <w:rPr>
                <w:rFonts w:ascii="Calibri" w:hAnsi="Calibri" w:cs="Calibri"/>
                <w:sz w:val="28"/>
                <w:szCs w:val="28"/>
              </w:rPr>
              <w:t>’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>єктах  які будуть використовуватись як пункти обігріву населення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794B51" w:rsidRDefault="00915B7E" w:rsidP="00794B51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 xml:space="preserve">ДСНС, </w:t>
            </w:r>
            <w:r w:rsidR="00794B51">
              <w:rPr>
                <w:rFonts w:ascii="Times New Roman" w:hAnsi="Times New Roman"/>
                <w:sz w:val="28"/>
                <w:szCs w:val="28"/>
              </w:rPr>
              <w:t>Брацлавська селищна рада</w:t>
            </w:r>
          </w:p>
          <w:p w:rsidR="00794B51" w:rsidRDefault="00794B51" w:rsidP="00794B51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Брацлавський ККП,</w:t>
            </w:r>
          </w:p>
          <w:p w:rsidR="00915B7E" w:rsidRPr="00F34E12" w:rsidRDefault="00794B51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ТПМК селищної ради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Постійно протягом функціонування пунктів обігріву</w:t>
            </w: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DB3873">
            <w:pPr>
              <w:spacing w:after="60"/>
              <w:ind w:firstLine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Визначити місця для зберігання створених запасів твердого палива, визначити відповідальних осіб за збереження цих запасів для уникнення можливого розкрадання та псування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 xml:space="preserve">Керівники комунальних підприємств та закладів </w:t>
            </w:r>
            <w:r w:rsidR="00794B51">
              <w:rPr>
                <w:rFonts w:ascii="Times New Roman" w:hAnsi="Times New Roman"/>
                <w:sz w:val="28"/>
                <w:szCs w:val="28"/>
              </w:rPr>
              <w:t>селищної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 xml:space="preserve"> ради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до 01 жовтня 2022 року</w:t>
            </w: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DB3873">
            <w:pPr>
              <w:spacing w:after="60"/>
              <w:ind w:firstLine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 xml:space="preserve">Визначити кількість малозабезпечених та малозахищених жителів громади для яких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необхідно 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>закупити електрообігрівачі (з розрахунку один обігрівач на сім</w:t>
            </w:r>
            <w:r w:rsidRPr="00F34E12">
              <w:rPr>
                <w:rFonts w:ascii="Calibri" w:hAnsi="Calibri" w:cs="Calibri"/>
                <w:sz w:val="28"/>
                <w:szCs w:val="28"/>
              </w:rPr>
              <w:t>'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>ю)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915B7E" w:rsidRPr="00F34E12" w:rsidTr="006A79EF">
        <w:trPr>
          <w:trHeight w:val="712"/>
        </w:trPr>
        <w:tc>
          <w:tcPr>
            <w:tcW w:w="3611" w:type="dxa"/>
            <w:shd w:val="clear" w:color="auto" w:fill="auto"/>
          </w:tcPr>
          <w:p w:rsidR="00915B7E" w:rsidRPr="00F34E12" w:rsidRDefault="00915B7E" w:rsidP="00794B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Default="00794B51" w:rsidP="00794B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Брацлавська селищна рада</w:t>
            </w:r>
          </w:p>
          <w:p w:rsidR="00794B51" w:rsidRPr="00F34E12" w:rsidRDefault="00794B51" w:rsidP="00794B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до 01 жовтня 2022 року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794B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794B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DB3873">
            <w:pPr>
              <w:spacing w:after="60"/>
              <w:ind w:firstLine="5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lastRenderedPageBreak/>
              <w:t>Провести інформаційно-роз</w:t>
            </w:r>
            <w:r w:rsidRPr="00F34E12">
              <w:rPr>
                <w:rFonts w:ascii="Calibri" w:hAnsi="Calibri" w:cs="Calibri"/>
                <w:sz w:val="28"/>
                <w:szCs w:val="28"/>
              </w:rPr>
              <w:t>'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>яснювальну роботу серед населення щодо ощадливого  та безпечного споживання енергоресурсів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15B7E" w:rsidRPr="00F34E12" w:rsidTr="006A79EF">
        <w:trPr>
          <w:trHeight w:val="1038"/>
        </w:trPr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794B51" w:rsidRDefault="00794B51" w:rsidP="00794B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Брацлавська селищна рада</w:t>
            </w:r>
          </w:p>
          <w:p w:rsidR="00794B51" w:rsidRPr="00794B51" w:rsidRDefault="00794B51" w:rsidP="00794B5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Постійно</w:t>
            </w: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DB3873">
            <w:pPr>
              <w:spacing w:after="60"/>
              <w:ind w:firstLine="5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Забезпечити скорочення споживання природного газу за усіма категоріями споживачів в обсягах не менше 10% від минулорічного  споживання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15B7E" w:rsidRPr="00F34E12" w:rsidTr="006A79EF">
        <w:trPr>
          <w:trHeight w:val="424"/>
        </w:trPr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 xml:space="preserve">Керівника комунальних підприємств та закладів </w:t>
            </w:r>
            <w:r w:rsidR="00794B51">
              <w:rPr>
                <w:rFonts w:ascii="Times New Roman" w:hAnsi="Times New Roman"/>
                <w:sz w:val="28"/>
                <w:szCs w:val="28"/>
              </w:rPr>
              <w:t>селищної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 xml:space="preserve"> ради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до 31 грудня 2022 року</w:t>
            </w: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5B7E" w:rsidRPr="00F34E12" w:rsidTr="006A79EF">
        <w:tc>
          <w:tcPr>
            <w:tcW w:w="9781" w:type="dxa"/>
            <w:gridSpan w:val="2"/>
            <w:shd w:val="clear" w:color="auto" w:fill="auto"/>
          </w:tcPr>
          <w:p w:rsidR="00915B7E" w:rsidRPr="00F34E12" w:rsidRDefault="00915B7E" w:rsidP="00DB3873">
            <w:pPr>
              <w:spacing w:after="60"/>
              <w:ind w:firstLine="51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У разі припинення постачання газу в опалювальний період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 xml:space="preserve"> встановити у місцях масової багатоквартирної забудови мобільні пункти обігріву, забезпечити їх технічну готовність та запас паливно-мастильних матеріалів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15B7E" w:rsidRPr="00F34E12" w:rsidTr="006A79EF">
        <w:trPr>
          <w:trHeight w:val="1477"/>
        </w:trPr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794B51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 xml:space="preserve">ДСНС, </w:t>
            </w:r>
            <w:r w:rsidR="00794B51">
              <w:rPr>
                <w:rFonts w:ascii="Times New Roman" w:hAnsi="Times New Roman"/>
                <w:sz w:val="28"/>
                <w:szCs w:val="28"/>
              </w:rPr>
              <w:t xml:space="preserve"> ТПМК селищної ради,</w:t>
            </w:r>
            <w:r w:rsidR="00794B51" w:rsidRPr="00F34E1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 xml:space="preserve">Керівники комунальних підприємств та закладів </w:t>
            </w:r>
            <w:r w:rsidR="00794B51">
              <w:rPr>
                <w:rFonts w:ascii="Times New Roman" w:hAnsi="Times New Roman"/>
                <w:sz w:val="28"/>
                <w:szCs w:val="28"/>
              </w:rPr>
              <w:t>селищної</w:t>
            </w:r>
            <w:r w:rsidRPr="00F34E12">
              <w:rPr>
                <w:rFonts w:ascii="Times New Roman" w:hAnsi="Times New Roman"/>
                <w:sz w:val="28"/>
                <w:szCs w:val="28"/>
              </w:rPr>
              <w:t xml:space="preserve"> ради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4E12">
              <w:rPr>
                <w:rFonts w:ascii="Times New Roman" w:hAnsi="Times New Roman"/>
                <w:sz w:val="28"/>
                <w:szCs w:val="28"/>
              </w:rPr>
              <w:t>Постійно у період припинення газопостачання в опалювальний період</w:t>
            </w:r>
          </w:p>
        </w:tc>
      </w:tr>
      <w:tr w:rsidR="00915B7E" w:rsidRPr="00F34E12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5B7E" w:rsidTr="006A79EF">
        <w:tc>
          <w:tcPr>
            <w:tcW w:w="9781" w:type="dxa"/>
            <w:gridSpan w:val="2"/>
            <w:shd w:val="clear" w:color="auto" w:fill="auto"/>
          </w:tcPr>
          <w:p w:rsidR="00915B7E" w:rsidRDefault="00915B7E" w:rsidP="00DB3873">
            <w:pPr>
              <w:spacing w:after="60"/>
              <w:ind w:firstLine="5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Забезпечити придбання додаткового, резервного електрообладнання (генераторів) для сталого забезпечення електроенергією об</w:t>
            </w:r>
            <w:r>
              <w:rPr>
                <w:rFonts w:ascii="Calibri" w:hAnsi="Calibri" w:cs="Calibri"/>
                <w:sz w:val="28"/>
                <w:szCs w:val="28"/>
              </w:rPr>
              <w:t>'</w:t>
            </w:r>
            <w:r>
              <w:rPr>
                <w:rFonts w:ascii="Times New Roman" w:hAnsi="Times New Roman"/>
                <w:sz w:val="28"/>
                <w:szCs w:val="28"/>
              </w:rPr>
              <w:t>єкти критичної інфраструктури та об</w:t>
            </w:r>
            <w:r>
              <w:rPr>
                <w:rFonts w:ascii="Calibri" w:hAnsi="Calibri" w:cs="Calibri"/>
                <w:sz w:val="28"/>
                <w:szCs w:val="28"/>
              </w:rPr>
              <w:t>'</w:t>
            </w:r>
            <w:r>
              <w:rPr>
                <w:rFonts w:ascii="Times New Roman" w:hAnsi="Times New Roman"/>
                <w:sz w:val="28"/>
                <w:szCs w:val="28"/>
              </w:rPr>
              <w:t>єкти з постійним перебуванням людей.</w:t>
            </w:r>
          </w:p>
        </w:tc>
      </w:tr>
      <w:tr w:rsidR="00915B7E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1553A0" w:rsidRDefault="001553A0" w:rsidP="001553A0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Брацлавська селищна рада</w:t>
            </w:r>
          </w:p>
          <w:p w:rsidR="00915B7E" w:rsidRDefault="001553A0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Брацлавський ККП</w:t>
            </w:r>
          </w:p>
        </w:tc>
      </w:tr>
      <w:tr w:rsidR="00915B7E" w:rsidTr="006A79EF">
        <w:tc>
          <w:tcPr>
            <w:tcW w:w="3611" w:type="dxa"/>
            <w:shd w:val="clear" w:color="auto" w:fill="auto"/>
          </w:tcPr>
          <w:p w:rsidR="00915B7E" w:rsidRPr="00F34E12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70" w:type="dxa"/>
            <w:shd w:val="clear" w:color="auto" w:fill="auto"/>
          </w:tcPr>
          <w:p w:rsidR="00915B7E" w:rsidRDefault="00915B7E" w:rsidP="00915B7E"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01 жовтня 2022 року</w:t>
            </w:r>
          </w:p>
        </w:tc>
      </w:tr>
    </w:tbl>
    <w:p w:rsidR="00915B7E" w:rsidRDefault="00915B7E" w:rsidP="00E21475">
      <w:pPr>
        <w:pStyle w:val="22"/>
        <w:shd w:val="clear" w:color="auto" w:fill="auto"/>
        <w:tabs>
          <w:tab w:val="left" w:pos="1008"/>
        </w:tabs>
        <w:spacing w:before="0" w:after="300" w:line="322" w:lineRule="exact"/>
        <w:ind w:firstLine="709"/>
        <w:rPr>
          <w:color w:val="000000"/>
          <w:lang w:eastAsia="uk-UA" w:bidi="uk-UA"/>
        </w:rPr>
      </w:pPr>
    </w:p>
    <w:p w:rsidR="001E06EB" w:rsidRDefault="00AC0F3F" w:rsidP="00AC0F3F">
      <w:pPr>
        <w:jc w:val="center"/>
      </w:pPr>
      <w:r>
        <w:t xml:space="preserve">                                                                                                                                                </w:t>
      </w:r>
    </w:p>
    <w:p w:rsidR="001E06EB" w:rsidRDefault="001E06EB" w:rsidP="00AC0F3F">
      <w:pPr>
        <w:jc w:val="center"/>
      </w:pPr>
    </w:p>
    <w:p w:rsidR="001E06EB" w:rsidRDefault="001E06EB" w:rsidP="00AC0F3F">
      <w:pPr>
        <w:jc w:val="center"/>
      </w:pPr>
    </w:p>
    <w:p w:rsidR="001E06EB" w:rsidRDefault="001E06EB" w:rsidP="00AC0F3F">
      <w:pPr>
        <w:jc w:val="center"/>
      </w:pPr>
    </w:p>
    <w:p w:rsidR="001E06EB" w:rsidRDefault="001E06EB" w:rsidP="00AC0F3F">
      <w:pPr>
        <w:jc w:val="center"/>
      </w:pPr>
    </w:p>
    <w:p w:rsidR="001E06EB" w:rsidRDefault="001E06EB" w:rsidP="00AC0F3F">
      <w:pPr>
        <w:jc w:val="center"/>
      </w:pPr>
    </w:p>
    <w:p w:rsidR="001E06EB" w:rsidRDefault="001E06EB" w:rsidP="00AC0F3F">
      <w:pPr>
        <w:jc w:val="center"/>
      </w:pPr>
    </w:p>
    <w:p w:rsidR="001E06EB" w:rsidRDefault="001E06EB" w:rsidP="00AC0F3F">
      <w:pPr>
        <w:jc w:val="center"/>
      </w:pPr>
    </w:p>
    <w:p w:rsidR="001E06EB" w:rsidRDefault="001E06EB" w:rsidP="00AC0F3F">
      <w:pPr>
        <w:jc w:val="center"/>
      </w:pPr>
    </w:p>
    <w:p w:rsidR="008E5F6B" w:rsidRDefault="008E5F6B" w:rsidP="00AC0F3F">
      <w:pPr>
        <w:jc w:val="center"/>
      </w:pPr>
    </w:p>
    <w:p w:rsidR="001E06EB" w:rsidRDefault="001E06EB" w:rsidP="001E06EB">
      <w:pPr>
        <w:jc w:val="right"/>
      </w:pPr>
      <w:r>
        <w:lastRenderedPageBreak/>
        <w:t>Додаток 1</w:t>
      </w:r>
    </w:p>
    <w:tbl>
      <w:tblPr>
        <w:tblW w:w="10162" w:type="dxa"/>
        <w:tblInd w:w="-10" w:type="dxa"/>
        <w:tblLook w:val="04A0" w:firstRow="1" w:lastRow="0" w:firstColumn="1" w:lastColumn="0" w:noHBand="0" w:noVBand="1"/>
      </w:tblPr>
      <w:tblGrid>
        <w:gridCol w:w="496"/>
        <w:gridCol w:w="388"/>
        <w:gridCol w:w="1735"/>
        <w:gridCol w:w="1135"/>
        <w:gridCol w:w="1166"/>
        <w:gridCol w:w="1459"/>
        <w:gridCol w:w="1660"/>
        <w:gridCol w:w="920"/>
        <w:gridCol w:w="636"/>
        <w:gridCol w:w="567"/>
      </w:tblGrid>
      <w:tr w:rsidR="001E06EB" w:rsidRPr="001E06EB" w:rsidTr="00DB3873">
        <w:trPr>
          <w:trHeight w:val="2676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№ з/п</w:t>
            </w:r>
          </w:p>
        </w:tc>
        <w:tc>
          <w:tcPr>
            <w:tcW w:w="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Приналежність споживача до групи</w:t>
            </w:r>
          </w:p>
        </w:tc>
        <w:tc>
          <w:tcPr>
            <w:tcW w:w="1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Споживач (інформація про побутових споживачів зазначається сумарно в одному рядку по кожному населеному пункту)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Найменування суб’єкта, до системи якого приєднаний споживач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Назва населеного пункту, на території якого розташований споживач</w:t>
            </w:r>
          </w:p>
        </w:tc>
        <w:tc>
          <w:tcPr>
            <w:tcW w:w="14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Назва ГРС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ЕІС-код споживача (крім побутових споживачів)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Середній обсяг споживання природного газу протягом доби за минулий опалювальний сезон (у млн. куб. м.)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Технологічний мінімум споживання природного газу (якщо застосовується) (у млн. куб. м.)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uk-UA"/>
              </w:rPr>
              <w:t>Приналежність споживача до категорії захищеного споживача (позначити Х)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1007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Дяк Т С ФОП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56XO00060L5NI007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DB3873">
        <w:trPr>
          <w:trHeight w:val="43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1380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Ковальчук Л М ПП ФОП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56XO0006LGY8A00T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DB3873">
        <w:trPr>
          <w:trHeight w:val="42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2913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ССТ Брацлав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56XO00001KN0M00E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3290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1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Фермерське господарство Еліта Ломанюка Володимира Миколайовича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Грабовець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56XO0000K2AQ900P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0,000730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3678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Населення: 1669 аб.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0,005860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3679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Населення: 88 аб.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Грабівці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0,000297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3680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2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Населення: 272 аб.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Марксово</w:t>
            </w:r>
            <w:r w:rsidR="009A44F0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 xml:space="preserve"> (Монастирське)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0,000699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4248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Населення: 210 аб.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0,000502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4251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Населення: 203 аб.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0,000634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4260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3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Населення: 74 аб.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Забужжя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0,000217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4593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Брацлавська ЗОШ І ІІІ ступенів 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56XS0000PE94S000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0,000112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4594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Брацлавська ЗОШ І ІІІ ступенів 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56XS0000PE94S000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0,000062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4595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Брацлавська публічна бібліотека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56XS00016FDRJ00X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4596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Брацлавська селищна рада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56XS0000491PS00Z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0,000028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4597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Брацлавська селищна рада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56XS0000491PS00Z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4600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Бугаківська ЗОШ І-ІІІ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56XS0000Q6CG400T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0,000033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4601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Бугаківська ЗОШ І-ІІІ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56XS0000Q6CG400T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4786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Брацлавської селищної ради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56XS00017R90G001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4787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Брацлавської селищної ради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56XS00017R90G001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0,000026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4788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Брацлавської селищної ради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56XS00017R90G001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5094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Немирівської РДА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56XS000023XBI00B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0,000031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5095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Немирівської РДА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56XS000023XBI00B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0,000051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5096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Відділ освіти Немирівської РДА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Бугаків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56XS000023XBI00B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43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5386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Вінницяоблтеплоенерго КП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Брацлав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Брацлав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56XQ0000XI1A300F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0,000018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5502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Вовчоцька ЗОШ І-ІІІ ступенів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56XS0000Q6BQ0001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0,000023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36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5503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Вовчоцька Сільська рада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56XS000049351009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6676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Центр культури та дозвілля Брацлавської селищної ради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56XS0001780JQ00G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  <w:tr w:rsidR="001E06EB" w:rsidRPr="001E06EB" w:rsidTr="00DB3873">
        <w:trPr>
          <w:trHeight w:val="282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6719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Центр ПМСД Немирівської районної ради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АТ "Вінницягаз"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Вовчок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ГРС Немирів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56XS000119CK400V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0,000003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06EB" w:rsidRPr="001E06EB" w:rsidRDefault="001E06EB" w:rsidP="001E06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</w:pPr>
            <w:r w:rsidRPr="001E06EB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uk-UA"/>
              </w:rPr>
              <w:t>Х</w:t>
            </w:r>
          </w:p>
        </w:tc>
      </w:tr>
    </w:tbl>
    <w:p w:rsidR="001E06EB" w:rsidRDefault="00AC0F3F" w:rsidP="00AC0F3F">
      <w:pPr>
        <w:jc w:val="center"/>
      </w:pPr>
      <w:r>
        <w:t xml:space="preserve">  </w:t>
      </w:r>
    </w:p>
    <w:p w:rsidR="001E06EB" w:rsidRDefault="001E06EB" w:rsidP="00AC0F3F">
      <w:pPr>
        <w:jc w:val="center"/>
      </w:pPr>
    </w:p>
    <w:p w:rsidR="001E06EB" w:rsidRDefault="001E06EB" w:rsidP="00AC0F3F">
      <w:pPr>
        <w:jc w:val="center"/>
      </w:pPr>
    </w:p>
    <w:p w:rsidR="00AC0F3F" w:rsidRDefault="00AC0F3F" w:rsidP="001E06EB">
      <w:pPr>
        <w:jc w:val="right"/>
      </w:pPr>
      <w:r>
        <w:lastRenderedPageBreak/>
        <w:t xml:space="preserve">Додаток 2 </w:t>
      </w:r>
    </w:p>
    <w:p w:rsidR="00AC0F3F" w:rsidRDefault="00AC0F3F" w:rsidP="00AC0F3F">
      <w:pPr>
        <w:jc w:val="center"/>
        <w:rPr>
          <w:b/>
        </w:rPr>
      </w:pPr>
      <w:r>
        <w:rPr>
          <w:b/>
        </w:rPr>
        <w:t>Інформація щодо котелень на природному газі та інших видах палива у Брацлавській  територіальній громаді  Вінницької області</w:t>
      </w:r>
    </w:p>
    <w:tbl>
      <w:tblPr>
        <w:tblStyle w:val="a4"/>
        <w:tblW w:w="9941" w:type="dxa"/>
        <w:tblLook w:val="04A0" w:firstRow="1" w:lastRow="0" w:firstColumn="1" w:lastColumn="0" w:noHBand="0" w:noVBand="1"/>
      </w:tblPr>
      <w:tblGrid>
        <w:gridCol w:w="1842"/>
        <w:gridCol w:w="1387"/>
        <w:gridCol w:w="2120"/>
        <w:gridCol w:w="3244"/>
        <w:gridCol w:w="1348"/>
      </w:tblGrid>
      <w:tr w:rsidR="00AC0F3F" w:rsidTr="00273C3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F3F" w:rsidRDefault="00AC0F3F">
            <w:pPr>
              <w:widowControl w:val="0"/>
              <w:rPr>
                <w:color w:val="000000"/>
                <w:sz w:val="10"/>
                <w:szCs w:val="10"/>
                <w:lang w:bidi="uk-UA"/>
              </w:rPr>
            </w:pP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F3F" w:rsidRDefault="00AC0F3F">
            <w:pPr>
              <w:pStyle w:val="22"/>
              <w:shd w:val="clear" w:color="auto" w:fill="auto"/>
              <w:spacing w:before="0" w:after="120" w:line="220" w:lineRule="exact"/>
              <w:ind w:left="200"/>
              <w:jc w:val="left"/>
              <w:rPr>
                <w:lang w:bidi="uk-UA"/>
              </w:rPr>
            </w:pPr>
            <w:r>
              <w:rPr>
                <w:rStyle w:val="211pt"/>
                <w:b/>
                <w:bCs/>
              </w:rPr>
              <w:t>Кількість</w:t>
            </w:r>
          </w:p>
          <w:p w:rsidR="00AC0F3F" w:rsidRDefault="00AC0F3F">
            <w:pPr>
              <w:pStyle w:val="22"/>
              <w:shd w:val="clear" w:color="auto" w:fill="auto"/>
              <w:spacing w:before="120" w:after="0" w:line="220" w:lineRule="exact"/>
              <w:ind w:left="200"/>
              <w:jc w:val="left"/>
              <w:rPr>
                <w:lang w:bidi="uk-UA"/>
              </w:rPr>
            </w:pPr>
            <w:r>
              <w:rPr>
                <w:rStyle w:val="211pt"/>
                <w:b/>
                <w:bCs/>
              </w:rPr>
              <w:t>котелень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F3F" w:rsidRDefault="00AC0F3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lang w:bidi="uk-UA"/>
              </w:rPr>
            </w:pPr>
            <w:r>
              <w:rPr>
                <w:rStyle w:val="211pt"/>
                <w:b/>
                <w:bCs/>
              </w:rPr>
              <w:t>Балансоутримувач котелень (назва підприємства, установи, організації)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0F3F" w:rsidRDefault="00AC0F3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lang w:bidi="uk-UA"/>
              </w:rPr>
            </w:pPr>
            <w:r>
              <w:rPr>
                <w:rStyle w:val="211pt"/>
                <w:b/>
                <w:bCs/>
              </w:rPr>
              <w:t>Контактні дані балансоутримувача (адреса, телефон)</w:t>
            </w: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C0F3F" w:rsidRDefault="00AC0F3F">
            <w:pPr>
              <w:pStyle w:val="22"/>
              <w:shd w:val="clear" w:color="auto" w:fill="auto"/>
              <w:spacing w:before="0" w:after="0" w:line="274" w:lineRule="exact"/>
              <w:ind w:firstLine="100"/>
              <w:rPr>
                <w:lang w:bidi="uk-UA"/>
              </w:rPr>
            </w:pPr>
            <w:r>
              <w:rPr>
                <w:rStyle w:val="211pt"/>
                <w:b/>
                <w:bCs/>
              </w:rPr>
              <w:t>Загальна (фактична) потужність станом на 01.07.2022 Г кал/год</w:t>
            </w:r>
          </w:p>
        </w:tc>
      </w:tr>
      <w:tr w:rsidR="007F3A36" w:rsidRPr="00AC0F3F" w:rsidTr="00273C3B"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A36" w:rsidRPr="00AC0F3F" w:rsidRDefault="007F3A3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t>Котельні на природному газі</w:t>
            </w:r>
          </w:p>
        </w:tc>
        <w:tc>
          <w:tcPr>
            <w:tcW w:w="1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A36" w:rsidRPr="00AC0F3F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color w:val="000000"/>
                <w:sz w:val="24"/>
                <w:szCs w:val="24"/>
                <w:lang w:bidi="uk-UA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A36" w:rsidRPr="00AC0F3F" w:rsidRDefault="007F3A36" w:rsidP="007B69E1">
            <w:pPr>
              <w:widowControl w:val="0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Брацлавський ліцей №1 Брацлавської селищної ради Вінницької області</w:t>
            </w:r>
            <w:r w:rsidRPr="00AC0F3F">
              <w:rPr>
                <w:color w:val="000000"/>
                <w:sz w:val="24"/>
                <w:szCs w:val="24"/>
                <w:lang w:bidi="uk-UA"/>
              </w:rPr>
              <w:t xml:space="preserve"> 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Білозір Оксана Богданівна,</w:t>
            </w:r>
          </w:p>
          <w:p w:rsidR="007F3A36" w:rsidRDefault="007F3A36" w:rsidP="00382DD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0978338768,</w:t>
            </w:r>
          </w:p>
          <w:p w:rsidR="007F3A36" w:rsidRDefault="006A79EF" w:rsidP="007F3A36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8F8FF"/>
              </w:rPr>
            </w:pPr>
            <w:hyperlink r:id="rId10" w:history="1">
              <w:r w:rsidR="007F3A36">
                <w:rPr>
                  <w:rStyle w:val="a9"/>
                  <w:sz w:val="20"/>
                  <w:szCs w:val="20"/>
                  <w:shd w:val="clear" w:color="auto" w:fill="F8F8FF"/>
                </w:rPr>
                <w:t>nvk1bratslav@ukr.net</w:t>
              </w:r>
            </w:hyperlink>
            <w:r w:rsidR="007F3A36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8F8FF"/>
              </w:rPr>
              <w:t>,</w:t>
            </w:r>
          </w:p>
          <w:p w:rsidR="007F3A36" w:rsidRDefault="007F3A36" w:rsidP="007F3A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смт Брацлав,</w:t>
            </w:r>
          </w:p>
          <w:p w:rsidR="007F3A36" w:rsidRPr="007F3A36" w:rsidRDefault="007F3A36" w:rsidP="007F3A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Шкільна, 7</w:t>
            </w:r>
          </w:p>
        </w:tc>
        <w:tc>
          <w:tcPr>
            <w:tcW w:w="13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F3A36" w:rsidRPr="00AC0F3F" w:rsidRDefault="007556F4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color w:val="000000"/>
                <w:sz w:val="24"/>
                <w:szCs w:val="24"/>
                <w:lang w:bidi="uk-UA"/>
              </w:rPr>
              <w:t>950</w:t>
            </w:r>
          </w:p>
        </w:tc>
      </w:tr>
      <w:tr w:rsidR="007F3A36" w:rsidRPr="00AC0F3F" w:rsidTr="00273C3B"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Pr="00AC0F3F" w:rsidRDefault="007F3A3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7B69E1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Вовчоцька гімназія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382DDE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Басовська Олена Володимирівна,</w:t>
            </w:r>
          </w:p>
          <w:p w:rsidR="007F3A36" w:rsidRDefault="007F3A36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0974888032,</w:t>
            </w:r>
          </w:p>
          <w:p w:rsidR="007F3A36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vovchok1@ukr.net</w:t>
            </w:r>
          </w:p>
          <w:p w:rsidR="007F3A36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Вовчок,</w:t>
            </w:r>
          </w:p>
          <w:p w:rsidR="007F3A36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Коцюбинського,</w:t>
            </w:r>
          </w:p>
          <w:p w:rsidR="007F3A36" w:rsidRDefault="007F3A36" w:rsidP="0083182D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буд. 13-а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Pr="00AC0F3F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7F3A36" w:rsidRPr="00AC0F3F" w:rsidTr="00273C3B"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Pr="00AC0F3F" w:rsidRDefault="007F3A3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7B69E1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Бугаківська гімназія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Default="007F3A36" w:rsidP="007556F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Грига Тетяна Миколаївна,</w:t>
            </w:r>
          </w:p>
          <w:p w:rsidR="007F3A36" w:rsidRDefault="007F3A36" w:rsidP="007556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0966258736,</w:t>
            </w:r>
          </w:p>
          <w:p w:rsidR="007F3A36" w:rsidRPr="007556F4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56F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buhakiv.zosh@ukr.net,</w:t>
            </w:r>
          </w:p>
          <w:p w:rsidR="007F3A36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Бугаків</w:t>
            </w:r>
          </w:p>
          <w:p w:rsidR="007F3A36" w:rsidRPr="007F3A36" w:rsidRDefault="007F3A36" w:rsidP="007F3A36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Шкільна, 1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3A36" w:rsidRPr="00AC0F3F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83182D" w:rsidRPr="00AC0F3F" w:rsidTr="00273C3B">
        <w:trPr>
          <w:trHeight w:val="2228"/>
        </w:trPr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3182D" w:rsidRPr="00AC0F3F" w:rsidRDefault="0083182D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3182D" w:rsidRDefault="0083182D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3182D" w:rsidRPr="0083182D" w:rsidRDefault="0083182D" w:rsidP="008318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182D">
              <w:rPr>
                <w:rFonts w:ascii="Times New Roman" w:hAnsi="Times New Roman" w:cs="Times New Roman"/>
                <w:sz w:val="24"/>
                <w:szCs w:val="24"/>
              </w:rPr>
              <w:t>Брацлавський заклад дошкільної освіти (ясла-садок) «Ромашка» Брацлавської селищної ради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3182D" w:rsidRDefault="0083182D" w:rsidP="007556F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Пілецька Надія Олексіївна,</w:t>
            </w:r>
          </w:p>
          <w:p w:rsidR="0083182D" w:rsidRDefault="0083182D" w:rsidP="007556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0975718170,</w:t>
            </w:r>
          </w:p>
          <w:p w:rsidR="007556F4" w:rsidRDefault="006A79EF" w:rsidP="008318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83182D" w:rsidRPr="0083182D">
                <w:rPr>
                  <w:rStyle w:val="a9"/>
                  <w:lang w:val="en-US"/>
                </w:rPr>
                <w:t>romashkadnz</w:t>
              </w:r>
              <w:r w:rsidR="0083182D" w:rsidRPr="0083182D">
                <w:rPr>
                  <w:rStyle w:val="a9"/>
                  <w:lang w:val="ru-RU"/>
                </w:rPr>
                <w:t>@</w:t>
              </w:r>
              <w:r w:rsidR="0083182D" w:rsidRPr="0083182D">
                <w:rPr>
                  <w:rStyle w:val="a9"/>
                  <w:lang w:val="en-US"/>
                </w:rPr>
                <w:t>ukr</w:t>
              </w:r>
              <w:r w:rsidR="0083182D" w:rsidRPr="0083182D">
                <w:rPr>
                  <w:rStyle w:val="a9"/>
                  <w:lang w:val="ru-RU"/>
                </w:rPr>
                <w:t>.</w:t>
              </w:r>
              <w:r w:rsidR="0083182D" w:rsidRPr="0083182D">
                <w:rPr>
                  <w:rStyle w:val="a9"/>
                  <w:lang w:val="en-US"/>
                </w:rPr>
                <w:t>net</w:t>
              </w:r>
            </w:hyperlink>
            <w:r w:rsidR="0083182D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3182D" w:rsidRPr="007F3A36" w:rsidRDefault="0083182D" w:rsidP="0083182D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смт Брацлав,</w:t>
            </w:r>
          </w:p>
          <w:p w:rsidR="0083182D" w:rsidRDefault="0083182D" w:rsidP="0083182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Шкільна, 1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3182D" w:rsidRPr="00AC0F3F" w:rsidRDefault="0083182D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7F3A36" w:rsidRPr="00AC0F3F" w:rsidTr="00273C3B">
        <w:tc>
          <w:tcPr>
            <w:tcW w:w="184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7F3A36" w:rsidRPr="00AC0F3F" w:rsidRDefault="007F3A3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A36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A36" w:rsidRDefault="0083182D" w:rsidP="007B69E1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Брацлавська публічна бібліотека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A36" w:rsidRDefault="0083182D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Людва Наталія Анатоліївна,</w:t>
            </w:r>
          </w:p>
          <w:p w:rsidR="0083182D" w:rsidRDefault="0083182D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0962309150,</w:t>
            </w:r>
          </w:p>
          <w:p w:rsidR="0083182D" w:rsidRDefault="0083182D" w:rsidP="00B16DC3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смт Брацлав, вул. Шкільна, 4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A36" w:rsidRPr="00AC0F3F" w:rsidRDefault="007F3A36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AC0F3F" w:rsidRPr="00AC0F3F" w:rsidTr="00273C3B">
        <w:trPr>
          <w:trHeight w:val="1985"/>
        </w:trPr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C0F3F" w:rsidRPr="00AC0F3F" w:rsidRDefault="00AC0F3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t>Котельні на інших</w:t>
            </w:r>
          </w:p>
          <w:p w:rsidR="00AC0F3F" w:rsidRPr="00AC0F3F" w:rsidRDefault="00AC0F3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C0F3F">
              <w:rPr>
                <w:rStyle w:val="211pt"/>
                <w:sz w:val="24"/>
                <w:szCs w:val="24"/>
              </w:rPr>
              <w:t>традиційних видах палива (вугілля,</w:t>
            </w:r>
          </w:p>
          <w:p w:rsidR="00AC0F3F" w:rsidRPr="00AC0F3F" w:rsidRDefault="00AC0F3F">
            <w:pPr>
              <w:pStyle w:val="22"/>
              <w:shd w:val="clear" w:color="auto" w:fill="auto"/>
              <w:spacing w:before="0" w:after="0" w:line="269" w:lineRule="exact"/>
              <w:ind w:left="180"/>
              <w:jc w:val="left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t>електричні, інші)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F3F" w:rsidRPr="00AC0F3F" w:rsidRDefault="00B16DC3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color w:val="000000"/>
                <w:sz w:val="24"/>
                <w:szCs w:val="24"/>
                <w:lang w:bidi="uk-UA"/>
              </w:rPr>
              <w:t>0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F3F" w:rsidRPr="00AC0F3F" w:rsidRDefault="00AC0F3F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F3F" w:rsidRPr="00AC0F3F" w:rsidRDefault="00AC0F3F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0F3F" w:rsidRPr="00AC0F3F" w:rsidRDefault="00AC0F3F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273C3B" w:rsidRPr="00AC0F3F" w:rsidTr="00273C3B">
        <w:tc>
          <w:tcPr>
            <w:tcW w:w="18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73C3B" w:rsidRPr="00AC0F3F" w:rsidRDefault="00273C3B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t xml:space="preserve">Котельні на альтернативних видах палива (дрова, пелети, паливо з відходів сільського </w:t>
            </w:r>
            <w:r w:rsidRPr="00AC0F3F">
              <w:rPr>
                <w:rStyle w:val="211pt"/>
                <w:sz w:val="24"/>
                <w:szCs w:val="24"/>
              </w:rPr>
              <w:lastRenderedPageBreak/>
              <w:t>господарства, вторинні енергетичні ресурси, біогаз, інші</w:t>
            </w:r>
          </w:p>
          <w:p w:rsidR="00273C3B" w:rsidRPr="00AC0F3F" w:rsidRDefault="00273C3B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t>альтернативні види палива)</w:t>
            </w:r>
          </w:p>
        </w:tc>
        <w:tc>
          <w:tcPr>
            <w:tcW w:w="1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73C3B" w:rsidRPr="00AC0F3F" w:rsidRDefault="00273C3B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color w:val="000000"/>
                <w:sz w:val="24"/>
                <w:szCs w:val="24"/>
                <w:lang w:bidi="uk-UA"/>
              </w:rPr>
              <w:lastRenderedPageBreak/>
              <w:t>4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Вишковецька гімназія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Default="00273C3B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Васильчук Світлана Володимирівна,</w:t>
            </w:r>
          </w:p>
          <w:p w:rsidR="00273C3B" w:rsidRDefault="00273C3B" w:rsidP="008E4F99">
            <w:pPr>
              <w:spacing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0985400537, </w:t>
            </w:r>
            <w:r>
              <w:rPr>
                <w:rFonts w:ascii="Times New Roman" w:hAnsi="Times New Roman"/>
                <w:color w:val="000000"/>
                <w:shd w:val="clear" w:color="auto" w:fill="F8F8FF"/>
              </w:rPr>
              <w:t>vus</w:t>
            </w:r>
            <w:r>
              <w:rPr>
                <w:rFonts w:ascii="Times New Roman" w:hAnsi="Times New Roman"/>
                <w:color w:val="000000"/>
                <w:shd w:val="clear" w:color="auto" w:fill="F8F8FF"/>
                <w:lang w:val="en-US"/>
              </w:rPr>
              <w:t>h</w:t>
            </w:r>
            <w:r>
              <w:rPr>
                <w:rFonts w:ascii="Times New Roman" w:hAnsi="Times New Roman"/>
                <w:color w:val="000000"/>
                <w:shd w:val="clear" w:color="auto" w:fill="F8F8FF"/>
              </w:rPr>
              <w:t>kivci</w:t>
            </w:r>
            <w:r>
              <w:rPr>
                <w:rFonts w:ascii="Times New Roman" w:hAnsi="Times New Roman"/>
                <w:color w:val="000000"/>
                <w:shd w:val="clear" w:color="auto" w:fill="F8F8FF"/>
                <w:lang w:val="en-US"/>
              </w:rPr>
              <w:t>s</w:t>
            </w:r>
            <w:r>
              <w:rPr>
                <w:rFonts w:ascii="Times New Roman" w:hAnsi="Times New Roman"/>
                <w:color w:val="000000"/>
                <w:shd w:val="clear" w:color="auto" w:fill="F8F8FF"/>
              </w:rPr>
              <w:t>hola@ukr.net</w:t>
            </w:r>
          </w:p>
          <w:p w:rsidR="00273C3B" w:rsidRDefault="00273C3B" w:rsidP="008E4F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Вишківці, </w:t>
            </w:r>
          </w:p>
          <w:p w:rsidR="00273C3B" w:rsidRDefault="00273C3B" w:rsidP="008E4F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Вишнева, 1</w:t>
            </w:r>
          </w:p>
          <w:p w:rsidR="00273C3B" w:rsidRPr="00AC0F3F" w:rsidRDefault="00273C3B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13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73C3B" w:rsidRPr="00AC0F3F" w:rsidRDefault="00273C3B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color w:val="000000"/>
                <w:sz w:val="24"/>
                <w:szCs w:val="24"/>
                <w:lang w:bidi="uk-UA"/>
              </w:rPr>
              <w:t>760</w:t>
            </w:r>
          </w:p>
        </w:tc>
      </w:tr>
      <w:tr w:rsidR="00273C3B" w:rsidRPr="00AC0F3F" w:rsidTr="00273C3B"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Зяньковецька гімназія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Default="00273C3B" w:rsidP="00F0089B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Мизин Василь Віталійович,</w:t>
            </w:r>
          </w:p>
          <w:p w:rsidR="00273C3B" w:rsidRDefault="00273C3B" w:rsidP="00F0089B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0971861550, </w:t>
            </w:r>
            <w:hyperlink r:id="rId12" w:history="1">
              <w:r>
                <w:rPr>
                  <w:rStyle w:val="a9"/>
                  <w:sz w:val="24"/>
                  <w:szCs w:val="24"/>
                  <w:shd w:val="clear" w:color="auto" w:fill="F8F8FF"/>
                  <w:lang w:val="en-US"/>
                </w:rPr>
                <w:t>z</w:t>
              </w:r>
              <w:r>
                <w:rPr>
                  <w:rStyle w:val="a9"/>
                  <w:sz w:val="24"/>
                  <w:szCs w:val="24"/>
                  <w:shd w:val="clear" w:color="auto" w:fill="F8F8FF"/>
                </w:rPr>
                <w:t>yankivtsi.school@gmail.com</w:t>
              </w:r>
            </w:hyperlink>
          </w:p>
          <w:p w:rsidR="00273C3B" w:rsidRDefault="00273C3B" w:rsidP="00F0089B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с. Зянківці,</w:t>
            </w:r>
          </w:p>
          <w:p w:rsidR="00273C3B" w:rsidRDefault="00273C3B" w:rsidP="00F0089B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вул. Перемоги, 5</w:t>
            </w:r>
          </w:p>
          <w:p w:rsidR="00273C3B" w:rsidRPr="00AC0F3F" w:rsidRDefault="00273C3B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3C3B" w:rsidRPr="00AC0F3F" w:rsidRDefault="00273C3B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273C3B" w:rsidRPr="00AC0F3F" w:rsidTr="00273C3B"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Новоселівська гімназія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Default="00273C3B" w:rsidP="00F0089B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Ткаченко Микола Васильович, </w:t>
            </w:r>
          </w:p>
          <w:p w:rsidR="00273C3B" w:rsidRDefault="00273C3B" w:rsidP="00F0089B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0507891479, schoolnovoselivka@gmail.com</w:t>
            </w:r>
          </w:p>
          <w:p w:rsidR="00273C3B" w:rsidRDefault="00273C3B" w:rsidP="00F008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Новоселівка,</w:t>
            </w:r>
          </w:p>
          <w:p w:rsidR="00273C3B" w:rsidRPr="00AC0F3F" w:rsidRDefault="00273C3B" w:rsidP="00F0089B">
            <w:pPr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Шкільна, 20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3C3B" w:rsidRPr="00AC0F3F" w:rsidRDefault="00273C3B" w:rsidP="00B16DC3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273C3B" w:rsidRPr="00AC0F3F" w:rsidTr="00273C3B">
        <w:trPr>
          <w:trHeight w:val="1656"/>
        </w:trPr>
        <w:tc>
          <w:tcPr>
            <w:tcW w:w="184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 w:rsidP="00F0089B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Брацлавський ліцей №1 Брацлавської селищної ради Вінницької області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Default="00273C3B" w:rsidP="007556F4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Білозір Оксана Богданівна,</w:t>
            </w:r>
          </w:p>
          <w:p w:rsidR="00273C3B" w:rsidRDefault="00273C3B" w:rsidP="007556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0978338768,</w:t>
            </w:r>
          </w:p>
          <w:p w:rsidR="00273C3B" w:rsidRDefault="006A79EF" w:rsidP="00F0089B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8F8FF"/>
              </w:rPr>
            </w:pPr>
            <w:hyperlink r:id="rId13" w:history="1">
              <w:r w:rsidR="00273C3B">
                <w:rPr>
                  <w:rStyle w:val="a9"/>
                  <w:sz w:val="20"/>
                  <w:szCs w:val="20"/>
                  <w:shd w:val="clear" w:color="auto" w:fill="F8F8FF"/>
                </w:rPr>
                <w:t>nvk1bratslav@ukr.net</w:t>
              </w:r>
            </w:hyperlink>
            <w:r w:rsidR="00273C3B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8F8FF"/>
              </w:rPr>
              <w:t>,</w:t>
            </w:r>
          </w:p>
          <w:p w:rsidR="00273C3B" w:rsidRDefault="00273C3B" w:rsidP="00F008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смт Брацлав,</w:t>
            </w:r>
          </w:p>
          <w:p w:rsidR="00273C3B" w:rsidRPr="007F3A36" w:rsidRDefault="00273C3B" w:rsidP="00F008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вул. Шкільна, 7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73C3B" w:rsidRPr="00AC0F3F" w:rsidRDefault="00273C3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273C3B" w:rsidRPr="00AC0F3F" w:rsidTr="00CC0063">
        <w:trPr>
          <w:trHeight w:val="1212"/>
        </w:trPr>
        <w:tc>
          <w:tcPr>
            <w:tcW w:w="184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 w:rsidP="00F0089B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rStyle w:val="211pt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Pr="00AC0F3F" w:rsidRDefault="00273C3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Default="00273C3B" w:rsidP="00F0089B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 w:rsidRPr="00B16DC3">
              <w:rPr>
                <w:rFonts w:ascii="Times New Roman" w:hAnsi="Times New Roman" w:cs="Times New Roman"/>
              </w:rPr>
              <w:t xml:space="preserve">Комунальне некомерційне </w:t>
            </w:r>
            <w:r>
              <w:rPr>
                <w:rFonts w:ascii="Times New Roman" w:hAnsi="Times New Roman" w:cs="Times New Roman"/>
              </w:rPr>
              <w:t>підприємство Ц</w:t>
            </w:r>
            <w:r w:rsidRPr="00B16DC3">
              <w:rPr>
                <w:rFonts w:ascii="Times New Roman" w:hAnsi="Times New Roman" w:cs="Times New Roman"/>
              </w:rPr>
              <w:t>ПМСД</w:t>
            </w: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73C3B" w:rsidRDefault="00273C3B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 xml:space="preserve">Сосновська Оксана Павлівна, </w:t>
            </w:r>
          </w:p>
          <w:p w:rsidR="00273C3B" w:rsidRDefault="00273C3B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0966834780,</w:t>
            </w:r>
          </w:p>
          <w:p w:rsidR="00273C3B" w:rsidRDefault="00273C3B" w:rsidP="00382DDE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8FF"/>
              </w:rPr>
              <w:t>смт Брацлав, Соборна, 65</w:t>
            </w:r>
          </w:p>
        </w:tc>
        <w:tc>
          <w:tcPr>
            <w:tcW w:w="134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73C3B" w:rsidRPr="00AC0F3F" w:rsidRDefault="00273C3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  <w:tr w:rsidR="00F0089B" w:rsidRPr="00AC0F3F" w:rsidTr="00273C3B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F0089B" w:rsidRPr="00AC0F3F" w:rsidRDefault="00F0089B" w:rsidP="00F008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  <w:lang w:bidi="uk-UA"/>
              </w:rPr>
            </w:pPr>
            <w:r w:rsidRPr="00AC0F3F">
              <w:rPr>
                <w:rStyle w:val="211pt"/>
                <w:sz w:val="24"/>
                <w:szCs w:val="24"/>
              </w:rPr>
              <w:t>Котельні, які заплановані до переоснащення з газового на інші види палива протягом липня- жовтня 2022 року</w:t>
            </w:r>
          </w:p>
        </w:tc>
        <w:tc>
          <w:tcPr>
            <w:tcW w:w="1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089B" w:rsidRPr="00AC0F3F" w:rsidRDefault="00F0089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  <w:r w:rsidRPr="00AC0F3F">
              <w:rPr>
                <w:color w:val="000000"/>
                <w:sz w:val="24"/>
                <w:szCs w:val="24"/>
                <w:lang w:bidi="uk-UA"/>
              </w:rPr>
              <w:t>0</w:t>
            </w:r>
          </w:p>
        </w:tc>
        <w:tc>
          <w:tcPr>
            <w:tcW w:w="2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089B" w:rsidRPr="00AC0F3F" w:rsidRDefault="00F0089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32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089B" w:rsidRPr="00AC0F3F" w:rsidRDefault="00F0089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  <w:tc>
          <w:tcPr>
            <w:tcW w:w="1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089B" w:rsidRPr="00AC0F3F" w:rsidRDefault="00F0089B" w:rsidP="00F0089B">
            <w:pPr>
              <w:widowControl w:val="0"/>
              <w:jc w:val="center"/>
              <w:rPr>
                <w:color w:val="000000"/>
                <w:sz w:val="24"/>
                <w:szCs w:val="24"/>
                <w:lang w:bidi="uk-UA"/>
              </w:rPr>
            </w:pPr>
          </w:p>
        </w:tc>
      </w:tr>
    </w:tbl>
    <w:p w:rsidR="001C3CFA" w:rsidRDefault="001C3CFA" w:rsidP="001C3CFA">
      <w:pPr>
        <w:sectPr w:rsidR="001C3CFA" w:rsidSect="00F0089B">
          <w:pgSz w:w="11906" w:h="16838"/>
          <w:pgMar w:top="850" w:right="850" w:bottom="709" w:left="1276" w:header="708" w:footer="708" w:gutter="0"/>
          <w:cols w:space="708"/>
          <w:docGrid w:linePitch="360"/>
        </w:sect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:rsidR="001C3CFA" w:rsidRDefault="001C3CFA" w:rsidP="00F0089B">
      <w:pPr>
        <w:jc w:val="right"/>
      </w:pPr>
      <w:r>
        <w:lastRenderedPageBreak/>
        <w:t>Додаток 3</w:t>
      </w:r>
    </w:p>
    <w:p w:rsidR="001C3CFA" w:rsidRDefault="001C3CFA" w:rsidP="00F0089B">
      <w:pPr>
        <w:jc w:val="center"/>
        <w:rPr>
          <w:b/>
        </w:rPr>
      </w:pPr>
      <w:r>
        <w:rPr>
          <w:b/>
        </w:rPr>
        <w:t>Характеристика закладів соціального призначення Брацлавської громади</w:t>
      </w:r>
    </w:p>
    <w:p w:rsidR="001C3CFA" w:rsidRDefault="001C3CFA" w:rsidP="00F0089B">
      <w:pPr>
        <w:jc w:val="center"/>
      </w:pPr>
      <w:r>
        <w:t>Інформація вказується, щодо  усіх закладів соціального призначення територіальної громади</w:t>
      </w:r>
    </w:p>
    <w:tbl>
      <w:tblPr>
        <w:tblStyle w:val="a4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96"/>
        <w:gridCol w:w="1988"/>
        <w:gridCol w:w="1232"/>
        <w:gridCol w:w="2054"/>
        <w:gridCol w:w="1701"/>
        <w:gridCol w:w="1701"/>
        <w:gridCol w:w="1985"/>
        <w:gridCol w:w="2268"/>
      </w:tblGrid>
      <w:tr w:rsidR="001C3CFA" w:rsidTr="007556F4">
        <w:trPr>
          <w:trHeight w:val="2289"/>
        </w:trPr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№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rFonts w:eastAsia="Times New Roman"/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Найменування</w:t>
            </w:r>
          </w:p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закладу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rFonts w:eastAsia="Times New Roman"/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Код</w:t>
            </w:r>
          </w:p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ЄДРПОУ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rFonts w:eastAsia="Times New Roman"/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П.І.Б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керівника</w:t>
            </w:r>
          </w:p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установи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rFonts w:eastAsia="Times New Roman"/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Місце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розташування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(адреса,</w:t>
            </w:r>
          </w:p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телефон)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Сфера діяльності (заклад освіти, охорони здоров’я, соціальний захист, культура, інші установи) вказати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a3"/>
              <w:rPr>
                <w:rFonts w:eastAsia="Times New Roman"/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Вид опалення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установи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(централізоване</w:t>
            </w:r>
          </w:p>
          <w:p w:rsidR="001C3CFA" w:rsidRDefault="001C3CFA">
            <w:pPr>
              <w:pStyle w:val="a3"/>
            </w:pPr>
            <w:r>
              <w:rPr>
                <w:rStyle w:val="211pt"/>
                <w:rFonts w:eastAsiaTheme="minorEastAsia"/>
                <w:sz w:val="20"/>
                <w:szCs w:val="20"/>
              </w:rPr>
              <w:t>індивідуальне)</w:t>
            </w:r>
          </w:p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вказати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C3CFA" w:rsidRDefault="001C3CFA">
            <w:pPr>
              <w:pStyle w:val="a3"/>
              <w:rPr>
                <w:lang w:bidi="uk-UA"/>
              </w:rPr>
            </w:pPr>
            <w:r>
              <w:rPr>
                <w:rStyle w:val="211pt"/>
                <w:rFonts w:eastAsiaTheme="minorEastAsia"/>
                <w:sz w:val="20"/>
                <w:szCs w:val="20"/>
              </w:rPr>
              <w:t>Вид палива, що використовується (газове, електричне, вугілля, дрова, альтернатива) вказати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Брацлавський ліцей №1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25513172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Білозор Оксана Богданівна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смт Брацлав,     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 вул..Шкільна № 7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0978338768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газове, дрова, альтернатива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дошкільної освіти «Ромашка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26223594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Пілецька Надія Олексіївна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смт Брацлав, 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вул..Шкільна №1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0975718170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Вишковецька гімназія  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25918762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Васильчук  Світлана Володимирівна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с.Вишківці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 вул..Вишнева №1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0985400537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дрова, альтернатива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Бугаківська гімназія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26228580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Грига Тетяна Миколаївна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с.Бугаків,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 вул..Шкільна №1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0966258736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газове, дрова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Вовчоцька гімназія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26227936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Басовська Олена Володимирівна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с.Вовчок, вул..Коцюбинського №13а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0974888032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газове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Зяньковецька гімназія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26227988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Мизин Василь Віталійович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с.Зяньківці, 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вул..Перемоги №5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0971861550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lastRenderedPageBreak/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дрова, альтернатива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Новоселівська гімназія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26228404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Ткаченко Микола Васильович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с.Новоселівка, вул..Шкільна №20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0507891479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дрова, альтернатива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дошкільної освіти  «Віночок»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39548054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Пшетюк Лідія Юхимівна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с.Бугаків, 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вул.. Шкільна №1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0687548067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газове, дрова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дошкільної освіти «Сонечко»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40785564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Яремко Світлана Євгенівна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с.Вишківці,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 вул..Вишнева №1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0968154580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дрова, альтернатива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дошкільної освіти «Дзвіночок»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39501571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Дорофєєва Наталія Олександрів</w:t>
            </w:r>
            <w:r w:rsidR="00273C3B">
              <w:rPr>
                <w:rFonts w:ascii="Times New Roman" w:hAnsi="Times New Roman" w:cs="Times New Roman"/>
              </w:rPr>
              <w:t>н</w:t>
            </w:r>
            <w:r w:rsidRPr="00B16DC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с.Вовчок,  вул..Коцюбинського №13а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0963151091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газове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КЗ «ЦКтаД»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42288710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Підрушняк Олег Вікторович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смт Брацлав </w:t>
            </w:r>
          </w:p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вул..Соборна №6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0971303464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газове, дрова, електричне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Комунальне некомерційне </w:t>
            </w:r>
            <w:r w:rsidR="007556F4">
              <w:rPr>
                <w:rFonts w:ascii="Times New Roman" w:hAnsi="Times New Roman" w:cs="Times New Roman"/>
              </w:rPr>
              <w:t>підприємство Ц</w:t>
            </w:r>
            <w:r w:rsidRPr="00B16DC3">
              <w:rPr>
                <w:rFonts w:ascii="Times New Roman" w:hAnsi="Times New Roman" w:cs="Times New Roman"/>
              </w:rPr>
              <w:t>ПМСД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44080242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Сосновська Оксана Павлівна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смт Брацлав, вул..Соборна № 68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0966834780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охорона здоров’я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 xml:space="preserve">індивідуальне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</w:t>
            </w:r>
          </w:p>
        </w:tc>
      </w:tr>
      <w:tr w:rsidR="001C3CFA" w:rsidTr="007556F4">
        <w:trPr>
          <w:trHeight w:val="595"/>
        </w:trPr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Брацлавський психо-неврологічний будинок інтернат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03188091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Клименко Олег Андрійович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смт Брацлав, вул. Максима Кривоноса 6</w:t>
            </w:r>
          </w:p>
          <w:p w:rsidR="00273C3B" w:rsidRPr="00B16DC3" w:rsidRDefault="00273C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0962450200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соціальний захист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дрова, альтернатива</w:t>
            </w:r>
          </w:p>
        </w:tc>
      </w:tr>
      <w:tr w:rsidR="001C3CFA" w:rsidTr="007556F4">
        <w:tc>
          <w:tcPr>
            <w:tcW w:w="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Брацлавська спеціалізована школа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20096812</w:t>
            </w:r>
          </w:p>
        </w:tc>
        <w:tc>
          <w:tcPr>
            <w:tcW w:w="20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Дубова Світлана Василівна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смт Брацлав, вул. І.Франка №1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заклад освіти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індивідуальне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Pr="00B16DC3" w:rsidRDefault="001C3CFA">
            <w:pPr>
              <w:rPr>
                <w:rFonts w:ascii="Times New Roman" w:hAnsi="Times New Roman" w:cs="Times New Roman"/>
              </w:rPr>
            </w:pPr>
            <w:r w:rsidRPr="00B16DC3">
              <w:rPr>
                <w:rFonts w:ascii="Times New Roman" w:hAnsi="Times New Roman" w:cs="Times New Roman"/>
              </w:rPr>
              <w:t>дрова</w:t>
            </w:r>
          </w:p>
        </w:tc>
      </w:tr>
    </w:tbl>
    <w:p w:rsidR="001C3CFA" w:rsidRDefault="001C3CFA" w:rsidP="001C3CFA"/>
    <w:p w:rsidR="001C3CFA" w:rsidRDefault="001C3CFA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C3CFA" w:rsidRDefault="001C3CFA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C3CFA" w:rsidRDefault="001C3CFA" w:rsidP="002724B1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rPr>
          <w:color w:val="000000"/>
          <w:lang w:eastAsia="uk-UA" w:bidi="uk-UA"/>
        </w:rPr>
      </w:pPr>
    </w:p>
    <w:p w:rsidR="001C3CFA" w:rsidRDefault="001C3CFA" w:rsidP="001C3CFA">
      <w:pPr>
        <w:sectPr w:rsidR="001C3CFA" w:rsidSect="001C3CFA">
          <w:pgSz w:w="16838" w:h="11906" w:orient="landscape"/>
          <w:pgMar w:top="851" w:right="851" w:bottom="1276" w:left="851" w:header="709" w:footer="709" w:gutter="0"/>
          <w:cols w:space="708"/>
          <w:docGrid w:linePitch="360"/>
        </w:sectPr>
      </w:pPr>
    </w:p>
    <w:p w:rsidR="001C3CFA" w:rsidRDefault="001C3CFA" w:rsidP="001C3CFA">
      <w:r>
        <w:lastRenderedPageBreak/>
        <w:t xml:space="preserve">                                                                                                                                                                     Додаток 4</w:t>
      </w:r>
    </w:p>
    <w:p w:rsidR="007556F4" w:rsidRDefault="007556F4" w:rsidP="007556F4">
      <w:pPr>
        <w:jc w:val="center"/>
        <w:rPr>
          <w:b/>
        </w:rPr>
      </w:pPr>
      <w:r>
        <w:rPr>
          <w:b/>
        </w:rPr>
        <w:t>Характеристика багатоквартирного житлового фонду у Брацлавській селищній раді</w:t>
      </w:r>
    </w:p>
    <w:tbl>
      <w:tblPr>
        <w:tblStyle w:val="a4"/>
        <w:tblW w:w="9855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992"/>
        <w:gridCol w:w="992"/>
        <w:gridCol w:w="1134"/>
        <w:gridCol w:w="2126"/>
        <w:gridCol w:w="1344"/>
        <w:gridCol w:w="1032"/>
      </w:tblGrid>
      <w:tr w:rsidR="007556F4" w:rsidTr="007556F4">
        <w:tc>
          <w:tcPr>
            <w:tcW w:w="534" w:type="dxa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№</w:t>
            </w:r>
          </w:p>
        </w:tc>
        <w:tc>
          <w:tcPr>
            <w:tcW w:w="1701" w:type="dxa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Найменування</w:t>
            </w:r>
          </w:p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вулиці</w:t>
            </w:r>
          </w:p>
        </w:tc>
        <w:tc>
          <w:tcPr>
            <w:tcW w:w="992" w:type="dxa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Номер</w:t>
            </w:r>
          </w:p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будинку</w:t>
            </w:r>
          </w:p>
        </w:tc>
        <w:tc>
          <w:tcPr>
            <w:tcW w:w="992" w:type="dxa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Загальна</w:t>
            </w:r>
          </w:p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</w:rPr>
            </w:pPr>
            <w:r w:rsidRPr="006344E7">
              <w:rPr>
                <w:rStyle w:val="211pt"/>
                <w:sz w:val="20"/>
                <w:szCs w:val="20"/>
              </w:rPr>
              <w:t>кількість</w:t>
            </w:r>
          </w:p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квартир</w:t>
            </w:r>
          </w:p>
        </w:tc>
        <w:tc>
          <w:tcPr>
            <w:tcW w:w="1134" w:type="dxa"/>
            <w:vAlign w:val="center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Кількість квартир з індивідуальним опаленням (газовим)</w:t>
            </w:r>
          </w:p>
        </w:tc>
        <w:tc>
          <w:tcPr>
            <w:tcW w:w="2126" w:type="dxa"/>
            <w:vAlign w:val="center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64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Кількість квартир з електричним опаленням (електрообігрівачі)</w:t>
            </w:r>
          </w:p>
        </w:tc>
        <w:tc>
          <w:tcPr>
            <w:tcW w:w="1344" w:type="dxa"/>
            <w:vAlign w:val="center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Кількість квартир з централізованим опаленням</w:t>
            </w:r>
          </w:p>
        </w:tc>
        <w:tc>
          <w:tcPr>
            <w:tcW w:w="1032" w:type="dxa"/>
            <w:vAlign w:val="bottom"/>
          </w:tcPr>
          <w:p w:rsidR="007556F4" w:rsidRPr="006344E7" w:rsidRDefault="007556F4" w:rsidP="001212E6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 w:rsidRPr="006344E7">
              <w:rPr>
                <w:rStyle w:val="211pt"/>
                <w:sz w:val="20"/>
                <w:szCs w:val="20"/>
              </w:rPr>
              <w:t>Кількість квартир з іншим видом опалення (вказати)</w:t>
            </w:r>
          </w:p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</w:t>
            </w:r>
          </w:p>
        </w:tc>
        <w:tc>
          <w:tcPr>
            <w:tcW w:w="1701" w:type="dxa"/>
          </w:tcPr>
          <w:p w:rsidR="007556F4" w:rsidRDefault="007556F4" w:rsidP="001212E6">
            <w:r>
              <w:t>смт Брацлав 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17</w:t>
            </w:r>
          </w:p>
        </w:tc>
        <w:tc>
          <w:tcPr>
            <w:tcW w:w="992" w:type="dxa"/>
          </w:tcPr>
          <w:p w:rsidR="007556F4" w:rsidRDefault="007556F4" w:rsidP="001212E6">
            <w:r>
              <w:t>16</w:t>
            </w:r>
          </w:p>
        </w:tc>
        <w:tc>
          <w:tcPr>
            <w:tcW w:w="1134" w:type="dxa"/>
          </w:tcPr>
          <w:p w:rsidR="007556F4" w:rsidRDefault="007556F4" w:rsidP="001212E6">
            <w:r>
              <w:t>16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23</w:t>
            </w:r>
          </w:p>
        </w:tc>
        <w:tc>
          <w:tcPr>
            <w:tcW w:w="992" w:type="dxa"/>
          </w:tcPr>
          <w:p w:rsidR="007556F4" w:rsidRDefault="007556F4" w:rsidP="001212E6">
            <w:r>
              <w:t>3</w:t>
            </w:r>
          </w:p>
        </w:tc>
        <w:tc>
          <w:tcPr>
            <w:tcW w:w="1134" w:type="dxa"/>
          </w:tcPr>
          <w:p w:rsidR="007556F4" w:rsidRDefault="007556F4" w:rsidP="001212E6">
            <w:r>
              <w:t>3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3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33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4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43</w:t>
            </w:r>
          </w:p>
        </w:tc>
        <w:tc>
          <w:tcPr>
            <w:tcW w:w="992" w:type="dxa"/>
          </w:tcPr>
          <w:p w:rsidR="007556F4" w:rsidRDefault="007556F4" w:rsidP="001212E6">
            <w:r>
              <w:t>18</w:t>
            </w:r>
          </w:p>
        </w:tc>
        <w:tc>
          <w:tcPr>
            <w:tcW w:w="1134" w:type="dxa"/>
          </w:tcPr>
          <w:p w:rsidR="007556F4" w:rsidRDefault="007556F4" w:rsidP="001212E6">
            <w:r>
              <w:t>18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5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73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6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30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7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32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8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34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9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46</w:t>
            </w:r>
          </w:p>
        </w:tc>
        <w:tc>
          <w:tcPr>
            <w:tcW w:w="992" w:type="dxa"/>
          </w:tcPr>
          <w:p w:rsidR="007556F4" w:rsidRDefault="007556F4" w:rsidP="001212E6">
            <w:r>
              <w:t>16</w:t>
            </w:r>
          </w:p>
        </w:tc>
        <w:tc>
          <w:tcPr>
            <w:tcW w:w="1134" w:type="dxa"/>
          </w:tcPr>
          <w:p w:rsidR="007556F4" w:rsidRDefault="007556F4" w:rsidP="001212E6">
            <w:r>
              <w:t>16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10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Соборна</w:t>
            </w:r>
          </w:p>
        </w:tc>
        <w:tc>
          <w:tcPr>
            <w:tcW w:w="992" w:type="dxa"/>
          </w:tcPr>
          <w:p w:rsidR="007556F4" w:rsidRDefault="007556F4" w:rsidP="001212E6">
            <w:r>
              <w:t>70а</w:t>
            </w:r>
          </w:p>
        </w:tc>
        <w:tc>
          <w:tcPr>
            <w:tcW w:w="992" w:type="dxa"/>
          </w:tcPr>
          <w:p w:rsidR="007556F4" w:rsidRDefault="007556F4" w:rsidP="001212E6">
            <w:r>
              <w:t>2</w:t>
            </w:r>
          </w:p>
        </w:tc>
        <w:tc>
          <w:tcPr>
            <w:tcW w:w="1134" w:type="dxa"/>
          </w:tcPr>
          <w:p w:rsidR="007556F4" w:rsidRDefault="007556F4" w:rsidP="001212E6">
            <w:r>
              <w:t>2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11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Шевченка</w:t>
            </w:r>
          </w:p>
        </w:tc>
        <w:tc>
          <w:tcPr>
            <w:tcW w:w="992" w:type="dxa"/>
          </w:tcPr>
          <w:p w:rsidR="007556F4" w:rsidRDefault="007556F4" w:rsidP="001212E6">
            <w:r>
              <w:t>13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12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Шевченка</w:t>
            </w:r>
          </w:p>
        </w:tc>
        <w:tc>
          <w:tcPr>
            <w:tcW w:w="992" w:type="dxa"/>
          </w:tcPr>
          <w:p w:rsidR="007556F4" w:rsidRDefault="007556F4" w:rsidP="001212E6">
            <w:r>
              <w:t>17а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13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Шевченка</w:t>
            </w:r>
          </w:p>
        </w:tc>
        <w:tc>
          <w:tcPr>
            <w:tcW w:w="992" w:type="dxa"/>
          </w:tcPr>
          <w:p w:rsidR="007556F4" w:rsidRDefault="007556F4" w:rsidP="001212E6">
            <w:r>
              <w:t>12</w:t>
            </w:r>
          </w:p>
        </w:tc>
        <w:tc>
          <w:tcPr>
            <w:tcW w:w="992" w:type="dxa"/>
          </w:tcPr>
          <w:p w:rsidR="007556F4" w:rsidRDefault="007556F4" w:rsidP="001212E6">
            <w:r>
              <w:t>16</w:t>
            </w:r>
          </w:p>
        </w:tc>
        <w:tc>
          <w:tcPr>
            <w:tcW w:w="1134" w:type="dxa"/>
          </w:tcPr>
          <w:p w:rsidR="007556F4" w:rsidRDefault="007556F4" w:rsidP="001212E6">
            <w:r>
              <w:t>16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14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П. Орлика</w:t>
            </w:r>
          </w:p>
        </w:tc>
        <w:tc>
          <w:tcPr>
            <w:tcW w:w="992" w:type="dxa"/>
          </w:tcPr>
          <w:p w:rsidR="007556F4" w:rsidRDefault="007556F4" w:rsidP="001212E6">
            <w:r>
              <w:t>6а</w:t>
            </w:r>
          </w:p>
        </w:tc>
        <w:tc>
          <w:tcPr>
            <w:tcW w:w="992" w:type="dxa"/>
          </w:tcPr>
          <w:p w:rsidR="007556F4" w:rsidRDefault="007556F4" w:rsidP="001212E6">
            <w:r>
              <w:t>18</w:t>
            </w:r>
          </w:p>
        </w:tc>
        <w:tc>
          <w:tcPr>
            <w:tcW w:w="1134" w:type="dxa"/>
          </w:tcPr>
          <w:p w:rsidR="007556F4" w:rsidRDefault="007556F4" w:rsidP="001212E6">
            <w:r>
              <w:t>18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15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41</w:t>
            </w:r>
          </w:p>
        </w:tc>
        <w:tc>
          <w:tcPr>
            <w:tcW w:w="992" w:type="dxa"/>
          </w:tcPr>
          <w:p w:rsidR="007556F4" w:rsidRDefault="007556F4" w:rsidP="001212E6">
            <w:r>
              <w:t>6</w:t>
            </w:r>
          </w:p>
        </w:tc>
        <w:tc>
          <w:tcPr>
            <w:tcW w:w="1134" w:type="dxa"/>
          </w:tcPr>
          <w:p w:rsidR="007556F4" w:rsidRDefault="007556F4" w:rsidP="001212E6">
            <w:r>
              <w:t>6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16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18</w:t>
            </w:r>
          </w:p>
        </w:tc>
        <w:tc>
          <w:tcPr>
            <w:tcW w:w="992" w:type="dxa"/>
          </w:tcPr>
          <w:p w:rsidR="007556F4" w:rsidRDefault="007556F4" w:rsidP="001212E6">
            <w:r>
              <w:t>3</w:t>
            </w:r>
          </w:p>
        </w:tc>
        <w:tc>
          <w:tcPr>
            <w:tcW w:w="1134" w:type="dxa"/>
          </w:tcPr>
          <w:p w:rsidR="007556F4" w:rsidRDefault="007556F4" w:rsidP="001212E6">
            <w:r>
              <w:t>3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17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20</w:t>
            </w:r>
          </w:p>
        </w:tc>
        <w:tc>
          <w:tcPr>
            <w:tcW w:w="992" w:type="dxa"/>
          </w:tcPr>
          <w:p w:rsidR="007556F4" w:rsidRDefault="007556F4" w:rsidP="001212E6">
            <w:r>
              <w:t>5</w:t>
            </w:r>
          </w:p>
        </w:tc>
        <w:tc>
          <w:tcPr>
            <w:tcW w:w="1134" w:type="dxa"/>
          </w:tcPr>
          <w:p w:rsidR="007556F4" w:rsidRDefault="007556F4" w:rsidP="001212E6">
            <w:r>
              <w:t>5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18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22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19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32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20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34</w:t>
            </w:r>
          </w:p>
        </w:tc>
        <w:tc>
          <w:tcPr>
            <w:tcW w:w="992" w:type="dxa"/>
          </w:tcPr>
          <w:p w:rsidR="007556F4" w:rsidRDefault="007556F4" w:rsidP="001212E6">
            <w:r>
              <w:t>3</w:t>
            </w:r>
          </w:p>
        </w:tc>
        <w:tc>
          <w:tcPr>
            <w:tcW w:w="1134" w:type="dxa"/>
          </w:tcPr>
          <w:p w:rsidR="007556F4" w:rsidRDefault="007556F4" w:rsidP="001212E6">
            <w:r>
              <w:t>3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lastRenderedPageBreak/>
              <w:t>21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Незалежності</w:t>
            </w:r>
          </w:p>
        </w:tc>
        <w:tc>
          <w:tcPr>
            <w:tcW w:w="992" w:type="dxa"/>
          </w:tcPr>
          <w:p w:rsidR="007556F4" w:rsidRDefault="007556F4" w:rsidP="001212E6">
            <w:r>
              <w:t>48</w:t>
            </w:r>
          </w:p>
        </w:tc>
        <w:tc>
          <w:tcPr>
            <w:tcW w:w="992" w:type="dxa"/>
          </w:tcPr>
          <w:p w:rsidR="007556F4" w:rsidRDefault="007556F4" w:rsidP="001212E6">
            <w:r>
              <w:t>10</w:t>
            </w:r>
          </w:p>
        </w:tc>
        <w:tc>
          <w:tcPr>
            <w:tcW w:w="1134" w:type="dxa"/>
          </w:tcPr>
          <w:p w:rsidR="007556F4" w:rsidRDefault="007556F4" w:rsidP="001212E6">
            <w:r>
              <w:t>10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22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Нечая</w:t>
            </w:r>
          </w:p>
        </w:tc>
        <w:tc>
          <w:tcPr>
            <w:tcW w:w="992" w:type="dxa"/>
          </w:tcPr>
          <w:p w:rsidR="007556F4" w:rsidRDefault="007556F4" w:rsidP="001212E6">
            <w:r>
              <w:t>1а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23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Нечая</w:t>
            </w:r>
          </w:p>
        </w:tc>
        <w:tc>
          <w:tcPr>
            <w:tcW w:w="992" w:type="dxa"/>
          </w:tcPr>
          <w:p w:rsidR="007556F4" w:rsidRDefault="007556F4" w:rsidP="001212E6">
            <w:r>
              <w:t>1б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24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Стуса</w:t>
            </w:r>
          </w:p>
        </w:tc>
        <w:tc>
          <w:tcPr>
            <w:tcW w:w="992" w:type="dxa"/>
          </w:tcPr>
          <w:p w:rsidR="007556F4" w:rsidRDefault="007556F4" w:rsidP="001212E6">
            <w:r>
              <w:t>23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25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Стуса</w:t>
            </w:r>
          </w:p>
        </w:tc>
        <w:tc>
          <w:tcPr>
            <w:tcW w:w="992" w:type="dxa"/>
          </w:tcPr>
          <w:p w:rsidR="007556F4" w:rsidRDefault="007556F4" w:rsidP="001212E6">
            <w:r>
              <w:t>20</w:t>
            </w:r>
          </w:p>
        </w:tc>
        <w:tc>
          <w:tcPr>
            <w:tcW w:w="992" w:type="dxa"/>
          </w:tcPr>
          <w:p w:rsidR="007556F4" w:rsidRDefault="007556F4" w:rsidP="001212E6">
            <w:r>
              <w:t>8</w:t>
            </w:r>
          </w:p>
        </w:tc>
        <w:tc>
          <w:tcPr>
            <w:tcW w:w="1134" w:type="dxa"/>
          </w:tcPr>
          <w:p w:rsidR="007556F4" w:rsidRDefault="007556F4" w:rsidP="001212E6">
            <w:r>
              <w:t>8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26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Шкільна</w:t>
            </w:r>
          </w:p>
        </w:tc>
        <w:tc>
          <w:tcPr>
            <w:tcW w:w="992" w:type="dxa"/>
          </w:tcPr>
          <w:p w:rsidR="007556F4" w:rsidRDefault="007556F4" w:rsidP="001212E6">
            <w:r>
              <w:t>4а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27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Шкільна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28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Шкільна</w:t>
            </w:r>
          </w:p>
        </w:tc>
        <w:tc>
          <w:tcPr>
            <w:tcW w:w="992" w:type="dxa"/>
          </w:tcPr>
          <w:p w:rsidR="007556F4" w:rsidRDefault="007556F4" w:rsidP="001212E6">
            <w:r>
              <w:t>12</w:t>
            </w:r>
          </w:p>
        </w:tc>
        <w:tc>
          <w:tcPr>
            <w:tcW w:w="992" w:type="dxa"/>
          </w:tcPr>
          <w:p w:rsidR="007556F4" w:rsidRDefault="007556F4" w:rsidP="001212E6">
            <w:r>
              <w:t>16</w:t>
            </w:r>
          </w:p>
        </w:tc>
        <w:tc>
          <w:tcPr>
            <w:tcW w:w="1134" w:type="dxa"/>
          </w:tcPr>
          <w:p w:rsidR="007556F4" w:rsidRDefault="007556F4" w:rsidP="001212E6">
            <w:r>
              <w:t>16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  <w:tr w:rsidR="007556F4" w:rsidTr="007556F4">
        <w:tc>
          <w:tcPr>
            <w:tcW w:w="534" w:type="dxa"/>
          </w:tcPr>
          <w:p w:rsidR="007556F4" w:rsidRDefault="007556F4" w:rsidP="001212E6">
            <w:r>
              <w:t>29</w:t>
            </w:r>
          </w:p>
        </w:tc>
        <w:tc>
          <w:tcPr>
            <w:tcW w:w="1701" w:type="dxa"/>
          </w:tcPr>
          <w:p w:rsidR="007556F4" w:rsidRDefault="007556F4" w:rsidP="001212E6">
            <w:r>
              <w:t xml:space="preserve">смт Брацлав </w:t>
            </w:r>
          </w:p>
          <w:p w:rsidR="007556F4" w:rsidRDefault="007556F4" w:rsidP="001212E6">
            <w:r>
              <w:t>вул. Набережна</w:t>
            </w:r>
          </w:p>
        </w:tc>
        <w:tc>
          <w:tcPr>
            <w:tcW w:w="992" w:type="dxa"/>
          </w:tcPr>
          <w:p w:rsidR="007556F4" w:rsidRDefault="007556F4" w:rsidP="001212E6">
            <w:r>
              <w:t>1а</w:t>
            </w:r>
          </w:p>
        </w:tc>
        <w:tc>
          <w:tcPr>
            <w:tcW w:w="992" w:type="dxa"/>
          </w:tcPr>
          <w:p w:rsidR="007556F4" w:rsidRDefault="007556F4" w:rsidP="001212E6">
            <w:r>
              <w:t>4</w:t>
            </w:r>
          </w:p>
        </w:tc>
        <w:tc>
          <w:tcPr>
            <w:tcW w:w="1134" w:type="dxa"/>
          </w:tcPr>
          <w:p w:rsidR="007556F4" w:rsidRDefault="007556F4" w:rsidP="001212E6">
            <w:r>
              <w:t>4</w:t>
            </w:r>
          </w:p>
        </w:tc>
        <w:tc>
          <w:tcPr>
            <w:tcW w:w="2126" w:type="dxa"/>
          </w:tcPr>
          <w:p w:rsidR="007556F4" w:rsidRDefault="007556F4" w:rsidP="001212E6"/>
        </w:tc>
        <w:tc>
          <w:tcPr>
            <w:tcW w:w="1344" w:type="dxa"/>
          </w:tcPr>
          <w:p w:rsidR="007556F4" w:rsidRDefault="007556F4" w:rsidP="001212E6"/>
        </w:tc>
        <w:tc>
          <w:tcPr>
            <w:tcW w:w="1032" w:type="dxa"/>
          </w:tcPr>
          <w:p w:rsidR="007556F4" w:rsidRDefault="007556F4" w:rsidP="001212E6"/>
        </w:tc>
      </w:tr>
    </w:tbl>
    <w:p w:rsidR="001C3CFA" w:rsidRDefault="001C3CFA" w:rsidP="001C3CFA"/>
    <w:p w:rsidR="001C3CFA" w:rsidRDefault="001C3CFA" w:rsidP="007556F4">
      <w:pPr>
        <w:jc w:val="center"/>
        <w:rPr>
          <w:b/>
        </w:rPr>
      </w:pPr>
      <w:r>
        <w:rPr>
          <w:b/>
        </w:rPr>
        <w:t>Характеристика приватного житлового фонду у Брацлавській селищній раді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6"/>
        <w:gridCol w:w="2220"/>
        <w:gridCol w:w="1538"/>
        <w:gridCol w:w="1646"/>
        <w:gridCol w:w="1945"/>
        <w:gridCol w:w="1624"/>
      </w:tblGrid>
      <w:tr w:rsidR="001C3CFA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60" w:lineRule="exact"/>
              <w:jc w:val="lef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>№ п/п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60" w:lineRule="exac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>Найменування вулиці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>Кількість приватного житлового фонду по вулиці всього, буд.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>Кількість будинків з індивідуальним опаленням (газовим)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>Кількість будинків 3 електричним опаленням (електрообігрівачі)</w:t>
            </w:r>
          </w:p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1C3CFA" w:rsidRDefault="001C3CFA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sz w:val="20"/>
                <w:szCs w:val="20"/>
                <w:lang w:bidi="uk-UA"/>
              </w:rPr>
            </w:pPr>
            <w:r>
              <w:rPr>
                <w:rStyle w:val="211pt"/>
                <w:sz w:val="20"/>
                <w:szCs w:val="20"/>
              </w:rPr>
              <w:t>Кількість будинків 3 іншим видом опалення (альтернативні котли, пічне опалення тощо)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 вул..М.Кривоноса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 вул.. І.Богуна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вут. Ватутіна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вул..Костецького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вул..М.Вовчок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вул..В.Вал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вул..Гагаріна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вул..Грушевського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вул.Гоголя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вул..Набережна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вул..Павликівська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вул.Дружби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lastRenderedPageBreak/>
              <w:t>13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вул..Незалежності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вул.Затишна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вул..Заводська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вул..Слобідська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вул..Зелена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вул..Свято-Миколаївська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183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183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вул..Карбишева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 вул..Кармелюка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95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вул..Шкільна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вул..Ковпака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62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вул..Миру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128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вул..Кошевого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вул..Коцюбинського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вул..Молодіжна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вул..Комарова.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101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вул..Келдиша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вул..О.Довженка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вул..Маяковського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 Матросова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О.Міни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вул..Леонтовича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вул..Соборна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121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вул..Надбужжя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вул..Наливайка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вул..Нечая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вул..Некрасова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вул..Стуса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lastRenderedPageBreak/>
              <w:t>40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вул..Турчановича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вул..Перемоги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вул..Пушкіна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вул..Пірогова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вул..Польова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вул..Попова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вул..Привітна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вул..Руданського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вулСонячна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вул..Суворова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61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 вул..Терешкової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вул..П.Орлика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вул..Першотравнева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пров.Подільський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вул..І.Франка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 Б.Хмельницького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вул..Базарна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вул..Покрова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65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смт Брацлав, вул..Свободи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rPr>
                <w:b/>
              </w:rPr>
              <w:t>с.Вишківці,</w:t>
            </w:r>
            <w:r>
              <w:t xml:space="preserve"> вул..Вишневий Вал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10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10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вул..Левадна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пров..Шкільний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вул..Верхня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34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пров.Д.Нечая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вул..Явірна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пров.Мисливський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вул..Козацька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45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вул..Стара Гребля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вул..Лісова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вул..Новоселівка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22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вул..ВІишнева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вул..Побережна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lastRenderedPageBreak/>
              <w:t>74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вул..Похила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вул..Сковороди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вул..І.Богуна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вул..Паланська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71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вул..Джерельна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вул..Садова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вул..С.Наливайка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rPr>
                <w:b/>
              </w:rPr>
              <w:t>с.Вигнанка,</w:t>
            </w:r>
            <w:r>
              <w:t xml:space="preserve"> вул..,Шевченка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29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29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вул..Комарова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rPr>
                <w:b/>
              </w:rPr>
              <w:t>с.Забужжя,</w:t>
            </w:r>
            <w:r>
              <w:t xml:space="preserve"> вул..Соборна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51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вул..Ковалівка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вул..Новоселів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вул..Козачна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вул..Заболотного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вул..Видумка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вул..Миколаєва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rPr>
                <w:b/>
              </w:rPr>
              <w:t>с.Монастирське</w:t>
            </w:r>
            <w:r>
              <w:t>, вул..І.Франка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24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24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вул..Садова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74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вул..Травнева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вул..Польова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вул..Коцюбинського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вул..Надбужна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вул..Заводська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вул..Л.Українки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вул..Центральна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119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rPr>
                <w:b/>
              </w:rPr>
              <w:t>с.Яструбиха,</w:t>
            </w:r>
            <w:r>
              <w:t xml:space="preserve"> вул..І.Франка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32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32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23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rPr>
                <w:b/>
              </w:rPr>
              <w:t>с.Грабовец,</w:t>
            </w:r>
            <w:r>
              <w:t xml:space="preserve"> вул.Гагаріна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63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63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вул..Незалежності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94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вул..Польова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136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вул..Л.Українки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101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вул..Набережна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вул..Шевчека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rPr>
                <w:b/>
              </w:rPr>
              <w:t>с.Бугаків</w:t>
            </w:r>
            <w:r>
              <w:t xml:space="preserve"> вул..Перемоги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56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вул.Набережна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вул..Ватутіна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вул..К.Мовчана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вул..Вишнева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вул..Матросова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вул..Торгова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вул..Садова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вул..Мічуріна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119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вул..Механізаторів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вул..Польова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вул..Незалежності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lastRenderedPageBreak/>
              <w:t>122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вул..Шкільна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вул..Некрасова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24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вул..Л.Українки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вул..Суворова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15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вул..А.Мовчана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вул..Горького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вул..Сонячна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пров.Медовий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rPr>
                <w:b/>
              </w:rPr>
              <w:t>с.Зяньківці,</w:t>
            </w:r>
            <w:r>
              <w:t xml:space="preserve"> вул..Молодіжна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15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15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вул..Перемоги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вул..Миру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22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пров.Шевченка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6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пров Ковальського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вул..Набережна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21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Pr>
              <w:rPr>
                <w:b/>
              </w:rPr>
            </w:pPr>
            <w:r>
              <w:rPr>
                <w:b/>
              </w:rPr>
              <w:t xml:space="preserve">с. Анциполівка </w:t>
            </w:r>
            <w:r>
              <w:t xml:space="preserve">вул..Жовтнева 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63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63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вул..Дружби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24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пров.Буговий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пров. Кільцевий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12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пров.Гористий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9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pPr>
              <w:rPr>
                <w:b/>
              </w:rPr>
            </w:pPr>
            <w:r>
              <w:rPr>
                <w:b/>
              </w:rPr>
              <w:t xml:space="preserve">с.Вовчок, </w:t>
            </w:r>
            <w:r>
              <w:t>вул..Коцюбинського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53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 xml:space="preserve"> вул.. Космонавтів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вул..Центральна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80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80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вул..Сонячна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вул..Молодіжна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вул..Пушкіна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вул..Станіславського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вул..Миру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вул..Д.Нечая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47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вул..В.Надбужжя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28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28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149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вул..Леонтовича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36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вул..Гагаріна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30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30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rPr>
                <w:b/>
              </w:rPr>
              <w:t>с.Довжок,</w:t>
            </w:r>
            <w:r>
              <w:t xml:space="preserve"> вул..Мазура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/>
          <w:p w:rsidR="006862D1" w:rsidRDefault="006862D1" w:rsidP="006862D1">
            <w:r>
              <w:t>51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51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152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40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40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153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вул..Довженка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13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154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вул..Дружби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29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29</w:t>
            </w:r>
          </w:p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155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rPr>
                <w:b/>
              </w:rPr>
              <w:t>с.Гриненки,</w:t>
            </w:r>
            <w:r>
              <w:t xml:space="preserve">           вул. Миру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  <w:p w:rsidR="006862D1" w:rsidRDefault="006862D1" w:rsidP="006862D1">
            <w:r>
              <w:t>50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156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 Л.Українки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19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157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вул..І.Франка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26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26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158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вул..Некрасова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27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27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159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вул..Шевченка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40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160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вул..Гоголя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10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10</w:t>
            </w:r>
          </w:p>
        </w:tc>
      </w:tr>
      <w:tr w:rsidR="006862D1" w:rsidTr="001212E6">
        <w:tc>
          <w:tcPr>
            <w:tcW w:w="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161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62D1" w:rsidRDefault="006862D1" w:rsidP="006862D1">
            <w:r>
              <w:t>вул..Жукова</w:t>
            </w:r>
          </w:p>
        </w:tc>
        <w:tc>
          <w:tcPr>
            <w:tcW w:w="15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23</w:t>
            </w:r>
          </w:p>
        </w:tc>
        <w:tc>
          <w:tcPr>
            <w:tcW w:w="1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/>
        </w:tc>
        <w:tc>
          <w:tcPr>
            <w:tcW w:w="1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62D1" w:rsidRDefault="006862D1" w:rsidP="006862D1">
            <w:r>
              <w:t>23</w:t>
            </w:r>
          </w:p>
        </w:tc>
      </w:tr>
    </w:tbl>
    <w:p w:rsidR="001C3CFA" w:rsidRDefault="001C3CFA" w:rsidP="001C3CFA">
      <w:pPr>
        <w:rPr>
          <w:rFonts w:eastAsiaTheme="minorEastAsia"/>
        </w:rPr>
        <w:sectPr w:rsidR="001C3CFA" w:rsidSect="001C3CFA">
          <w:pgSz w:w="11906" w:h="16838"/>
          <w:pgMar w:top="851" w:right="851" w:bottom="851" w:left="1276" w:header="709" w:footer="709" w:gutter="0"/>
          <w:cols w:space="708"/>
          <w:docGrid w:linePitch="360"/>
        </w:sectPr>
      </w:pPr>
    </w:p>
    <w:p w:rsidR="00E753E6" w:rsidRDefault="00E753E6" w:rsidP="001212E6">
      <w:pPr>
        <w:pStyle w:val="34"/>
        <w:shd w:val="clear" w:color="auto" w:fill="auto"/>
        <w:tabs>
          <w:tab w:val="left" w:leader="underscore" w:pos="5850"/>
        </w:tabs>
        <w:spacing w:before="0" w:line="350" w:lineRule="exact"/>
        <w:ind w:left="3820" w:right="110"/>
        <w:jc w:val="right"/>
        <w:rPr>
          <w:color w:val="000000"/>
          <w:lang w:eastAsia="uk-UA" w:bidi="uk-UA"/>
        </w:rPr>
      </w:pPr>
      <w:bookmarkStart w:id="109" w:name="_GoBack"/>
      <w:bookmarkEnd w:id="109"/>
      <w:r>
        <w:rPr>
          <w:color w:val="000000"/>
          <w:lang w:eastAsia="uk-UA" w:bidi="uk-UA"/>
        </w:rPr>
        <w:lastRenderedPageBreak/>
        <w:t>Додаток 5</w:t>
      </w:r>
    </w:p>
    <w:p w:rsidR="001C3CFA" w:rsidRDefault="001C3CFA" w:rsidP="001C3CFA">
      <w:pPr>
        <w:pStyle w:val="34"/>
        <w:shd w:val="clear" w:color="auto" w:fill="auto"/>
        <w:tabs>
          <w:tab w:val="left" w:leader="underscore" w:pos="5850"/>
        </w:tabs>
        <w:spacing w:before="0" w:line="350" w:lineRule="exact"/>
        <w:ind w:left="3820" w:right="3720"/>
      </w:pPr>
      <w:r>
        <w:rPr>
          <w:color w:val="000000"/>
          <w:lang w:eastAsia="uk-UA" w:bidi="uk-UA"/>
        </w:rPr>
        <w:t>Інформація щодо залишків та потреб твердого палива та/або вугілля у Брацлавській територіальній громаді Вінницької області</w:t>
      </w:r>
    </w:p>
    <w:tbl>
      <w:tblPr>
        <w:tblpPr w:leftFromText="180" w:rightFromText="180" w:vertAnchor="text" w:horzAnchor="margin" w:tblpY="105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58"/>
        <w:gridCol w:w="3758"/>
        <w:gridCol w:w="3749"/>
        <w:gridCol w:w="3830"/>
      </w:tblGrid>
      <w:tr w:rsidR="001C3CFA" w:rsidTr="00664D1D">
        <w:trPr>
          <w:trHeight w:hRule="exact" w:val="100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Default="001C3CFA" w:rsidP="00664D1D">
            <w:pPr>
              <w:rPr>
                <w:sz w:val="10"/>
                <w:szCs w:val="10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3CFA" w:rsidRDefault="001C3CFA" w:rsidP="00664D1D">
            <w:pPr>
              <w:pStyle w:val="22"/>
              <w:shd w:val="clear" w:color="auto" w:fill="auto"/>
              <w:spacing w:before="0" w:after="0" w:line="260" w:lineRule="exact"/>
              <w:jc w:val="center"/>
            </w:pPr>
            <w:r>
              <w:rPr>
                <w:rStyle w:val="213pt"/>
              </w:rPr>
              <w:t>Дрова, м. куб.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Default="001C3CFA" w:rsidP="00664D1D">
            <w:pPr>
              <w:pStyle w:val="22"/>
              <w:shd w:val="clear" w:color="auto" w:fill="auto"/>
              <w:spacing w:before="0" w:after="120" w:line="260" w:lineRule="exact"/>
              <w:jc w:val="center"/>
            </w:pPr>
            <w:r>
              <w:rPr>
                <w:rStyle w:val="213pt"/>
              </w:rPr>
              <w:t>Вугілля,</w:t>
            </w:r>
          </w:p>
          <w:p w:rsidR="001C3CFA" w:rsidRDefault="001C3CFA" w:rsidP="00664D1D">
            <w:pPr>
              <w:pStyle w:val="22"/>
              <w:shd w:val="clear" w:color="auto" w:fill="auto"/>
              <w:spacing w:before="120" w:after="0" w:line="260" w:lineRule="exact"/>
              <w:jc w:val="center"/>
            </w:pPr>
            <w:r>
              <w:rPr>
                <w:rStyle w:val="213pt"/>
              </w:rPr>
              <w:t>тонн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3CFA" w:rsidRDefault="001C3CFA" w:rsidP="00664D1D">
            <w:pPr>
              <w:pStyle w:val="22"/>
              <w:shd w:val="clear" w:color="auto" w:fill="auto"/>
              <w:spacing w:before="0" w:after="0" w:line="326" w:lineRule="exact"/>
              <w:jc w:val="center"/>
            </w:pPr>
            <w:r>
              <w:rPr>
                <w:rStyle w:val="213pt"/>
              </w:rPr>
              <w:t>Інші види палива (вказати яке та у якій кількості)</w:t>
            </w:r>
          </w:p>
        </w:tc>
      </w:tr>
      <w:tr w:rsidR="001C3CFA" w:rsidTr="00664D1D">
        <w:trPr>
          <w:trHeight w:hRule="exact" w:val="97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3CFA" w:rsidRPr="001C3CFA" w:rsidRDefault="001C3CFA" w:rsidP="00664D1D">
            <w:pPr>
              <w:pStyle w:val="22"/>
              <w:shd w:val="clear" w:color="auto" w:fill="auto"/>
              <w:spacing w:before="0" w:after="0" w:line="322" w:lineRule="exact"/>
              <w:jc w:val="center"/>
            </w:pPr>
            <w:r w:rsidRPr="001C3CFA">
              <w:t>Залишки запасів палива з минулого опалювального сезону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1C3CFA" w:rsidP="00664D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1C3CFA" w:rsidP="00664D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FA" w:rsidRPr="001C3CFA" w:rsidRDefault="001C3CFA" w:rsidP="00664D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C3CFA" w:rsidTr="00664D1D">
        <w:trPr>
          <w:trHeight w:hRule="exact" w:val="97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3CFA" w:rsidRPr="001C3CFA" w:rsidRDefault="001C3CFA" w:rsidP="00664D1D">
            <w:pPr>
              <w:pStyle w:val="22"/>
              <w:shd w:val="clear" w:color="auto" w:fill="auto"/>
              <w:spacing w:before="0" w:after="0" w:line="317" w:lineRule="exact"/>
              <w:jc w:val="center"/>
            </w:pPr>
            <w:r w:rsidRPr="001C3CFA">
              <w:t>Потреба в паливі на опалювальний сезон 2022/2023 року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1C3CFA" w:rsidP="00664D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1C3CFA" w:rsidP="00664D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FA" w:rsidRPr="001C3CFA" w:rsidRDefault="00382DDE" w:rsidP="00664D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  <w:r w:rsidR="001212E6">
              <w:rPr>
                <w:sz w:val="28"/>
                <w:szCs w:val="28"/>
              </w:rPr>
              <w:t xml:space="preserve"> тонн</w:t>
            </w:r>
            <w:r>
              <w:rPr>
                <w:sz w:val="28"/>
                <w:szCs w:val="28"/>
              </w:rPr>
              <w:t xml:space="preserve"> (палети)</w:t>
            </w:r>
          </w:p>
        </w:tc>
      </w:tr>
      <w:tr w:rsidR="001C3CFA" w:rsidTr="00664D1D">
        <w:trPr>
          <w:trHeight w:hRule="exact" w:val="194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3CFA" w:rsidRPr="001C3CFA" w:rsidRDefault="001C3CFA" w:rsidP="00664D1D">
            <w:pPr>
              <w:pStyle w:val="22"/>
              <w:shd w:val="clear" w:color="auto" w:fill="auto"/>
              <w:spacing w:before="0" w:after="0" w:line="322" w:lineRule="exact"/>
              <w:jc w:val="center"/>
            </w:pPr>
            <w:r w:rsidRPr="001C3CFA">
              <w:t>Фактичні бюджетні призначення на 2022 рік (сума коштів, передбачена на закупівлю твердого палива та/або вугілля у липні-грудні 2022 року)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AB1BB5" w:rsidP="00664D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620</w:t>
            </w:r>
            <w:r w:rsidR="00B16DC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096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3CFA" w:rsidRPr="001C3CFA" w:rsidRDefault="00AB1BB5" w:rsidP="00664D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3CFA" w:rsidRPr="001C3CFA" w:rsidRDefault="00AB1BB5" w:rsidP="00664D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C3CFA" w:rsidTr="00664D1D">
        <w:trPr>
          <w:trHeight w:hRule="exact" w:val="100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3CFA" w:rsidRPr="001C3CFA" w:rsidRDefault="001C3CFA" w:rsidP="00664D1D">
            <w:pPr>
              <w:pStyle w:val="22"/>
              <w:shd w:val="clear" w:color="auto" w:fill="auto"/>
              <w:spacing w:before="0" w:after="0" w:line="322" w:lineRule="exact"/>
              <w:jc w:val="center"/>
            </w:pPr>
            <w:r w:rsidRPr="001C3CFA">
              <w:t>Можливість проведення закупівлі палива у червні- липні 2022 року, так/ні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3CFA" w:rsidRPr="001C3CFA" w:rsidRDefault="001C3CFA" w:rsidP="00664D1D">
            <w:pPr>
              <w:jc w:val="center"/>
              <w:rPr>
                <w:sz w:val="28"/>
                <w:szCs w:val="28"/>
              </w:rPr>
            </w:pPr>
            <w:r w:rsidRPr="001C3CFA">
              <w:rPr>
                <w:sz w:val="28"/>
                <w:szCs w:val="28"/>
              </w:rPr>
              <w:t>Так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3CFA" w:rsidRDefault="001C3CFA" w:rsidP="00664D1D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3CFA" w:rsidRPr="00C12C9F" w:rsidRDefault="00C12C9F" w:rsidP="00664D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C9F">
              <w:rPr>
                <w:rFonts w:ascii="Times New Roman" w:hAnsi="Times New Roman" w:cs="Times New Roman"/>
                <w:sz w:val="28"/>
                <w:szCs w:val="28"/>
              </w:rPr>
              <w:t>Так</w:t>
            </w:r>
          </w:p>
        </w:tc>
      </w:tr>
    </w:tbl>
    <w:p w:rsidR="001C3CFA" w:rsidRDefault="001C3CFA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664D1D" w:rsidRDefault="00664D1D" w:rsidP="001C3CFA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rPr>
          <w:color w:val="000000"/>
          <w:lang w:eastAsia="uk-UA" w:bidi="uk-UA"/>
        </w:rPr>
      </w:pPr>
    </w:p>
    <w:p w:rsidR="00E753E6" w:rsidRDefault="00E753E6" w:rsidP="00E753E6">
      <w:pPr>
        <w:pStyle w:val="32"/>
        <w:framePr w:w="15682" w:h="1040" w:hRule="exact" w:wrap="none" w:vAnchor="page" w:hAnchor="page" w:x="505" w:y="1777"/>
        <w:shd w:val="clear" w:color="auto" w:fill="auto"/>
        <w:spacing w:after="0" w:line="322" w:lineRule="exact"/>
        <w:ind w:right="280" w:firstLine="0"/>
      </w:pPr>
      <w:r>
        <w:rPr>
          <w:color w:val="000000"/>
          <w:lang w:eastAsia="uk-UA" w:bidi="uk-UA"/>
        </w:rPr>
        <w:t>Перелік</w:t>
      </w:r>
    </w:p>
    <w:p w:rsidR="00664D1D" w:rsidRDefault="00E753E6" w:rsidP="00E753E6">
      <w:pPr>
        <w:pStyle w:val="32"/>
        <w:framePr w:w="15682" w:h="1040" w:hRule="exact" w:wrap="none" w:vAnchor="page" w:hAnchor="page" w:x="505" w:y="1777"/>
        <w:shd w:val="clear" w:color="auto" w:fill="auto"/>
        <w:spacing w:after="0" w:line="322" w:lineRule="exact"/>
        <w:ind w:left="1900" w:right="1000"/>
        <w:jc w:val="left"/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t xml:space="preserve">сил та засобів спеціалізованих служб цивільного захисту району, залучених до реагування у випадку </w:t>
      </w:r>
    </w:p>
    <w:p w:rsidR="00E753E6" w:rsidRDefault="00E753E6" w:rsidP="00E753E6">
      <w:pPr>
        <w:pStyle w:val="32"/>
        <w:framePr w:w="15682" w:h="1040" w:hRule="exact" w:wrap="none" w:vAnchor="page" w:hAnchor="page" w:x="505" w:y="1777"/>
        <w:shd w:val="clear" w:color="auto" w:fill="auto"/>
        <w:spacing w:after="0" w:line="322" w:lineRule="exact"/>
        <w:ind w:left="1900" w:right="1000"/>
        <w:jc w:val="left"/>
      </w:pPr>
      <w:r>
        <w:rPr>
          <w:color w:val="000000"/>
          <w:lang w:eastAsia="uk-UA" w:bidi="uk-UA"/>
        </w:rPr>
        <w:t>припинення газопостачання в опалювальному сезоні 2022-2023 років у територіальній громаді (району, міста)</w:t>
      </w:r>
    </w:p>
    <w:tbl>
      <w:tblPr>
        <w:tblpPr w:leftFromText="180" w:rightFromText="180" w:vertAnchor="text" w:horzAnchor="margin" w:tblpY="108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107"/>
        <w:gridCol w:w="1997"/>
        <w:gridCol w:w="1949"/>
        <w:gridCol w:w="1517"/>
        <w:gridCol w:w="1517"/>
        <w:gridCol w:w="1248"/>
        <w:gridCol w:w="1978"/>
        <w:gridCol w:w="1694"/>
      </w:tblGrid>
      <w:tr w:rsidR="00664D1D" w:rsidTr="00664D1D">
        <w:trPr>
          <w:trHeight w:hRule="exact" w:val="610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4D1D" w:rsidRDefault="00664D1D" w:rsidP="00664D1D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0"/>
              </w:rPr>
              <w:lastRenderedPageBreak/>
              <w:t>№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4D1D" w:rsidRDefault="00664D1D" w:rsidP="00664D1D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Найменування підрозділу та відомча</w:t>
            </w:r>
          </w:p>
          <w:p w:rsidR="00664D1D" w:rsidRDefault="00664D1D" w:rsidP="00664D1D">
            <w:pPr>
              <w:pStyle w:val="22"/>
              <w:shd w:val="clear" w:color="auto" w:fill="auto"/>
              <w:spacing w:before="0" w:after="0" w:line="298" w:lineRule="exact"/>
              <w:ind w:left="240"/>
              <w:jc w:val="left"/>
            </w:pPr>
            <w:r>
              <w:rPr>
                <w:rStyle w:val="211pt0"/>
              </w:rPr>
              <w:t>(територіальна)</w:t>
            </w:r>
          </w:p>
          <w:p w:rsidR="00664D1D" w:rsidRDefault="00664D1D" w:rsidP="00664D1D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належність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4D1D" w:rsidRDefault="00664D1D" w:rsidP="00664D1D">
            <w:pPr>
              <w:pStyle w:val="22"/>
              <w:shd w:val="clear" w:color="auto" w:fill="auto"/>
              <w:spacing w:before="0" w:after="60" w:line="220" w:lineRule="exact"/>
              <w:ind w:left="200"/>
              <w:jc w:val="left"/>
            </w:pPr>
            <w:r>
              <w:rPr>
                <w:rStyle w:val="211pt0"/>
              </w:rPr>
              <w:t>Найменування</w:t>
            </w:r>
          </w:p>
          <w:p w:rsidR="00664D1D" w:rsidRDefault="00664D1D" w:rsidP="00664D1D">
            <w:pPr>
              <w:pStyle w:val="22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11pt0"/>
              </w:rPr>
              <w:t>служби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4D1D" w:rsidRDefault="00664D1D" w:rsidP="00664D1D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Місце</w:t>
            </w:r>
          </w:p>
          <w:p w:rsidR="00664D1D" w:rsidRDefault="00664D1D" w:rsidP="00664D1D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розташування та телефон</w:t>
            </w:r>
          </w:p>
        </w:tc>
        <w:tc>
          <w:tcPr>
            <w:tcW w:w="42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4D1D" w:rsidRDefault="00664D1D" w:rsidP="00664D1D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0"/>
              </w:rPr>
              <w:t>Чисельність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4D1D" w:rsidRDefault="00664D1D" w:rsidP="00664D1D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Завдання, які виконує формування, райони (об'єкти)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4D1D" w:rsidRDefault="00664D1D" w:rsidP="00664D1D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Термін готовності у робочий/ неробочий час</w:t>
            </w:r>
          </w:p>
          <w:p w:rsidR="00664D1D" w:rsidRDefault="00664D1D" w:rsidP="00664D1D">
            <w:pPr>
              <w:pStyle w:val="22"/>
              <w:shd w:val="clear" w:color="auto" w:fill="auto"/>
              <w:spacing w:before="0" w:after="0" w:line="298" w:lineRule="exact"/>
              <w:jc w:val="center"/>
            </w:pPr>
            <w:r>
              <w:rPr>
                <w:rStyle w:val="211pt0"/>
              </w:rPr>
              <w:t>(хвилин)</w:t>
            </w:r>
          </w:p>
        </w:tc>
      </w:tr>
      <w:tr w:rsidR="00664D1D" w:rsidTr="00664D1D">
        <w:trPr>
          <w:trHeight w:hRule="exact" w:val="1493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4D1D" w:rsidRDefault="00664D1D" w:rsidP="00664D1D"/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4D1D" w:rsidRDefault="00664D1D" w:rsidP="00664D1D"/>
        </w:tc>
        <w:tc>
          <w:tcPr>
            <w:tcW w:w="199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4D1D" w:rsidRDefault="00664D1D" w:rsidP="00664D1D"/>
        </w:tc>
        <w:tc>
          <w:tcPr>
            <w:tcW w:w="19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4D1D" w:rsidRDefault="00664D1D" w:rsidP="00664D1D"/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4D1D" w:rsidRDefault="00664D1D" w:rsidP="00664D1D">
            <w:pPr>
              <w:pStyle w:val="22"/>
              <w:shd w:val="clear" w:color="auto" w:fill="auto"/>
              <w:spacing w:before="0" w:after="120" w:line="220" w:lineRule="exact"/>
              <w:ind w:left="240"/>
              <w:jc w:val="left"/>
            </w:pPr>
            <w:r>
              <w:rPr>
                <w:rStyle w:val="211pt0"/>
              </w:rPr>
              <w:t>особового</w:t>
            </w:r>
          </w:p>
          <w:p w:rsidR="00664D1D" w:rsidRDefault="00664D1D" w:rsidP="00664D1D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0"/>
              </w:rPr>
              <w:t>складу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4D1D" w:rsidRDefault="00664D1D" w:rsidP="00664D1D">
            <w:pPr>
              <w:pStyle w:val="22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211pt0"/>
              </w:rPr>
              <w:t>чергова</w:t>
            </w:r>
          </w:p>
          <w:p w:rsidR="00664D1D" w:rsidRDefault="00664D1D" w:rsidP="00664D1D">
            <w:pPr>
              <w:pStyle w:val="22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211pt0"/>
              </w:rPr>
              <w:t>зміна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4D1D" w:rsidRDefault="00664D1D" w:rsidP="00664D1D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0"/>
              </w:rPr>
              <w:t>техніки</w:t>
            </w:r>
          </w:p>
        </w:tc>
        <w:tc>
          <w:tcPr>
            <w:tcW w:w="19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64D1D" w:rsidRDefault="00664D1D" w:rsidP="00664D1D"/>
        </w:tc>
        <w:tc>
          <w:tcPr>
            <w:tcW w:w="1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4D1D" w:rsidRDefault="00664D1D" w:rsidP="00664D1D"/>
        </w:tc>
      </w:tr>
      <w:tr w:rsidR="00664D1D" w:rsidRPr="00E753E6" w:rsidTr="00664D1D">
        <w:trPr>
          <w:trHeight w:hRule="exact" w:val="131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4D1D" w:rsidRPr="00E753E6" w:rsidRDefault="00664D1D" w:rsidP="00664D1D">
            <w:pPr>
              <w:rPr>
                <w:sz w:val="28"/>
                <w:szCs w:val="28"/>
              </w:rPr>
            </w:pPr>
            <w:r w:rsidRPr="00E753E6">
              <w:rPr>
                <w:sz w:val="28"/>
                <w:szCs w:val="28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4D1D" w:rsidRPr="00E753E6" w:rsidRDefault="00664D1D" w:rsidP="00664D1D">
            <w:pPr>
              <w:rPr>
                <w:sz w:val="28"/>
                <w:szCs w:val="28"/>
              </w:rPr>
            </w:pPr>
            <w:r>
              <w:rPr>
                <w:rFonts w:ascii="e-ukraine" w:hAnsi="e-ukraine"/>
                <w:color w:val="000000"/>
              </w:rPr>
              <w:t>Брацлавська територіальна місцева пожежна команда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4D1D" w:rsidRPr="00E753E6" w:rsidRDefault="00664D1D" w:rsidP="00664D1D">
            <w:pPr>
              <w:rPr>
                <w:sz w:val="28"/>
                <w:szCs w:val="28"/>
              </w:rPr>
            </w:pPr>
            <w:r>
              <w:rPr>
                <w:rFonts w:ascii="e-ukraine" w:hAnsi="e-ukraine"/>
                <w:color w:val="000000"/>
              </w:rPr>
              <w:t>Брацлавська територіальна місцева пожежна команда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4D1D" w:rsidRPr="00E753E6" w:rsidRDefault="00664D1D" w:rsidP="00664D1D">
            <w:pPr>
              <w:rPr>
                <w:sz w:val="28"/>
                <w:szCs w:val="28"/>
              </w:rPr>
            </w:pPr>
            <w:r>
              <w:rPr>
                <w:rFonts w:ascii="e-ukraine" w:hAnsi="e-ukraine"/>
                <w:color w:val="000000"/>
              </w:rPr>
              <w:t>Брацлав, вулиця Соборна, 44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4D1D" w:rsidRPr="00E753E6" w:rsidRDefault="00664D1D" w:rsidP="00664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4D1D" w:rsidRPr="00E753E6" w:rsidRDefault="00664D1D" w:rsidP="00664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4D1D" w:rsidRPr="00E753E6" w:rsidRDefault="00664D1D" w:rsidP="00664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4D1D" w:rsidRPr="00E753E6" w:rsidRDefault="00664D1D" w:rsidP="00664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Ліквідація НС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D1D" w:rsidRPr="00E753E6" w:rsidRDefault="00664D1D" w:rsidP="00664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Постійно</w:t>
            </w:r>
          </w:p>
        </w:tc>
      </w:tr>
    </w:tbl>
    <w:p w:rsidR="00E753E6" w:rsidRDefault="00E753E6" w:rsidP="00E753E6">
      <w:pPr>
        <w:pStyle w:val="24"/>
        <w:shd w:val="clear" w:color="auto" w:fill="auto"/>
        <w:tabs>
          <w:tab w:val="left" w:pos="1207"/>
          <w:tab w:val="left" w:pos="3238"/>
          <w:tab w:val="left" w:pos="4834"/>
        </w:tabs>
        <w:ind w:firstLine="0"/>
        <w:jc w:val="right"/>
        <w:rPr>
          <w:color w:val="000000"/>
          <w:lang w:eastAsia="uk-UA" w:bidi="uk-UA"/>
        </w:rPr>
      </w:pPr>
      <w:r>
        <w:rPr>
          <w:color w:val="000000"/>
          <w:lang w:eastAsia="uk-UA" w:bidi="uk-UA"/>
        </w:rPr>
        <w:lastRenderedPageBreak/>
        <w:t>Додаток 6</w:t>
      </w:r>
    </w:p>
    <w:sectPr w:rsidR="00E753E6" w:rsidSect="001C3CFA">
      <w:pgSz w:w="16838" w:h="11906" w:orient="landscape"/>
      <w:pgMar w:top="851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FCC" w:rsidRDefault="009F2FCC" w:rsidP="00E753E6">
      <w:pPr>
        <w:spacing w:after="0" w:line="240" w:lineRule="auto"/>
      </w:pPr>
      <w:r>
        <w:separator/>
      </w:r>
    </w:p>
  </w:endnote>
  <w:endnote w:type="continuationSeparator" w:id="0">
    <w:p w:rsidR="009F2FCC" w:rsidRDefault="009F2FCC" w:rsidP="00E75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e-ukraine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FCC" w:rsidRDefault="009F2FCC" w:rsidP="00E753E6">
      <w:pPr>
        <w:spacing w:after="0" w:line="240" w:lineRule="auto"/>
      </w:pPr>
      <w:r>
        <w:separator/>
      </w:r>
    </w:p>
  </w:footnote>
  <w:footnote w:type="continuationSeparator" w:id="0">
    <w:p w:rsidR="009F2FCC" w:rsidRDefault="009F2FCC" w:rsidP="00E753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5A17AF"/>
    <w:multiLevelType w:val="multilevel"/>
    <w:tmpl w:val="86F876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9F875A8"/>
    <w:multiLevelType w:val="multilevel"/>
    <w:tmpl w:val="1750D7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A78"/>
    <w:rsid w:val="000035E8"/>
    <w:rsid w:val="001212E6"/>
    <w:rsid w:val="001332BB"/>
    <w:rsid w:val="001553A0"/>
    <w:rsid w:val="00171242"/>
    <w:rsid w:val="0018490D"/>
    <w:rsid w:val="001C3CFA"/>
    <w:rsid w:val="001E06EB"/>
    <w:rsid w:val="00204A78"/>
    <w:rsid w:val="00210DC9"/>
    <w:rsid w:val="00243632"/>
    <w:rsid w:val="002724B1"/>
    <w:rsid w:val="00273C3B"/>
    <w:rsid w:val="002D444B"/>
    <w:rsid w:val="00314ED8"/>
    <w:rsid w:val="0035390E"/>
    <w:rsid w:val="00382DDE"/>
    <w:rsid w:val="003D04BC"/>
    <w:rsid w:val="00495BF0"/>
    <w:rsid w:val="00522C6A"/>
    <w:rsid w:val="005A75B4"/>
    <w:rsid w:val="005B742D"/>
    <w:rsid w:val="005C7286"/>
    <w:rsid w:val="00664D1D"/>
    <w:rsid w:val="006862D1"/>
    <w:rsid w:val="006A02C8"/>
    <w:rsid w:val="006A31E5"/>
    <w:rsid w:val="006A79EF"/>
    <w:rsid w:val="006D4DFB"/>
    <w:rsid w:val="007556F4"/>
    <w:rsid w:val="00794B51"/>
    <w:rsid w:val="007B69E1"/>
    <w:rsid w:val="007F3A36"/>
    <w:rsid w:val="0083182D"/>
    <w:rsid w:val="008E4F99"/>
    <w:rsid w:val="008E5F6B"/>
    <w:rsid w:val="00915B7E"/>
    <w:rsid w:val="009A44F0"/>
    <w:rsid w:val="009F2FCC"/>
    <w:rsid w:val="00A363CA"/>
    <w:rsid w:val="00A6329E"/>
    <w:rsid w:val="00A97491"/>
    <w:rsid w:val="00AB185C"/>
    <w:rsid w:val="00AB1BB5"/>
    <w:rsid w:val="00AC0F3F"/>
    <w:rsid w:val="00B16DC3"/>
    <w:rsid w:val="00B25392"/>
    <w:rsid w:val="00B51F5D"/>
    <w:rsid w:val="00BF599B"/>
    <w:rsid w:val="00C065AC"/>
    <w:rsid w:val="00C12C9F"/>
    <w:rsid w:val="00CC0063"/>
    <w:rsid w:val="00D006F3"/>
    <w:rsid w:val="00D24F64"/>
    <w:rsid w:val="00D55DC8"/>
    <w:rsid w:val="00D763B5"/>
    <w:rsid w:val="00DB3873"/>
    <w:rsid w:val="00E21475"/>
    <w:rsid w:val="00E2788E"/>
    <w:rsid w:val="00E474C9"/>
    <w:rsid w:val="00E753E6"/>
    <w:rsid w:val="00E9659B"/>
    <w:rsid w:val="00F0089B"/>
    <w:rsid w:val="00F4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4CDB0-1F62-4DA5-A510-47EC23BE3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14ED8"/>
    <w:pPr>
      <w:keepNext/>
      <w:pageBreakBefore/>
      <w:tabs>
        <w:tab w:val="left" w:pos="567"/>
      </w:tabs>
      <w:spacing w:before="240" w:after="60" w:line="276" w:lineRule="auto"/>
      <w:outlineLvl w:val="0"/>
    </w:pPr>
    <w:rPr>
      <w:rFonts w:ascii="Arial" w:eastAsia="Times New Roman" w:hAnsi="Arial" w:cs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314ED8"/>
    <w:pPr>
      <w:keepNext/>
      <w:keepLines/>
      <w:tabs>
        <w:tab w:val="left" w:pos="567"/>
      </w:tabs>
      <w:spacing w:before="240" w:after="60" w:line="240" w:lineRule="auto"/>
      <w:ind w:left="567" w:hanging="567"/>
      <w:outlineLvl w:val="1"/>
    </w:pPr>
    <w:rPr>
      <w:rFonts w:ascii="Arial" w:eastAsia="Times New Roman" w:hAnsi="Arial" w:cs="Times New Roman"/>
      <w:b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1F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ий текст (2)_"/>
    <w:basedOn w:val="a0"/>
    <w:link w:val="22"/>
    <w:rsid w:val="00204A7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ий текст (2)"/>
    <w:basedOn w:val="a"/>
    <w:link w:val="21"/>
    <w:rsid w:val="00204A78"/>
    <w:pPr>
      <w:widowControl w:val="0"/>
      <w:shd w:val="clear" w:color="auto" w:fill="FFFFFF"/>
      <w:spacing w:before="300" w:after="90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">
    <w:name w:val="Основний текст (3)_"/>
    <w:basedOn w:val="a0"/>
    <w:link w:val="32"/>
    <w:rsid w:val="00204A7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ий текст (3)"/>
    <w:basedOn w:val="a"/>
    <w:link w:val="31"/>
    <w:rsid w:val="00204A78"/>
    <w:pPr>
      <w:widowControl w:val="0"/>
      <w:shd w:val="clear" w:color="auto" w:fill="FFFFFF"/>
      <w:spacing w:after="600" w:line="0" w:lineRule="atLeast"/>
      <w:ind w:hanging="62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3">
    <w:name w:val="Заголовок №2_"/>
    <w:basedOn w:val="a0"/>
    <w:link w:val="24"/>
    <w:rsid w:val="00204A7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rsid w:val="00204A78"/>
    <w:pPr>
      <w:widowControl w:val="0"/>
      <w:shd w:val="clear" w:color="auto" w:fill="FFFFFF"/>
      <w:spacing w:after="0" w:line="326" w:lineRule="exact"/>
      <w:ind w:firstLine="600"/>
      <w:jc w:val="both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No Spacing"/>
    <w:uiPriority w:val="1"/>
    <w:qFormat/>
    <w:rsid w:val="0018490D"/>
    <w:pPr>
      <w:spacing w:after="0" w:line="240" w:lineRule="auto"/>
    </w:pPr>
    <w:rPr>
      <w:rFonts w:eastAsiaTheme="minorEastAsia"/>
      <w:lang w:eastAsia="uk-UA"/>
    </w:rPr>
  </w:style>
  <w:style w:type="table" w:styleId="a4">
    <w:name w:val="Table Grid"/>
    <w:basedOn w:val="a1"/>
    <w:uiPriority w:val="59"/>
    <w:rsid w:val="001849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ий текст (2) + 11 pt"/>
    <w:aliases w:val="Напівжирний,Основний текст (2) + 13 pt"/>
    <w:basedOn w:val="21"/>
    <w:rsid w:val="00AC0F3F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uk-UA" w:eastAsia="uk-UA" w:bidi="uk-UA"/>
    </w:rPr>
  </w:style>
  <w:style w:type="character" w:customStyle="1" w:styleId="33">
    <w:name w:val="Заголовок №3_"/>
    <w:basedOn w:val="a0"/>
    <w:link w:val="34"/>
    <w:rsid w:val="001C3CF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C3CFA"/>
    <w:pPr>
      <w:widowControl w:val="0"/>
      <w:shd w:val="clear" w:color="auto" w:fill="FFFFFF"/>
      <w:spacing w:before="600" w:after="0" w:line="322" w:lineRule="exact"/>
      <w:ind w:hanging="620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3pt">
    <w:name w:val="Основний текст (2) + 13 pt;Напівжирний"/>
    <w:basedOn w:val="21"/>
    <w:rsid w:val="001C3C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uk-UA" w:eastAsia="uk-UA" w:bidi="uk-UA"/>
    </w:rPr>
  </w:style>
  <w:style w:type="paragraph" w:styleId="a5">
    <w:name w:val="header"/>
    <w:basedOn w:val="a"/>
    <w:link w:val="a6"/>
    <w:uiPriority w:val="99"/>
    <w:unhideWhenUsed/>
    <w:rsid w:val="00E753E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53E6"/>
  </w:style>
  <w:style w:type="paragraph" w:styleId="a7">
    <w:name w:val="footer"/>
    <w:basedOn w:val="a"/>
    <w:link w:val="a8"/>
    <w:uiPriority w:val="99"/>
    <w:unhideWhenUsed/>
    <w:rsid w:val="00E753E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3E6"/>
  </w:style>
  <w:style w:type="character" w:customStyle="1" w:styleId="211pt0">
    <w:name w:val="Основний текст (2) + 11 pt;Напівжирний"/>
    <w:basedOn w:val="21"/>
    <w:rsid w:val="00E753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uk-UA" w:bidi="uk-UA"/>
    </w:rPr>
  </w:style>
  <w:style w:type="character" w:customStyle="1" w:styleId="10">
    <w:name w:val="Заголовок 1 Знак"/>
    <w:basedOn w:val="a0"/>
    <w:link w:val="1"/>
    <w:rsid w:val="00314ED8"/>
    <w:rPr>
      <w:rFonts w:ascii="Arial" w:eastAsia="Times New Roman" w:hAnsi="Arial" w:cs="Times New Roman"/>
      <w:b/>
      <w:bCs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9"/>
    <w:rsid w:val="00314ED8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51F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B51F5D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nhideWhenUsed/>
    <w:rsid w:val="007F3A36"/>
    <w:rPr>
      <w:rFonts w:ascii="Times New Roman" w:hAnsi="Times New Roman" w:cs="Times New Roman" w:hint="default"/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3A36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5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5DC8"/>
    <w:rPr>
      <w:rFonts w:ascii="Segoe UI" w:hAnsi="Segoe UI" w:cs="Segoe UI"/>
      <w:sz w:val="18"/>
      <w:szCs w:val="18"/>
    </w:rPr>
  </w:style>
  <w:style w:type="character" w:customStyle="1" w:styleId="4">
    <w:name w:val="Основний текст (4)_"/>
    <w:basedOn w:val="a0"/>
    <w:rsid w:val="00D2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40">
    <w:name w:val="Основний текст (4)"/>
    <w:basedOn w:val="4"/>
    <w:rsid w:val="00D24F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single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vk1bratslav@ukr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yankivtsi.school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mashkadnz@ukr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vk1bratslav@ukr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1223D-0B4B-4B5C-B333-732BAEDCF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26</Pages>
  <Words>5690</Words>
  <Characters>32434</Characters>
  <Application>Microsoft Office Word</Application>
  <DocSecurity>0</DocSecurity>
  <Lines>270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Андрій Марчук</dc:creator>
  <cp:keywords/>
  <dc:description/>
  <cp:lastModifiedBy>Пользователь</cp:lastModifiedBy>
  <cp:revision>22</cp:revision>
  <cp:lastPrinted>2022-10-21T06:25:00Z</cp:lastPrinted>
  <dcterms:created xsi:type="dcterms:W3CDTF">2022-07-02T08:35:00Z</dcterms:created>
  <dcterms:modified xsi:type="dcterms:W3CDTF">2022-10-21T06:46:00Z</dcterms:modified>
</cp:coreProperties>
</file>