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E95C3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ТРИДЦЯТЬ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AB1D41">
        <w:rPr>
          <w:rFonts w:ascii="Times New Roman" w:eastAsia="Times New Roman" w:hAnsi="Times New Roman" w:cs="Times New Roman"/>
          <w:sz w:val="26"/>
          <w:szCs w:val="26"/>
          <w:lang w:val="uk-UA"/>
        </w:rPr>
        <w:t>10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AB1D4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жовтня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67658">
        <w:rPr>
          <w:rFonts w:ascii="Times New Roman" w:eastAsia="Times New Roman" w:hAnsi="Times New Roman" w:cs="Times New Roman"/>
          <w:sz w:val="26"/>
          <w:szCs w:val="26"/>
          <w:lang w:val="uk-UA"/>
        </w:rPr>
        <w:t>22</w:t>
      </w:r>
      <w:r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B1D41">
        <w:rPr>
          <w:rFonts w:ascii="Times New Roman" w:eastAsia="Times New Roman" w:hAnsi="Times New Roman" w:cs="Times New Roman"/>
          <w:sz w:val="26"/>
          <w:szCs w:val="26"/>
          <w:lang w:val="uk-UA"/>
        </w:rPr>
        <w:t>196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DA6571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EE6F11"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затвердження </w:t>
      </w:r>
      <w:r w:rsidR="00DA65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технічної документації</w:t>
      </w:r>
    </w:p>
    <w:p w:rsidR="00815443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із землеустрою, щодо інвентаризації земельної ділянки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передачу в оренду земельної ділянки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сільськогосподарського призначення комунальної</w:t>
      </w:r>
    </w:p>
    <w:p w:rsid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власності  на території Брацлавської</w:t>
      </w:r>
    </w:p>
    <w:p w:rsidR="00DA6571" w:rsidRPr="00DA6571" w:rsidRDefault="00DA657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селищної ради</w:t>
      </w:r>
      <w:r w:rsidR="00371E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7569" w:rsidRPr="00177569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DA6571">
        <w:rPr>
          <w:rFonts w:ascii="Times New Roman" w:hAnsi="Times New Roman" w:cs="Times New Roman"/>
          <w:sz w:val="24"/>
          <w:szCs w:val="24"/>
          <w:lang w:val="uk-UA"/>
        </w:rPr>
        <w:t xml:space="preserve">технічну документацію із землеустрою щодо інвентаризації земельної ділянки комунальної власності Брацлавської селищної ради для ведення товарного сільського господарського виробництва  на території Брацлавської селищної ради, розроблену фізичною особою-підприємцем Гончаруком О.Д.,, клопотання ТОВ                  «Продовольча компанія Зоря Поділля»  про передачу в оренду земельної ділянки сільськогосподарського призначення комунальної власності , враховуючи пропозиції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постійної комісії</w:t>
      </w:r>
      <w:r w:rsidR="006C748D" w:rsidRPr="001775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772D" w:rsidRPr="00177569">
        <w:rPr>
          <w:sz w:val="24"/>
          <w:szCs w:val="24"/>
          <w:lang w:val="uk-UA" w:eastAsia="uk-UA" w:bidi="uk-UA"/>
        </w:rPr>
        <w:t>з питань  земельних відносин, природокористування, планування тери</w:t>
      </w:r>
      <w:r w:rsidR="00A9772D">
        <w:rPr>
          <w:sz w:val="24"/>
          <w:szCs w:val="24"/>
          <w:lang w:val="uk-UA" w:eastAsia="uk-UA" w:bidi="uk-UA"/>
        </w:rPr>
        <w:t xml:space="preserve">торії, будівництва, архітектури керуючись ст..ст 12, 22, 79-1, 81, 96, 123, 124, п.п 27. 28 Розділу Х «Перехідні положення» Земельного кодексу України, Законами України «Про оренду землі», «Про внесення змін до деяких законодавчих актів України щодо створення умов для забезпечення продовольчої безпеки в умовах воєнного стану» № 2145-ІХ від 24.03.2022 року п.34 ч.1 ст 26 Закону  України « Про місцеве самоврядування  в Україні», сесія селищної ради </w:t>
      </w:r>
      <w:r w:rsidR="00A9772D" w:rsidRPr="00177569">
        <w:rPr>
          <w:sz w:val="24"/>
          <w:szCs w:val="24"/>
          <w:lang w:val="uk-UA" w:eastAsia="uk-UA" w:bidi="uk-UA"/>
        </w:rPr>
        <w:t xml:space="preserve"> </w:t>
      </w:r>
      <w:r w:rsidR="006C748D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 xml:space="preserve">технічну документацію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із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устрою щодо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інвентаризації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72D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 призначення комунальної власності для ведення товарного виробництва  зальною площею 1,0650 га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 Вінницької 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AD6946" w:rsidRPr="00264A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</w:rPr>
        <w:t xml:space="preserve">2. Передати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товариству з обмеженою відповідальністю «Продовольча компанія Зоря Поділля» </w:t>
      </w:r>
      <w:r w:rsidRPr="00177569">
        <w:rPr>
          <w:rFonts w:ascii="Times New Roman" w:hAnsi="Times New Roman" w:cs="Times New Roman"/>
          <w:sz w:val="24"/>
          <w:szCs w:val="24"/>
        </w:rPr>
        <w:t>в оренду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ділянк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сільськогосподарського призначення комунальної власноств (КВЦПЗ – 01.01) </w:t>
      </w:r>
      <w:r w:rsidRPr="00177569">
        <w:rPr>
          <w:rFonts w:ascii="Times New Roman" w:hAnsi="Times New Roman" w:cs="Times New Roman"/>
          <w:sz w:val="24"/>
          <w:szCs w:val="24"/>
        </w:rPr>
        <w:t>площею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1,0650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0DE" w:rsidRPr="00177569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77569">
        <w:rPr>
          <w:rFonts w:ascii="Times New Roman" w:hAnsi="Times New Roman" w:cs="Times New Roman"/>
          <w:sz w:val="24"/>
          <w:szCs w:val="24"/>
        </w:rPr>
        <w:t xml:space="preserve"> яка знаходиться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Вінницької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</w:rPr>
        <w:t>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="00264A44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товарного сільськогосподарського виробництва строком на 1(один) рік в умовах воєнного стану.</w:t>
      </w:r>
    </w:p>
    <w:p w:rsidR="006C748D" w:rsidRPr="00264A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4A4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річну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орендну плату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 xml:space="preserve"> за користування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264A44">
        <w:rPr>
          <w:rFonts w:ascii="Times New Roman" w:hAnsi="Times New Roman" w:cs="Times New Roman"/>
          <w:sz w:val="24"/>
          <w:szCs w:val="24"/>
          <w:lang w:val="uk-UA"/>
        </w:rPr>
        <w:t>вказаною земельною ділянкою в розмірі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(вісім)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 xml:space="preserve">від середньої 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нормативної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грошової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4A44">
        <w:rPr>
          <w:rFonts w:ascii="Times New Roman" w:hAnsi="Times New Roman" w:cs="Times New Roman"/>
          <w:sz w:val="24"/>
          <w:szCs w:val="24"/>
          <w:lang w:val="uk-UA"/>
        </w:rPr>
        <w:t>оцінки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4A44">
        <w:rPr>
          <w:rFonts w:ascii="Times New Roman" w:hAnsi="Times New Roman" w:cs="Times New Roman"/>
          <w:sz w:val="24"/>
          <w:szCs w:val="24"/>
          <w:lang w:val="uk-UA"/>
        </w:rPr>
        <w:t>одиниці площі ріллі по Вінницькій області за 1 га.</w:t>
      </w:r>
    </w:p>
    <w:p w:rsidR="00815443" w:rsidRPr="00371ED7" w:rsidRDefault="00EE6F11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1ED7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371ED7">
        <w:rPr>
          <w:rFonts w:ascii="Times New Roman" w:hAnsi="Times New Roman" w:cs="Times New Roman"/>
          <w:sz w:val="24"/>
          <w:szCs w:val="24"/>
          <w:lang w:val="uk-UA"/>
        </w:rPr>
        <w:t xml:space="preserve"> подати договір оренди землі із додатками до Тульчинської районної військової адміністрації для проведення державної реєстрації у Книзі реєстрації землеволодінь і землекористувань в умовах воєнного стану відповідно чинного законодавства.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D7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371ED7">
        <w:rPr>
          <w:rFonts w:ascii="Times New Roman" w:hAnsi="Times New Roman" w:cs="Times New Roman"/>
          <w:sz w:val="24"/>
          <w:szCs w:val="24"/>
          <w:lang w:val="uk-UA"/>
        </w:rPr>
        <w:t>ТОВ «Продовольча компанія Зоря Поділля» виконувати обов’язки землекористувача відповідно до вимог ст..96 Земельного кодексу України.</w:t>
      </w:r>
    </w:p>
    <w:p w:rsidR="00733CCB" w:rsidRDefault="00371ED7" w:rsidP="0017756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="00166C44" w:rsidRPr="001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0420" w:rsidRPr="00177569">
        <w:rPr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177569">
        <w:rPr>
          <w:sz w:val="24"/>
          <w:szCs w:val="24"/>
          <w:lang w:val="uk-UA"/>
        </w:rPr>
        <w:t>/голова комісії Гусляков В.В./</w:t>
      </w:r>
    </w:p>
    <w:p w:rsidR="00A42A6A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Селищний голова                                                 Микола КОБРИНЧУК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селищного голови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діяльності виконавчих органів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Брацлавської селищної ради                               _________________ А.О. Марчук</w:t>
      </w:r>
    </w:p>
    <w:p w:rsidR="00733CCB" w:rsidRDefault="00733CCB" w:rsidP="00733CCB">
      <w:pPr>
        <w:shd w:val="clear" w:color="auto" w:fill="FFFFFF"/>
        <w:tabs>
          <w:tab w:val="left" w:pos="10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юрист Брацлавської селищної ради                   _________________ О.В. Цимбал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val="uk-UA"/>
        </w:rPr>
        <w:t xml:space="preserve">Голова земельної комісії </w:t>
      </w:r>
      <w:r>
        <w:rPr>
          <w:sz w:val="28"/>
          <w:szCs w:val="28"/>
          <w:lang w:bidi="uk-UA"/>
        </w:rPr>
        <w:t xml:space="preserve">з питаньземельнихвідносин, </w:t>
      </w:r>
    </w:p>
    <w:p w:rsidR="00733CCB" w:rsidRDefault="00733CCB" w:rsidP="00733CCB">
      <w:pPr>
        <w:shd w:val="clear" w:color="auto" w:fill="FFFFFF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природокористування, плануваннятериторії, </w:t>
      </w:r>
    </w:p>
    <w:p w:rsidR="00733CCB" w:rsidRDefault="00733CCB" w:rsidP="00733CCB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bidi="uk-UA"/>
        </w:rPr>
        <w:t>будівництва, архітектури                                      _________</w:t>
      </w:r>
      <w:r>
        <w:rPr>
          <w:sz w:val="28"/>
          <w:szCs w:val="28"/>
          <w:lang w:bidi="uk-UA"/>
        </w:rPr>
        <w:softHyphen/>
        <w:t>_____ В.В. Гусляков</w:t>
      </w:r>
    </w:p>
    <w:p w:rsidR="00733CCB" w:rsidRDefault="00733CCB" w:rsidP="00733CCB">
      <w:pPr>
        <w:jc w:val="center"/>
        <w:rPr>
          <w:rFonts w:cs="Arial"/>
          <w:sz w:val="28"/>
          <w:szCs w:val="28"/>
          <w:lang w:val="uk-UA"/>
        </w:rPr>
      </w:pPr>
    </w:p>
    <w:p w:rsidR="00733CCB" w:rsidRPr="00B82F48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Виконавець</w:t>
      </w:r>
    </w:p>
    <w:p w:rsidR="00733CCB" w:rsidRDefault="00733CCB" w:rsidP="00733CCB">
      <w:pPr>
        <w:rPr>
          <w:sz w:val="28"/>
          <w:szCs w:val="28"/>
          <w:lang w:val="uk-UA"/>
        </w:rPr>
      </w:pPr>
      <w:r w:rsidRPr="00B82F48">
        <w:rPr>
          <w:sz w:val="28"/>
          <w:szCs w:val="28"/>
          <w:lang w:val="uk-UA"/>
        </w:rPr>
        <w:t>спеціаліст ІІ категорії</w:t>
      </w:r>
      <w:r>
        <w:rPr>
          <w:sz w:val="28"/>
          <w:szCs w:val="28"/>
          <w:lang w:val="uk-UA"/>
        </w:rPr>
        <w:t xml:space="preserve">   відділу земельних </w:t>
      </w:r>
    </w:p>
    <w:p w:rsidR="00733CCB" w:rsidRPr="00B82F48" w:rsidRDefault="00733CCB" w:rsidP="00733C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відносин та комунального майна                       </w:t>
      </w:r>
      <w:r w:rsidRPr="00B82F48">
        <w:rPr>
          <w:sz w:val="28"/>
          <w:szCs w:val="28"/>
          <w:lang w:val="uk-UA"/>
        </w:rPr>
        <w:t>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9C" w:rsidRDefault="008D729C" w:rsidP="00815443">
      <w:pPr>
        <w:spacing w:after="0" w:line="240" w:lineRule="auto"/>
      </w:pPr>
      <w:r>
        <w:separator/>
      </w:r>
    </w:p>
  </w:endnote>
  <w:endnote w:type="continuationSeparator" w:id="1">
    <w:p w:rsidR="008D729C" w:rsidRDefault="008D729C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9C" w:rsidRDefault="008D729C" w:rsidP="00815443">
      <w:pPr>
        <w:spacing w:after="0" w:line="240" w:lineRule="auto"/>
      </w:pPr>
      <w:r>
        <w:separator/>
      </w:r>
    </w:p>
  </w:footnote>
  <w:footnote w:type="continuationSeparator" w:id="1">
    <w:p w:rsidR="008D729C" w:rsidRDefault="008D729C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71" w:rsidRPr="00DA6571" w:rsidRDefault="00DA6571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</w:t>
    </w:r>
    <w:r w:rsidR="00AB1D41">
      <w:rPr>
        <w:lang w:val="uk-UA"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34D1"/>
    <w:rsid w:val="0015141A"/>
    <w:rsid w:val="00166C44"/>
    <w:rsid w:val="00177569"/>
    <w:rsid w:val="001A6383"/>
    <w:rsid w:val="0023193A"/>
    <w:rsid w:val="00264A44"/>
    <w:rsid w:val="00286951"/>
    <w:rsid w:val="002A7E12"/>
    <w:rsid w:val="002E653C"/>
    <w:rsid w:val="003007F9"/>
    <w:rsid w:val="003010F3"/>
    <w:rsid w:val="00310B35"/>
    <w:rsid w:val="003547ED"/>
    <w:rsid w:val="00363E21"/>
    <w:rsid w:val="00365CAA"/>
    <w:rsid w:val="00371ED7"/>
    <w:rsid w:val="00482A1D"/>
    <w:rsid w:val="004B3733"/>
    <w:rsid w:val="004D5ABF"/>
    <w:rsid w:val="005140DE"/>
    <w:rsid w:val="0053492A"/>
    <w:rsid w:val="00567658"/>
    <w:rsid w:val="005A0420"/>
    <w:rsid w:val="005A17A7"/>
    <w:rsid w:val="005C10FA"/>
    <w:rsid w:val="006123D9"/>
    <w:rsid w:val="00622B67"/>
    <w:rsid w:val="006240A9"/>
    <w:rsid w:val="00661E03"/>
    <w:rsid w:val="00693956"/>
    <w:rsid w:val="006C748D"/>
    <w:rsid w:val="00711500"/>
    <w:rsid w:val="007261D9"/>
    <w:rsid w:val="00727E12"/>
    <w:rsid w:val="0073025C"/>
    <w:rsid w:val="0073120F"/>
    <w:rsid w:val="00733CCB"/>
    <w:rsid w:val="00786889"/>
    <w:rsid w:val="007B586D"/>
    <w:rsid w:val="008144CD"/>
    <w:rsid w:val="00815443"/>
    <w:rsid w:val="0086705D"/>
    <w:rsid w:val="00876BB4"/>
    <w:rsid w:val="008A4DF1"/>
    <w:rsid w:val="008D729C"/>
    <w:rsid w:val="008F1B39"/>
    <w:rsid w:val="00917415"/>
    <w:rsid w:val="009417AE"/>
    <w:rsid w:val="009451B2"/>
    <w:rsid w:val="00953433"/>
    <w:rsid w:val="00953BA6"/>
    <w:rsid w:val="009B5706"/>
    <w:rsid w:val="009D6F73"/>
    <w:rsid w:val="00A16E65"/>
    <w:rsid w:val="00A21741"/>
    <w:rsid w:val="00A36B7F"/>
    <w:rsid w:val="00A42A6A"/>
    <w:rsid w:val="00A46643"/>
    <w:rsid w:val="00A73D36"/>
    <w:rsid w:val="00A920C0"/>
    <w:rsid w:val="00A9772D"/>
    <w:rsid w:val="00AB1D41"/>
    <w:rsid w:val="00AD1572"/>
    <w:rsid w:val="00AD6946"/>
    <w:rsid w:val="00AF009F"/>
    <w:rsid w:val="00BE53CB"/>
    <w:rsid w:val="00BE5C42"/>
    <w:rsid w:val="00BE6628"/>
    <w:rsid w:val="00C80BA2"/>
    <w:rsid w:val="00CA45C2"/>
    <w:rsid w:val="00CE3074"/>
    <w:rsid w:val="00CF19F0"/>
    <w:rsid w:val="00D0440C"/>
    <w:rsid w:val="00D61593"/>
    <w:rsid w:val="00D840C5"/>
    <w:rsid w:val="00DA6571"/>
    <w:rsid w:val="00DB2472"/>
    <w:rsid w:val="00DC61FC"/>
    <w:rsid w:val="00DE786E"/>
    <w:rsid w:val="00E8055F"/>
    <w:rsid w:val="00E95C36"/>
    <w:rsid w:val="00EA56B2"/>
    <w:rsid w:val="00EE6F11"/>
    <w:rsid w:val="00FC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40</cp:revision>
  <cp:lastPrinted>2022-10-12T12:59:00Z</cp:lastPrinted>
  <dcterms:created xsi:type="dcterms:W3CDTF">2019-01-18T08:38:00Z</dcterms:created>
  <dcterms:modified xsi:type="dcterms:W3CDTF">2022-10-12T13:00:00Z</dcterms:modified>
</cp:coreProperties>
</file>