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C8751D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8729596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A7421B" w:rsidRDefault="00652711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 ШОСТА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7421B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1F3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77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__</w:t>
      </w:r>
      <w:bookmarkStart w:id="0" w:name="_GoBack"/>
      <w:bookmarkEnd w:id="0"/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</w:p>
    <w:p w:rsid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:rsidR="00652711" w:rsidRP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взаємна відповідальність влади</w:t>
      </w:r>
      <w:r w:rsidR="00B2445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та </w:t>
      </w:r>
    </w:p>
    <w:p w:rsidR="006658AD" w:rsidRPr="00F421F9" w:rsidRDefault="00652711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громад»  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A7421B" w:rsidRPr="00990197" w:rsidRDefault="00990197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з метою поліпшення оперативної обстановки на території селищної ради, посилення боротьби зі злочинністю, підвищення рівня правоохоронної діяльності з боку поліції при активній підтримці зі сторони органів місцевого самоврядування та громадськості, сесія селищної ради </w:t>
      </w:r>
    </w:p>
    <w:p w:rsidR="00B2445E" w:rsidRDefault="00B2445E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652711" w:rsidP="00A7421B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рішення 22 сесії Брацлавської селищної ради 8 скл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икання від 22.12.2021 року № 966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«Про затвердження Програми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B244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та 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A7421B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A7421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58AD" w:rsidRDefault="006658AD" w:rsidP="00A7421B">
      <w:pPr>
        <w:rPr>
          <w:rFonts w:ascii="Times New Roman" w:hAnsi="Times New Roman" w:cs="Times New Roman"/>
          <w:sz w:val="28"/>
        </w:rPr>
      </w:pPr>
    </w:p>
    <w:p w:rsidR="00A7421B" w:rsidRDefault="00A7421B" w:rsidP="00A7421B">
      <w:r w:rsidRPr="0099094E">
        <w:rPr>
          <w:rFonts w:ascii="Times New Roman" w:hAnsi="Times New Roman" w:cs="Times New Roman"/>
          <w:sz w:val="28"/>
        </w:rPr>
        <w:t xml:space="preserve">Секретар селищної ради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Pr="0099094E">
        <w:rPr>
          <w:rFonts w:ascii="Times New Roman" w:hAnsi="Times New Roman" w:cs="Times New Roman"/>
          <w:sz w:val="28"/>
        </w:rPr>
        <w:t xml:space="preserve">         Тетяна НЕПИЙВОДА</w:t>
      </w:r>
    </w:p>
    <w:p w:rsidR="00B82C83" w:rsidRDefault="00C8751D"/>
    <w:sectPr w:rsidR="00B82C83" w:rsidSect="00E67C5B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1D" w:rsidRDefault="00C8751D" w:rsidP="00A01B34">
      <w:pPr>
        <w:spacing w:after="0" w:line="240" w:lineRule="auto"/>
      </w:pPr>
      <w:r>
        <w:separator/>
      </w:r>
    </w:p>
  </w:endnote>
  <w:endnote w:type="continuationSeparator" w:id="0">
    <w:p w:rsidR="00C8751D" w:rsidRDefault="00C8751D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1D" w:rsidRDefault="00C8751D" w:rsidP="00A01B34">
      <w:pPr>
        <w:spacing w:after="0" w:line="240" w:lineRule="auto"/>
      </w:pPr>
      <w:r>
        <w:separator/>
      </w:r>
    </w:p>
  </w:footnote>
  <w:footnote w:type="continuationSeparator" w:id="0">
    <w:p w:rsidR="00C8751D" w:rsidRDefault="00C8751D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F31" w:rsidRDefault="00771F31">
    <w:pPr>
      <w:pStyle w:val="a4"/>
    </w:pPr>
  </w:p>
  <w:p w:rsidR="00771F31" w:rsidRDefault="00771F31">
    <w:pPr>
      <w:pStyle w:val="a4"/>
    </w:pPr>
  </w:p>
  <w:p w:rsidR="00771F31" w:rsidRDefault="00771F31">
    <w:pPr>
      <w:pStyle w:val="a4"/>
    </w:pPr>
  </w:p>
  <w:p w:rsidR="00771F31" w:rsidRDefault="00771F31">
    <w:pPr>
      <w:pStyle w:val="a4"/>
    </w:pPr>
    <w:r>
      <w:t xml:space="preserve">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2A258E"/>
    <w:rsid w:val="003E5059"/>
    <w:rsid w:val="00652711"/>
    <w:rsid w:val="006658AD"/>
    <w:rsid w:val="00771F31"/>
    <w:rsid w:val="00977CD6"/>
    <w:rsid w:val="00990197"/>
    <w:rsid w:val="00A01B34"/>
    <w:rsid w:val="00A7421B"/>
    <w:rsid w:val="00AD5B21"/>
    <w:rsid w:val="00AE58C6"/>
    <w:rsid w:val="00B2445E"/>
    <w:rsid w:val="00BB1062"/>
    <w:rsid w:val="00BD7EEE"/>
    <w:rsid w:val="00C8751D"/>
    <w:rsid w:val="00D153EA"/>
    <w:rsid w:val="00D63B42"/>
    <w:rsid w:val="00D939DE"/>
    <w:rsid w:val="00E55E4B"/>
    <w:rsid w:val="00E80C5C"/>
    <w:rsid w:val="00EE2574"/>
    <w:rsid w:val="00F0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7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F3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2022-10-31T11:52:00Z</cp:lastPrinted>
  <dcterms:created xsi:type="dcterms:W3CDTF">2022-02-13T15:15:00Z</dcterms:created>
  <dcterms:modified xsi:type="dcterms:W3CDTF">2022-10-31T11:54:00Z</dcterms:modified>
</cp:coreProperties>
</file>