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46" w:rsidRPr="00BF16D2" w:rsidRDefault="007C3C81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7615441" r:id="rId6"/>
        </w:object>
      </w:r>
    </w:p>
    <w:p w:rsidR="00A04A46" w:rsidRPr="00BF16D2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04A46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04A46" w:rsidRPr="00DC1859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04A46" w:rsidRPr="00BF16D2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04A46" w:rsidRPr="00BF16D2" w:rsidRDefault="00A04A46" w:rsidP="00A04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04A46" w:rsidRDefault="00A04A46" w:rsidP="00A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04A46" w:rsidRPr="00BF16D2" w:rsidRDefault="00A04A46" w:rsidP="00A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A04A46" w:rsidRPr="00BF16D2" w:rsidRDefault="00A04A46" w:rsidP="00A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04A46" w:rsidRPr="005D155F" w:rsidRDefault="00A04A46" w:rsidP="00A04A4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04A46" w:rsidRPr="00BF16D2" w:rsidRDefault="007C3C81" w:rsidP="00A0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A04A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4A46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4A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="00A04A46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17</w:t>
      </w:r>
      <w:bookmarkStart w:id="0" w:name="_GoBack"/>
      <w:bookmarkEnd w:id="0"/>
    </w:p>
    <w:p w:rsidR="00A04A46" w:rsidRDefault="00A04A46" w:rsidP="00A04A46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4A46" w:rsidRPr="00224B79" w:rsidRDefault="00A04A46" w:rsidP="00A04A46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надання дозволу на </w:t>
      </w:r>
      <w:r w:rsidRPr="00224B79">
        <w:rPr>
          <w:rFonts w:ascii="Times New Roman" w:eastAsia="Calibri" w:hAnsi="Times New Roman" w:cs="Times New Roman"/>
          <w:b/>
          <w:sz w:val="28"/>
          <w:szCs w:val="28"/>
        </w:rPr>
        <w:t>виготовлення</w:t>
      </w:r>
    </w:p>
    <w:p w:rsidR="00A04A46" w:rsidRPr="00224B79" w:rsidRDefault="00A04A46" w:rsidP="00A04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проектно-кошторисної документації </w:t>
      </w:r>
    </w:p>
    <w:p w:rsidR="00A04A46" w:rsidRDefault="00A04A46" w:rsidP="00A0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«Капітальний ремонт фасаду з утепленням</w:t>
      </w:r>
    </w:p>
    <w:p w:rsidR="00A04A46" w:rsidRDefault="00A04A46" w:rsidP="00A0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спортивної зали Брацлавського ліцею № 1</w:t>
      </w:r>
    </w:p>
    <w:p w:rsidR="00A04A46" w:rsidRPr="00A04A46" w:rsidRDefault="00A04A46" w:rsidP="00A04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вул. Шкільна, 7 в смт Брацлав, Вінницької області»</w:t>
      </w:r>
      <w:r w:rsidRPr="00A04A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4A46" w:rsidRDefault="00A04A46" w:rsidP="00A0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46" w:rsidRPr="00224B79" w:rsidRDefault="00A04A46" w:rsidP="00A04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24B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статей 25, 26 </w:t>
      </w:r>
      <w:r w:rsidRPr="00224B79">
        <w:rPr>
          <w:rFonts w:ascii="Times New Roman" w:eastAsia="Calibri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Pr="00224B79">
        <w:rPr>
          <w:rFonts w:ascii="Times New Roman" w:hAnsi="Times New Roman" w:cs="Times New Roman"/>
          <w:sz w:val="28"/>
          <w:szCs w:val="28"/>
        </w:rPr>
        <w:t xml:space="preserve"> </w:t>
      </w:r>
      <w:r w:rsidRPr="00224B79">
        <w:rPr>
          <w:rFonts w:ascii="Times New Roman" w:eastAsia="Calibri" w:hAnsi="Times New Roman" w:cs="Times New Roman"/>
          <w:sz w:val="28"/>
          <w:szCs w:val="28"/>
        </w:rPr>
        <w:t>враховуючи рекомендації постійної депутатської комісії з питань</w:t>
      </w:r>
      <w:r w:rsidRPr="00224B79">
        <w:rPr>
          <w:rFonts w:ascii="Times New Roman" w:hAnsi="Times New Roman" w:cs="Times New Roman"/>
          <w:sz w:val="28"/>
          <w:szCs w:val="28"/>
        </w:rPr>
        <w:t xml:space="preserve"> </w:t>
      </w:r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фінансів, бюджету, інвестицій, соціально-економічного розвитку, освіти, охорони здоров’я, культури, </w:t>
      </w:r>
      <w:r>
        <w:rPr>
          <w:rFonts w:ascii="Times New Roman" w:eastAsia="Calibri" w:hAnsi="Times New Roman" w:cs="Times New Roman"/>
          <w:sz w:val="28"/>
          <w:szCs w:val="28"/>
        </w:rPr>
        <w:t>сесія селищної ради</w:t>
      </w:r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B79">
        <w:rPr>
          <w:rFonts w:ascii="Times New Roman" w:eastAsia="Calibri" w:hAnsi="Times New Roman" w:cs="Times New Roman"/>
          <w:b/>
          <w:sz w:val="28"/>
          <w:szCs w:val="28"/>
        </w:rPr>
        <w:t>ВИРІШИЛА :</w:t>
      </w:r>
    </w:p>
    <w:p w:rsidR="00A04A46" w:rsidRPr="00224B79" w:rsidRDefault="00A04A46" w:rsidP="00A04A4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46" w:rsidRPr="00A04A46" w:rsidRDefault="00A04A46" w:rsidP="00A04A46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Надати дозвіл на виготовлення проектно-кошторисної документації «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ремонт фасаду з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утепленням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Брацлавського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№ 1 по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, 7 в смт Брацлав,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04A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A04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04A46" w:rsidRPr="00A04A46" w:rsidRDefault="00A04A46" w:rsidP="00A04A46">
      <w:pPr>
        <w:pStyle w:val="a4"/>
        <w:widowControl w:val="0"/>
        <w:tabs>
          <w:tab w:val="left" w:pos="0"/>
          <w:tab w:val="left" w:pos="142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46" w:rsidRPr="00224B79" w:rsidRDefault="00A04A46" w:rsidP="00A04A46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Проектно-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кошторисну документацію погодити в установленому порядку та отримати позитивний висновок експертизи.</w:t>
      </w:r>
    </w:p>
    <w:p w:rsidR="00A04A46" w:rsidRPr="00224B79" w:rsidRDefault="00A04A46" w:rsidP="00A04A46">
      <w:pPr>
        <w:pStyle w:val="a4"/>
        <w:tabs>
          <w:tab w:val="left" w:pos="0"/>
          <w:tab w:val="left" w:pos="709"/>
        </w:tabs>
        <w:spacing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4A46" w:rsidRPr="00224B79" w:rsidRDefault="00A04A46" w:rsidP="00A04A46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Замовником визначити Брацлавський ліцей №1 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04A46" w:rsidRPr="00224B79" w:rsidRDefault="00A04A46" w:rsidP="00A04A46">
      <w:pPr>
        <w:tabs>
          <w:tab w:val="left" w:pos="0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46" w:rsidRPr="00224B79" w:rsidRDefault="00A04A46" w:rsidP="00A04A46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B79">
        <w:rPr>
          <w:rFonts w:ascii="Times New Roman" w:eastAsia="Calibri" w:hAnsi="Times New Roman" w:cs="Times New Roman"/>
          <w:sz w:val="28"/>
          <w:szCs w:val="28"/>
        </w:rPr>
        <w:t>4.</w:t>
      </w:r>
      <w:r w:rsidRPr="00224B79">
        <w:rPr>
          <w:rFonts w:ascii="Times New Roman" w:eastAsia="Calibri" w:hAnsi="Times New Roman" w:cs="Times New Roman"/>
          <w:sz w:val="28"/>
          <w:szCs w:val="28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24B79">
        <w:rPr>
          <w:rFonts w:ascii="Times New Roman" w:eastAsia="Calibri" w:hAnsi="Times New Roman" w:cs="Times New Roman"/>
          <w:sz w:val="28"/>
          <w:szCs w:val="28"/>
        </w:rPr>
        <w:t>Долованюк</w:t>
      </w:r>
      <w:proofErr w:type="spellEnd"/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 О.А.).</w:t>
      </w:r>
    </w:p>
    <w:p w:rsidR="00A04A46" w:rsidRPr="00224B79" w:rsidRDefault="00A04A46" w:rsidP="00A04A4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46" w:rsidRPr="00224B79" w:rsidRDefault="00A04A46" w:rsidP="00A04A4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Pr="00A04A46" w:rsidRDefault="00A04A46">
      <w:pPr>
        <w:rPr>
          <w:rFonts w:ascii="Times New Roman" w:hAnsi="Times New Roman" w:cs="Times New Roman"/>
          <w:sz w:val="28"/>
        </w:rPr>
      </w:pPr>
      <w:r w:rsidRPr="00A04A46">
        <w:rPr>
          <w:rFonts w:ascii="Times New Roman" w:hAnsi="Times New Roman" w:cs="Times New Roman"/>
          <w:sz w:val="28"/>
        </w:rPr>
        <w:t xml:space="preserve">Секретар селищної ради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A04A46">
        <w:rPr>
          <w:rFonts w:ascii="Times New Roman" w:hAnsi="Times New Roman" w:cs="Times New Roman"/>
          <w:sz w:val="28"/>
        </w:rPr>
        <w:t xml:space="preserve">                 Тетяна НЕПИЙВОДА</w:t>
      </w:r>
    </w:p>
    <w:sectPr w:rsidR="00B82C83" w:rsidRPr="00A04A46" w:rsidSect="00A04A46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6"/>
    <w:rsid w:val="007C3C81"/>
    <w:rsid w:val="00A04A4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98C96-AD59-4250-B4EB-DE1B4E2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A04A46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A04A46"/>
    <w:pPr>
      <w:ind w:left="720"/>
      <w:contextualSpacing/>
    </w:pPr>
    <w:rPr>
      <w:lang w:val="ru-RU"/>
    </w:rPr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C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8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2022-10-18T13:16:00Z</cp:lastPrinted>
  <dcterms:created xsi:type="dcterms:W3CDTF">2022-02-13T12:30:00Z</dcterms:created>
  <dcterms:modified xsi:type="dcterms:W3CDTF">2022-10-18T13:24:00Z</dcterms:modified>
</cp:coreProperties>
</file>