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B4" w:rsidRDefault="00B46911" w:rsidP="00B4691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7781">
        <w:rPr>
          <w:rFonts w:ascii="Journal" w:hAnsi="Journal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8" o:title=""/>
          </v:shape>
          <o:OLEObject Type="Embed" ProgID="Word.Picture.8" ShapeID="_x0000_i1025" DrawAspect="Content" ObjectID="_1728818003" r:id="rId9"/>
        </w:object>
      </w:r>
    </w:p>
    <w:p w:rsidR="00384498" w:rsidRPr="00384498" w:rsidRDefault="00384498" w:rsidP="00384498">
      <w:pPr>
        <w:jc w:val="center"/>
        <w:rPr>
          <w:rFonts w:ascii="Times New Roman" w:hAnsi="Times New Roman"/>
          <w:b/>
          <w:sz w:val="28"/>
          <w:szCs w:val="28"/>
        </w:rPr>
      </w:pPr>
      <w:r w:rsidRPr="00384498">
        <w:rPr>
          <w:rFonts w:ascii="Times New Roman" w:hAnsi="Times New Roman"/>
          <w:sz w:val="28"/>
          <w:szCs w:val="28"/>
        </w:rPr>
        <w:t xml:space="preserve">  </w:t>
      </w:r>
      <w:r w:rsidRPr="00384498">
        <w:rPr>
          <w:rFonts w:ascii="Times New Roman" w:hAnsi="Times New Roman"/>
          <w:b/>
          <w:sz w:val="28"/>
          <w:szCs w:val="28"/>
        </w:rPr>
        <w:t xml:space="preserve">УКРАЇНА                                                                                                          БРАЦЛАВСЬКА  СЕЛИЩНА  РАДА                                                             ТУЛЬЧИНСЬКИЙ  РАЙОН  ВІННИЦЬКА  ОБЛАСТЬ                    ДВАДЦЯТЬ  </w:t>
      </w:r>
      <w:r w:rsidR="006D2922"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384498">
        <w:rPr>
          <w:rFonts w:ascii="Times New Roman" w:hAnsi="Times New Roman"/>
          <w:b/>
          <w:sz w:val="28"/>
          <w:szCs w:val="28"/>
        </w:rPr>
        <w:t xml:space="preserve">  СЕСІЯ  ВОСЬМОГО СКЛИКАННЯ</w:t>
      </w:r>
    </w:p>
    <w:p w:rsidR="00384498" w:rsidRPr="00384498" w:rsidRDefault="00384498" w:rsidP="003844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4498">
        <w:rPr>
          <w:rFonts w:ascii="Times New Roman" w:hAnsi="Times New Roman"/>
          <w:b/>
          <w:sz w:val="28"/>
          <w:szCs w:val="28"/>
        </w:rPr>
        <w:t xml:space="preserve">РІШЕННЯ </w:t>
      </w:r>
    </w:p>
    <w:p w:rsidR="00384498" w:rsidRPr="00F66F12" w:rsidRDefault="00BA4A98" w:rsidP="00384498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«14» лютого</w:t>
      </w:r>
      <w:r w:rsidR="00384498" w:rsidRPr="00384498">
        <w:rPr>
          <w:rFonts w:ascii="Times New Roman" w:hAnsi="Times New Roman"/>
          <w:sz w:val="28"/>
          <w:szCs w:val="28"/>
        </w:rPr>
        <w:t xml:space="preserve">     2022  року 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84498" w:rsidRPr="00384498">
        <w:rPr>
          <w:rFonts w:ascii="Times New Roman" w:hAnsi="Times New Roman"/>
          <w:sz w:val="28"/>
          <w:szCs w:val="28"/>
        </w:rPr>
        <w:t xml:space="preserve">              смт. Брацлав                           </w:t>
      </w:r>
      <w:bookmarkStart w:id="0" w:name="_GoBack"/>
      <w:bookmarkEnd w:id="0"/>
      <w:r w:rsidR="00384498" w:rsidRPr="00384498">
        <w:rPr>
          <w:rFonts w:ascii="Times New Roman" w:hAnsi="Times New Roman"/>
          <w:sz w:val="28"/>
          <w:szCs w:val="28"/>
        </w:rPr>
        <w:t xml:space="preserve"> </w:t>
      </w:r>
      <w:r w:rsidR="00384498" w:rsidRPr="003B4895">
        <w:rPr>
          <w:rFonts w:ascii="Times New Roman" w:hAnsi="Times New Roman"/>
          <w:sz w:val="28"/>
          <w:szCs w:val="28"/>
        </w:rPr>
        <w:t xml:space="preserve">№   </w:t>
      </w:r>
      <w:r w:rsidR="003B4895" w:rsidRPr="003B4895">
        <w:rPr>
          <w:rFonts w:ascii="Times New Roman" w:hAnsi="Times New Roman"/>
          <w:sz w:val="28"/>
          <w:szCs w:val="28"/>
          <w:lang w:val="uk-UA"/>
        </w:rPr>
        <w:t>4</w:t>
      </w:r>
      <w:r w:rsidR="00384498" w:rsidRPr="00F66F12">
        <w:rPr>
          <w:sz w:val="28"/>
          <w:szCs w:val="28"/>
        </w:rPr>
        <w:t xml:space="preserve">                                </w:t>
      </w:r>
    </w:p>
    <w:p w:rsidR="00384498" w:rsidRDefault="00384498" w:rsidP="00384498">
      <w:r>
        <w:t xml:space="preserve">    </w:t>
      </w:r>
    </w:p>
    <w:p w:rsidR="00E171D3" w:rsidRPr="00E171D3" w:rsidRDefault="00E171D3" w:rsidP="00D97E58">
      <w:pPr>
        <w:spacing w:after="0" w:line="240" w:lineRule="auto"/>
        <w:ind w:left="-142" w:right="53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звіту про виконання бюджету </w:t>
      </w:r>
      <w:r w:rsidR="00384498">
        <w:rPr>
          <w:rFonts w:ascii="Times New Roman" w:hAnsi="Times New Roman"/>
          <w:b/>
          <w:sz w:val="28"/>
          <w:szCs w:val="28"/>
        </w:rPr>
        <w:t>Брацла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вської </w:t>
      </w:r>
      <w:r w:rsidR="00384498">
        <w:rPr>
          <w:rFonts w:ascii="Times New Roman" w:hAnsi="Times New Roman"/>
          <w:b/>
          <w:sz w:val="28"/>
          <w:szCs w:val="28"/>
          <w:lang w:val="uk-UA"/>
        </w:rPr>
        <w:t>селищної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 територіальної громади за  2021 рік</w:t>
      </w:r>
    </w:p>
    <w:p w:rsidR="00E171D3" w:rsidRPr="00E171D3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71D3" w:rsidRPr="00384498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       Керуючись пунктом 23 частини 1 статті 26 Закону України «Про місцеве самоврядування в Україні», пунктом 4 статті 80 Бюджетного кодексу України та виходячи із стану виконання 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b/>
          <w:sz w:val="28"/>
          <w:szCs w:val="28"/>
          <w:lang w:val="uk-UA"/>
        </w:rPr>
        <w:t>селищна</w:t>
      </w:r>
      <w:r w:rsidRPr="00384498">
        <w:rPr>
          <w:rFonts w:ascii="Times New Roman" w:hAnsi="Times New Roman"/>
          <w:b/>
          <w:sz w:val="28"/>
          <w:szCs w:val="28"/>
          <w:lang w:val="uk-UA"/>
        </w:rPr>
        <w:t xml:space="preserve"> рада ВИРІШИЛА:</w:t>
      </w:r>
    </w:p>
    <w:p w:rsidR="00D97E58" w:rsidRDefault="00D97E5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498" w:rsidRPr="00384498" w:rsidRDefault="00384498" w:rsidP="003B4895">
      <w:pPr>
        <w:pStyle w:val="a3"/>
        <w:tabs>
          <w:tab w:val="left" w:pos="6600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84498"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:rsidR="00384498" w:rsidRPr="002364FF" w:rsidRDefault="002364FF" w:rsidP="003B4895">
      <w:pPr>
        <w:pStyle w:val="a3"/>
        <w:tabs>
          <w:tab w:val="left" w:pos="6600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>
        <w:rPr>
          <w:rFonts w:ascii="Times New Roman" w:hAnsi="Times New Roman"/>
          <w:sz w:val="28"/>
          <w:szCs w:val="28"/>
          <w:lang w:val="uk-UA"/>
        </w:rPr>
        <w:t>звіт про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 2021 рік по доходах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68 693,84</w:t>
      </w:r>
      <w:r w:rsidR="000E7E6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тис.грн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у тому числі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доходи загального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66 474,41</w:t>
      </w:r>
      <w:r w:rsidR="000E7E68">
        <w:rPr>
          <w:rFonts w:ascii="Times New Roman" w:hAnsi="Times New Roman"/>
          <w:sz w:val="28"/>
          <w:szCs w:val="28"/>
          <w:lang w:val="uk-UA"/>
        </w:rPr>
        <w:t>1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тис. грн. т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а доходи спеціального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 2 219,432 тис.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грн.</w:t>
      </w:r>
    </w:p>
    <w:p w:rsidR="00D97E58" w:rsidRDefault="002364FF" w:rsidP="003B4895">
      <w:pPr>
        <w:pStyle w:val="a3"/>
        <w:tabs>
          <w:tab w:val="left" w:pos="6600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звіт про</w:t>
      </w:r>
      <w:r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2021 рік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по видатках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 у сумі </w:t>
      </w:r>
      <w:r>
        <w:rPr>
          <w:rFonts w:ascii="Times New Roman" w:hAnsi="Times New Roman"/>
          <w:sz w:val="28"/>
          <w:szCs w:val="28"/>
          <w:lang w:val="uk-UA"/>
        </w:rPr>
        <w:t>67 041,066 тис.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грн., у тому числі видатки загального фонду місцевого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/>
          <w:sz w:val="28"/>
          <w:szCs w:val="28"/>
          <w:lang w:val="uk-UA"/>
        </w:rPr>
        <w:t>62 850,580 тис.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грн,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а видатки спеціального фонду місцевого бюджету </w:t>
      </w:r>
      <w:r w:rsidR="00325E76">
        <w:rPr>
          <w:rFonts w:ascii="Times New Roman" w:hAnsi="Times New Roman"/>
          <w:sz w:val="28"/>
          <w:szCs w:val="28"/>
          <w:lang w:val="uk-UA"/>
        </w:rPr>
        <w:t>селищної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 ради у сумі  </w:t>
      </w:r>
      <w:r>
        <w:rPr>
          <w:rFonts w:ascii="Times New Roman" w:hAnsi="Times New Roman"/>
          <w:sz w:val="28"/>
          <w:szCs w:val="28"/>
          <w:lang w:val="uk-UA"/>
        </w:rPr>
        <w:t>4 190,486 тис.</w:t>
      </w:r>
      <w:r w:rsidR="00566437">
        <w:rPr>
          <w:rFonts w:ascii="Times New Roman" w:hAnsi="Times New Roman"/>
          <w:sz w:val="28"/>
          <w:szCs w:val="28"/>
          <w:lang w:val="uk-UA"/>
        </w:rPr>
        <w:t>грн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64FF" w:rsidRPr="00E171D3" w:rsidRDefault="002364FF" w:rsidP="003B4895">
      <w:pPr>
        <w:pStyle w:val="a3"/>
        <w:tabs>
          <w:tab w:val="left" w:pos="6600"/>
        </w:tabs>
        <w:spacing w:line="240" w:lineRule="auto"/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(згідно з додатком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E171D3">
        <w:rPr>
          <w:rFonts w:ascii="Times New Roman" w:hAnsi="Times New Roman"/>
          <w:sz w:val="28"/>
          <w:szCs w:val="28"/>
          <w:lang w:val="uk-UA"/>
        </w:rPr>
        <w:t>).</w:t>
      </w:r>
    </w:p>
    <w:p w:rsidR="00384498" w:rsidRPr="00384498" w:rsidRDefault="002364FF" w:rsidP="003B4895">
      <w:pPr>
        <w:pStyle w:val="a3"/>
        <w:tabs>
          <w:tab w:val="left" w:pos="7540"/>
        </w:tabs>
        <w:spacing w:line="240" w:lineRule="auto"/>
        <w:ind w:left="0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Додаток 1 до 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рішення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невід'ємною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частиною. </w:t>
      </w:r>
    </w:p>
    <w:p w:rsidR="00E171D3" w:rsidRPr="00E171D3" w:rsidRDefault="00D97E58" w:rsidP="003B48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Опублікувати дане рішення на офіційному веб-сайті </w:t>
      </w:r>
      <w:r>
        <w:rPr>
          <w:rFonts w:ascii="Times New Roman" w:hAnsi="Times New Roman"/>
          <w:sz w:val="28"/>
          <w:szCs w:val="28"/>
          <w:lang w:val="uk-UA"/>
        </w:rPr>
        <w:t>Брацла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вської </w:t>
      </w:r>
      <w:r>
        <w:rPr>
          <w:rFonts w:ascii="Times New Roman" w:hAnsi="Times New Roman"/>
          <w:sz w:val="28"/>
          <w:szCs w:val="28"/>
          <w:lang w:val="uk-UA"/>
        </w:rPr>
        <w:t>селищн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>ої ради.</w:t>
      </w:r>
    </w:p>
    <w:p w:rsidR="000757A4" w:rsidRDefault="00D97E58" w:rsidP="003B489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97E5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97E58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 комісію з питань фінансів, бюджету, інвестицій, соціально-економічного розвитку, освіти, охорони здоров'я, культури (Долованюк О. А.)</w:t>
      </w:r>
      <w:r w:rsidR="000757A4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BA4A98" w:rsidRDefault="00BA4A98" w:rsidP="000757A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57A4" w:rsidRPr="0032318F" w:rsidRDefault="0032318F" w:rsidP="000757A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757A4" w:rsidRPr="0032318F">
        <w:rPr>
          <w:rFonts w:ascii="Times New Roman" w:hAnsi="Times New Roman"/>
          <w:sz w:val="28"/>
          <w:szCs w:val="28"/>
          <w:lang w:val="uk-UA"/>
        </w:rPr>
        <w:t>Се</w:t>
      </w:r>
      <w:r w:rsidR="00BA4A98" w:rsidRPr="0032318F">
        <w:rPr>
          <w:rFonts w:ascii="Times New Roman" w:hAnsi="Times New Roman"/>
          <w:sz w:val="28"/>
          <w:szCs w:val="28"/>
          <w:lang w:val="uk-UA"/>
        </w:rPr>
        <w:t>кретар селищної ради                                           Тетяна НЕПИЙВОДА</w:t>
      </w:r>
    </w:p>
    <w:p w:rsidR="000757A4" w:rsidRDefault="000757A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4895" w:rsidRDefault="003B489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318F" w:rsidRPr="0032318F" w:rsidRDefault="0041750B" w:rsidP="00323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318F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ПОЯСНЮЮЧА</w:t>
      </w:r>
    </w:p>
    <w:p w:rsidR="0032318F" w:rsidRDefault="0041750B" w:rsidP="00323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318F">
        <w:rPr>
          <w:rFonts w:ascii="Times New Roman" w:hAnsi="Times New Roman"/>
          <w:b/>
          <w:sz w:val="28"/>
          <w:szCs w:val="28"/>
          <w:lang w:val="uk-UA"/>
        </w:rPr>
        <w:t xml:space="preserve">до звіту  про виконання бюджету </w:t>
      </w:r>
    </w:p>
    <w:p w:rsidR="0041750B" w:rsidRPr="0032318F" w:rsidRDefault="0041750B" w:rsidP="0032318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318F">
        <w:rPr>
          <w:rFonts w:ascii="Times New Roman" w:hAnsi="Times New Roman"/>
          <w:b/>
          <w:sz w:val="28"/>
          <w:szCs w:val="28"/>
          <w:lang w:val="uk-UA"/>
        </w:rPr>
        <w:t>Брацлавської селищної територіальної громади за 2021 рік</w:t>
      </w:r>
    </w:p>
    <w:p w:rsidR="0041750B" w:rsidRPr="0041750B" w:rsidRDefault="006D2922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1750B">
        <w:rPr>
          <w:rFonts w:ascii="Times New Roman" w:hAnsi="Times New Roman"/>
          <w:sz w:val="28"/>
          <w:szCs w:val="28"/>
          <w:lang w:val="uk-UA"/>
        </w:rPr>
        <w:t>В</w:t>
      </w:r>
      <w:r w:rsidR="0041750B" w:rsidRPr="0041750B">
        <w:rPr>
          <w:rFonts w:ascii="Times New Roman" w:hAnsi="Times New Roman"/>
          <w:sz w:val="28"/>
          <w:szCs w:val="28"/>
          <w:lang w:val="uk-UA"/>
        </w:rPr>
        <w:t>становлено, що дохідна частина загального фонду бюджету територіальної громади (з урахуванням трансфертів з державного та інших бюджетів) за 2021 рік виконана в сумі 66 474 411 грн. при  планових призначеннях на відповідний період в сумі 64 958 170 грн., що на 1 516 241 грн більше запланованих або на 102,33 %, в т.ч. за власними доходами виконана в сумі 32 893 898 грн. при планових призначеннях на відповідний період в сумі 31 302 825 грн., що 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1750B" w:rsidRPr="0041750B">
        <w:rPr>
          <w:rFonts w:ascii="Times New Roman" w:hAnsi="Times New Roman"/>
          <w:sz w:val="28"/>
          <w:szCs w:val="28"/>
          <w:lang w:val="uk-UA"/>
        </w:rPr>
        <w:t xml:space="preserve"> 1 591 073 грн більше запланованих або виконано на 105,08%. Порівняно з надходженнями за 2020 рік отримано більше на 7 273 900 грн.,  або на 28,4% (у співставних умовах).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Бюджетоутворюючим податком у складі власних доходів залишається податок та збір на доходи фізичних осіб, який надійшов до бюджету територіальної громади в сумі 20 428 557 грн., або 62,1 % від загального обсягу надходжень. Порівняно з минулим роком збільшення склало 32,7 %, (у співставних умовах).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Значним джерелом надходжень є місцеві податки і збори, які за 2021 рік надійшли до бюджету громади в сумі 10 069 676 грн., або склали 30,6% від загального обсягу надходжень.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 Надходження від рентної плати за спеціальне використання інших природних ресурсів у звітному періоді склали в обсязі 640 220 грн, або 1,9 % загального обсягу власних доходів бюджету громади.</w:t>
      </w:r>
    </w:p>
    <w:p w:rsidR="0032318F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Надходження акцизного податку з вироблених в Україні підакцизних товарів (продукції) та із ввезених на митну територію України підакцизних товарів за рахунок продажу пального за 2021рік складають 486 838 грн., або 1,5% від загального обсягу надходжень, надходження акцизного податку за рахунок надходжень акцизного податку з реалізації суб’єктами господарювання роздрібної торгівлі підакцизних товарів склали 26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1 314грн., що становить 0,8 % </w:t>
      </w:r>
      <w:r w:rsidRPr="0041750B">
        <w:rPr>
          <w:rFonts w:ascii="Times New Roman" w:hAnsi="Times New Roman"/>
          <w:sz w:val="28"/>
          <w:szCs w:val="28"/>
          <w:lang w:val="uk-UA"/>
        </w:rPr>
        <w:t>від загальної с</w:t>
      </w:r>
      <w:r w:rsidR="0032318F">
        <w:rPr>
          <w:rFonts w:ascii="Times New Roman" w:hAnsi="Times New Roman"/>
          <w:sz w:val="28"/>
          <w:szCs w:val="28"/>
          <w:lang w:val="uk-UA"/>
        </w:rPr>
        <w:t>уми надходжень загального фонду.</w:t>
      </w:r>
    </w:p>
    <w:p w:rsidR="0041750B" w:rsidRPr="0041750B" w:rsidRDefault="006D2922" w:rsidP="00323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50B" w:rsidRPr="0041750B">
        <w:rPr>
          <w:rFonts w:ascii="Times New Roman" w:hAnsi="Times New Roman"/>
          <w:sz w:val="28"/>
          <w:szCs w:val="28"/>
          <w:lang w:val="uk-UA"/>
        </w:rPr>
        <w:t>Плата за надання адміністративних послуг у звітному періоді надійшла в обсязі 792 578 грн, або склала 2,4 % загального обсягу власних доходів бюджету громади.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Інші надходження до бюджету громади від в частині надходжень від накладених адміністративних штрафів  за 2021 рік склали 59 011 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Надходження до бюджету громади від орендної плати за користування цілісним майновим комплексом та іншим майном, що перебуває в комунальній власності (КЕКД 22080400) станом за 2021 рік склали 507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50B">
        <w:rPr>
          <w:rFonts w:ascii="Times New Roman" w:hAnsi="Times New Roman"/>
          <w:sz w:val="28"/>
          <w:szCs w:val="28"/>
          <w:lang w:val="uk-UA"/>
        </w:rPr>
        <w:t>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Розмір державного мита сплаченого до бюджету громади за 2021 рік склав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476 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Надходження  до бюджету від орендної плати за користування водними об’єктами, що надаються у користування на умовах оренди місцевими радами  за 2021 рік склали 1 331 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Доходи від інших надходжень до бюджету громади за 2021 рік становлять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153 287 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За 2021 рік отримано офіційні трансферти до загального фонду бюджету Брацлавської селищної територіальної громади в сумі 33 580 514 грн, в т.ч.: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lastRenderedPageBreak/>
        <w:t>- базової дотації  - 10 700 200 грн;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 дотацій з місцевого бюджету іншим місцевим бюджетам в сумі 97 100 грн.                 - субвенції з державного бюджету місцевим бюджетам в сумі 22 384 620 грн: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 субвенція з державного бюджету місцевим бюджетам на реалізацію програми «Спроможна школа кращих результатів»  - 739 900 грн;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 освітня субвенція з державного бюджету місцевим бюджетам –21 128 000 рн;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- субвенція з державного місцевим бюджетам на реалізацію заходів, спрямованих на підвищення доступності широкосмугового доступу до Інтернету в сільській місцевості – 516 720 грн; 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-субвенцій з місцевих бюджетів іншим місцевим бюджетам –398 594 грн, в т.ч.: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16 564 грн;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 субвенція з місцевого бюджету за рахунок залишку коштів освітньої субвенції на надання державної підтримки особам з особливими потребами, що утворився на початок бюджетного періоду – 554 грн;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 cубвенція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бюджету– 381 476 грн,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Дохідна частина спеціального фонду за 2021 рік виконана в сумі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2 219 432 грн, в т.ч. за власними надходженнями бюджетних установ в сумі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1 458 092 грн, кошти від відшкодувань втрат сільськогосподарського виробництва – 76 051 грн, кошти від продажу землі –30 200 грн, екологічний податок –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13 096 грн,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діяльності–5 445 грн, надходження цільових фондів – 60 000 грн, інші субвенції з обласного бюджету – 734 680 грн, субвенція з місцевого бюджету на здійснення підтримки окремих закладів та заходів у системі охорони здоров’я за рахунок відповідної субвенції з державного бюджету – 26 660 грн, власні надходження бюджетних установ – 1 270 444 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18F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Видатки бюджету Брацлавської селищної територіальної громади за 2021 рік склали </w:t>
      </w:r>
      <w:r>
        <w:rPr>
          <w:rFonts w:ascii="Times New Roman" w:hAnsi="Times New Roman"/>
          <w:sz w:val="28"/>
          <w:szCs w:val="28"/>
          <w:lang w:val="uk-UA"/>
        </w:rPr>
        <w:t xml:space="preserve">  67 041 066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грн, в т.ч. по загальному фонду бюджету громади в сумі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62 850 580 грн при планових призначеннях на відповідний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64 673 654  грн., або на  97,2 %, по спеціальному фонду видатки виконано в сумі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4 190 486 грн, в т.ч. за власними надходженнями бюджетних установ –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     1 218 954 грн.  </w:t>
      </w:r>
    </w:p>
    <w:p w:rsidR="0041750B" w:rsidRPr="0041750B" w:rsidRDefault="0041750B" w:rsidP="003231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Видатки бюджету розвитку склали 2 205 177 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Видатки бюджету </w:t>
      </w:r>
      <w:r>
        <w:rPr>
          <w:rFonts w:ascii="Times New Roman" w:hAnsi="Times New Roman"/>
          <w:sz w:val="28"/>
          <w:szCs w:val="28"/>
          <w:lang w:val="uk-UA"/>
        </w:rPr>
        <w:t>селищної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 2021 рік на захищені статті видатків склали 51 221 472 грн, або 81.5% видатків загального фонду бюджету громади, з них на виплату заробітної плати з нарахуваннями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47 695 665 грн, або 75.9% від загального обсягу видатків, видатки на медикаменти та перев’язувальні матеріали – 38 711 грн, або 0,06%, продукти харчування –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409 184 грн, або 0.7%, видатки на оплату комунальних послуг та енергоносіїв –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2 693 062 грн, або 4.3%, інші виплати населенню – 390 819 грн, або 0,6%, поточні трансферти органам державного управління інших рівнів – 349 844 грн, або 0,6%.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lastRenderedPageBreak/>
        <w:t xml:space="preserve">     На фінансування соціально –культурної сфери по загальному фонду використано 47 062 554  грн, або 74,9% від загального обсягу видатків, в т.ч. на освіту –38647629 грн, або 61.5% видатків загального фонду бюджету, на охорону здоров’я –2 326 917 грн, або 3.7%, на соціальний захист та соціальне забезпечення –1 868 292 грн, або 3,0%, культуру і мистецтво –4 139 716 грн, або 6.6 %, фізичну культуру і спорт –80 000 грн, або 0,1%.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Видатки на утримання житлово-комунального господарства за 2021 рік склали 3 023 136 грн., або 4.8% від обсягу видатків загального фонду бюджету, та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430 000 грн (збільшення статутного капіталу ККП) по спеціальному фонду. 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     На утримання та розвиток автомобільних доріг та дорожньої інфраструктури видатки загального фонду склали 260 727 грн та спеціального фонду -24 356грн.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     Видатки спеціального фонду цільові фонди) склали – 58 896 грн,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Видатки на іншу діяльність  у сфері екології та охорони природних ресурсів за 2021 рік становлять 680 800 грн . 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Протягом 2021 року із загального фонду бюджету селищної територіальної громади передано іншу субвенцію з місцевого бюджету 349 844 грн: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</w:t>
      </w:r>
      <w:r w:rsidRPr="0041750B">
        <w:rPr>
          <w:rFonts w:ascii="Times New Roman" w:hAnsi="Times New Roman"/>
          <w:sz w:val="28"/>
          <w:szCs w:val="28"/>
          <w:lang w:val="uk-UA"/>
        </w:rPr>
        <w:tab/>
        <w:t xml:space="preserve"> до міського бюджету Немирівсь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кої територіальної громади для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КНП «Центр ПМСД Немирівської районної ради Вінницької області» на утримання амбулаторій та Ф</w:t>
      </w:r>
      <w:r w:rsidR="0032318F">
        <w:rPr>
          <w:rFonts w:ascii="Times New Roman" w:hAnsi="Times New Roman"/>
          <w:sz w:val="28"/>
          <w:szCs w:val="28"/>
          <w:lang w:val="uk-UA"/>
        </w:rPr>
        <w:t>А</w:t>
      </w:r>
      <w:r w:rsidRPr="0041750B">
        <w:rPr>
          <w:rFonts w:ascii="Times New Roman" w:hAnsi="Times New Roman"/>
          <w:sz w:val="28"/>
          <w:szCs w:val="28"/>
          <w:lang w:val="uk-UA"/>
        </w:rPr>
        <w:t>Пів Брацлавської ТГ у сумі 155 500 грн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</w:t>
      </w:r>
      <w:r w:rsidRPr="0041750B">
        <w:rPr>
          <w:rFonts w:ascii="Times New Roman" w:hAnsi="Times New Roman"/>
          <w:sz w:val="28"/>
          <w:szCs w:val="28"/>
          <w:lang w:val="uk-UA"/>
        </w:rPr>
        <w:tab/>
        <w:t xml:space="preserve">до міського бюджету Немирівської територіальної громади для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КЗ «Мистецька школа» Немирівської  міської ради на оплату праці з нарахуваннями педагогічних працівників у сумі 180 694 грн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</w:t>
      </w:r>
      <w:r w:rsidRPr="0041750B">
        <w:rPr>
          <w:rFonts w:ascii="Times New Roman" w:hAnsi="Times New Roman"/>
          <w:sz w:val="28"/>
          <w:szCs w:val="28"/>
          <w:lang w:val="uk-UA"/>
        </w:rPr>
        <w:tab/>
        <w:t xml:space="preserve">до міського бюджету Немирівської територіальної громади для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КНП «Немирівська міська лікарня» Немирівської міської ради Вінницької області» на фінансування закупівлі антирабічної вакцини в сумі 13 650 </w:t>
      </w:r>
      <w:r w:rsidR="0032318F">
        <w:rPr>
          <w:rFonts w:ascii="Times New Roman" w:hAnsi="Times New Roman"/>
          <w:sz w:val="28"/>
          <w:szCs w:val="28"/>
          <w:lang w:val="uk-UA"/>
        </w:rPr>
        <w:t>грн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Протягом 2021 року із спеціального фонду бюджету Брацлавської  селищної територіальної громади передано іншу субвенцію з місцевого бюджету                             28 280 грн: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</w:t>
      </w:r>
      <w:r w:rsidRPr="0041750B">
        <w:rPr>
          <w:rFonts w:ascii="Times New Roman" w:hAnsi="Times New Roman"/>
          <w:sz w:val="28"/>
          <w:szCs w:val="28"/>
          <w:lang w:val="uk-UA"/>
        </w:rPr>
        <w:tab/>
        <w:t xml:space="preserve">співфінансування для КНП «Тульчинська центральна районна лікарня Тульчинської міської ради» на видатки по реалізації спільного проекту «Обладнання для відділення невідкладної (екстренної) медичної допомоги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КНП «Тульчинська центральна районна лікарня Тульчинської міської ради» в сумі 19 980 грн;</w:t>
      </w:r>
    </w:p>
    <w:p w:rsid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D2922">
        <w:rPr>
          <w:rFonts w:ascii="Times New Roman" w:hAnsi="Times New Roman"/>
          <w:sz w:val="28"/>
          <w:szCs w:val="28"/>
          <w:lang w:val="uk-UA"/>
        </w:rPr>
        <w:t xml:space="preserve">спів фінансування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 придбання ноутбуків для педагогічних працівників закладів освіти для організації дистанційного навчання, інших форм здобуття загальної середньої освіти з використанням технологій дистанційного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відповідно до Постанови КМУ від 21.04.2021р. №403 «Деякі питання надання субвенції з державного бюджету місцевим бюджетам на заходи, спрямовані на боротьбу з гострою респіраторною хворобою COVID-19, спричиненою </w:t>
      </w:r>
      <w:r>
        <w:rPr>
          <w:rFonts w:ascii="Times New Roman" w:hAnsi="Times New Roman"/>
          <w:sz w:val="28"/>
          <w:szCs w:val="28"/>
          <w:lang w:val="uk-UA"/>
        </w:rPr>
        <w:t xml:space="preserve">корона вірусом </w:t>
      </w:r>
      <w:r w:rsidRPr="0041750B">
        <w:rPr>
          <w:rFonts w:ascii="Times New Roman" w:hAnsi="Times New Roman"/>
          <w:sz w:val="28"/>
          <w:szCs w:val="28"/>
          <w:lang w:val="uk-UA"/>
        </w:rPr>
        <w:t>SARS-CoV-2, та її наслідками під час навчального процесу у закладах загальної середньої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 освіти»- 8 300 грн.                                                                                                     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по загальному фонду бюджету Брацлавської  селищної територіальної громади на кінець звітного періоду відсутня. 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Кредиторська заборгованість по спеціальному фонду станом на 1 січня </w:t>
      </w:r>
      <w:r w:rsidR="003B4895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2022 року по бюджету Брацлавської  селищної територіальної громади за даними казначейської звітності відсутня.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1750B" w:rsidRPr="0041750B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44" w:rsidRDefault="004F4044" w:rsidP="00482EDA">
      <w:pPr>
        <w:spacing w:after="0" w:line="240" w:lineRule="auto"/>
      </w:pPr>
      <w:r>
        <w:separator/>
      </w:r>
    </w:p>
  </w:endnote>
  <w:endnote w:type="continuationSeparator" w:id="0">
    <w:p w:rsidR="004F4044" w:rsidRDefault="004F4044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44" w:rsidRDefault="004F4044" w:rsidP="00482EDA">
      <w:pPr>
        <w:spacing w:after="0" w:line="240" w:lineRule="auto"/>
      </w:pPr>
      <w:r>
        <w:separator/>
      </w:r>
    </w:p>
  </w:footnote>
  <w:footnote w:type="continuationSeparator" w:id="0">
    <w:p w:rsidR="004F4044" w:rsidRDefault="004F4044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E05"/>
    <w:rsid w:val="000125BE"/>
    <w:rsid w:val="0001633C"/>
    <w:rsid w:val="00021108"/>
    <w:rsid w:val="0002521E"/>
    <w:rsid w:val="00030001"/>
    <w:rsid w:val="00032277"/>
    <w:rsid w:val="000366E2"/>
    <w:rsid w:val="000400F8"/>
    <w:rsid w:val="00044BDD"/>
    <w:rsid w:val="000450CE"/>
    <w:rsid w:val="00045357"/>
    <w:rsid w:val="00045E75"/>
    <w:rsid w:val="0005436E"/>
    <w:rsid w:val="00055412"/>
    <w:rsid w:val="00060E15"/>
    <w:rsid w:val="00061C99"/>
    <w:rsid w:val="000650CD"/>
    <w:rsid w:val="00070A05"/>
    <w:rsid w:val="00071D78"/>
    <w:rsid w:val="0007563B"/>
    <w:rsid w:val="000757A4"/>
    <w:rsid w:val="000761B0"/>
    <w:rsid w:val="0008123C"/>
    <w:rsid w:val="0008479D"/>
    <w:rsid w:val="0009095D"/>
    <w:rsid w:val="00094398"/>
    <w:rsid w:val="000951CF"/>
    <w:rsid w:val="000952D8"/>
    <w:rsid w:val="000A1FC4"/>
    <w:rsid w:val="000A7086"/>
    <w:rsid w:val="000B0ACE"/>
    <w:rsid w:val="000B1E6F"/>
    <w:rsid w:val="000B2A3D"/>
    <w:rsid w:val="000B5DB3"/>
    <w:rsid w:val="000C508E"/>
    <w:rsid w:val="000D159D"/>
    <w:rsid w:val="000D1851"/>
    <w:rsid w:val="000D5A97"/>
    <w:rsid w:val="000E395F"/>
    <w:rsid w:val="000E7E68"/>
    <w:rsid w:val="000F7825"/>
    <w:rsid w:val="00103D84"/>
    <w:rsid w:val="00104EB1"/>
    <w:rsid w:val="00107A62"/>
    <w:rsid w:val="001204DC"/>
    <w:rsid w:val="001213B7"/>
    <w:rsid w:val="00135237"/>
    <w:rsid w:val="00136F8D"/>
    <w:rsid w:val="0014068C"/>
    <w:rsid w:val="00145146"/>
    <w:rsid w:val="00147166"/>
    <w:rsid w:val="001521CE"/>
    <w:rsid w:val="00155830"/>
    <w:rsid w:val="0016121C"/>
    <w:rsid w:val="00162A34"/>
    <w:rsid w:val="00166466"/>
    <w:rsid w:val="00170AD1"/>
    <w:rsid w:val="0017110F"/>
    <w:rsid w:val="0018603D"/>
    <w:rsid w:val="001927F9"/>
    <w:rsid w:val="00192C50"/>
    <w:rsid w:val="001A3586"/>
    <w:rsid w:val="001A6A3C"/>
    <w:rsid w:val="001A77CB"/>
    <w:rsid w:val="001B1731"/>
    <w:rsid w:val="001B746F"/>
    <w:rsid w:val="001C51DA"/>
    <w:rsid w:val="001C6A9B"/>
    <w:rsid w:val="001D042B"/>
    <w:rsid w:val="001D15D5"/>
    <w:rsid w:val="001D17DD"/>
    <w:rsid w:val="001E140A"/>
    <w:rsid w:val="001F3A62"/>
    <w:rsid w:val="0020054E"/>
    <w:rsid w:val="00215579"/>
    <w:rsid w:val="00221FE2"/>
    <w:rsid w:val="002224B7"/>
    <w:rsid w:val="00234B59"/>
    <w:rsid w:val="00235AD4"/>
    <w:rsid w:val="00235F58"/>
    <w:rsid w:val="002364FF"/>
    <w:rsid w:val="00244CF6"/>
    <w:rsid w:val="00253B6E"/>
    <w:rsid w:val="00254DCB"/>
    <w:rsid w:val="002808F6"/>
    <w:rsid w:val="00281C62"/>
    <w:rsid w:val="00285DBF"/>
    <w:rsid w:val="00291690"/>
    <w:rsid w:val="002946D4"/>
    <w:rsid w:val="002A0D6D"/>
    <w:rsid w:val="002A34CF"/>
    <w:rsid w:val="002A3EF7"/>
    <w:rsid w:val="002A5D5B"/>
    <w:rsid w:val="002B0A7F"/>
    <w:rsid w:val="002B2E0A"/>
    <w:rsid w:val="002C2C80"/>
    <w:rsid w:val="002D14B8"/>
    <w:rsid w:val="002D2316"/>
    <w:rsid w:val="002E4FA9"/>
    <w:rsid w:val="002F16A4"/>
    <w:rsid w:val="002F3BB4"/>
    <w:rsid w:val="002F5442"/>
    <w:rsid w:val="003039D2"/>
    <w:rsid w:val="00304DE4"/>
    <w:rsid w:val="0030526C"/>
    <w:rsid w:val="00311CD3"/>
    <w:rsid w:val="00315148"/>
    <w:rsid w:val="003201A5"/>
    <w:rsid w:val="00320BCA"/>
    <w:rsid w:val="003228EE"/>
    <w:rsid w:val="0032318F"/>
    <w:rsid w:val="00325E76"/>
    <w:rsid w:val="003322D9"/>
    <w:rsid w:val="00333631"/>
    <w:rsid w:val="00345308"/>
    <w:rsid w:val="003526B9"/>
    <w:rsid w:val="003545F9"/>
    <w:rsid w:val="0036479A"/>
    <w:rsid w:val="00370760"/>
    <w:rsid w:val="00373CE7"/>
    <w:rsid w:val="00376A17"/>
    <w:rsid w:val="00376E70"/>
    <w:rsid w:val="00384498"/>
    <w:rsid w:val="00391F03"/>
    <w:rsid w:val="00392C14"/>
    <w:rsid w:val="00394FB9"/>
    <w:rsid w:val="003B0B23"/>
    <w:rsid w:val="003B436B"/>
    <w:rsid w:val="003B4895"/>
    <w:rsid w:val="003B625E"/>
    <w:rsid w:val="003B7A13"/>
    <w:rsid w:val="003C4BC4"/>
    <w:rsid w:val="003D5B9A"/>
    <w:rsid w:val="003D7CB0"/>
    <w:rsid w:val="003F129A"/>
    <w:rsid w:val="003F2E05"/>
    <w:rsid w:val="003F7163"/>
    <w:rsid w:val="0040554D"/>
    <w:rsid w:val="004106B1"/>
    <w:rsid w:val="00416D5B"/>
    <w:rsid w:val="0041750B"/>
    <w:rsid w:val="00423902"/>
    <w:rsid w:val="004250CC"/>
    <w:rsid w:val="004314CA"/>
    <w:rsid w:val="00434693"/>
    <w:rsid w:val="004358C6"/>
    <w:rsid w:val="00445D2A"/>
    <w:rsid w:val="00446B2C"/>
    <w:rsid w:val="00453D3E"/>
    <w:rsid w:val="00454BEB"/>
    <w:rsid w:val="004654D1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FDD"/>
    <w:rsid w:val="004A0ACF"/>
    <w:rsid w:val="004A3DEF"/>
    <w:rsid w:val="004A7A22"/>
    <w:rsid w:val="004C27D1"/>
    <w:rsid w:val="004C6130"/>
    <w:rsid w:val="004D0C5D"/>
    <w:rsid w:val="004D5991"/>
    <w:rsid w:val="004E374A"/>
    <w:rsid w:val="004F232A"/>
    <w:rsid w:val="004F4044"/>
    <w:rsid w:val="004F79FC"/>
    <w:rsid w:val="005008EC"/>
    <w:rsid w:val="005009C4"/>
    <w:rsid w:val="00500D29"/>
    <w:rsid w:val="00502D17"/>
    <w:rsid w:val="00503458"/>
    <w:rsid w:val="00503A87"/>
    <w:rsid w:val="00507267"/>
    <w:rsid w:val="00512655"/>
    <w:rsid w:val="005145EA"/>
    <w:rsid w:val="00515B7A"/>
    <w:rsid w:val="005165FB"/>
    <w:rsid w:val="00526A5D"/>
    <w:rsid w:val="00540136"/>
    <w:rsid w:val="00540A4E"/>
    <w:rsid w:val="005451D7"/>
    <w:rsid w:val="005505BD"/>
    <w:rsid w:val="00553129"/>
    <w:rsid w:val="00556811"/>
    <w:rsid w:val="00561A37"/>
    <w:rsid w:val="005622A8"/>
    <w:rsid w:val="00565598"/>
    <w:rsid w:val="00565F4A"/>
    <w:rsid w:val="00566437"/>
    <w:rsid w:val="00573BC6"/>
    <w:rsid w:val="0057760B"/>
    <w:rsid w:val="00585C07"/>
    <w:rsid w:val="00587CED"/>
    <w:rsid w:val="005901D8"/>
    <w:rsid w:val="00593915"/>
    <w:rsid w:val="00597F61"/>
    <w:rsid w:val="005B3C2B"/>
    <w:rsid w:val="005C2341"/>
    <w:rsid w:val="005C5BD2"/>
    <w:rsid w:val="005D1C32"/>
    <w:rsid w:val="005D6AB2"/>
    <w:rsid w:val="005E1B91"/>
    <w:rsid w:val="005E363F"/>
    <w:rsid w:val="005E7BC5"/>
    <w:rsid w:val="005F10AC"/>
    <w:rsid w:val="005F1916"/>
    <w:rsid w:val="005F4F74"/>
    <w:rsid w:val="00623B7D"/>
    <w:rsid w:val="006310C5"/>
    <w:rsid w:val="0063491E"/>
    <w:rsid w:val="00635E5C"/>
    <w:rsid w:val="00641CA4"/>
    <w:rsid w:val="0064474A"/>
    <w:rsid w:val="00644F41"/>
    <w:rsid w:val="00647EE4"/>
    <w:rsid w:val="006511D9"/>
    <w:rsid w:val="006549AF"/>
    <w:rsid w:val="00665850"/>
    <w:rsid w:val="00670024"/>
    <w:rsid w:val="0067323E"/>
    <w:rsid w:val="00675B4B"/>
    <w:rsid w:val="0068110F"/>
    <w:rsid w:val="00682B3A"/>
    <w:rsid w:val="00684812"/>
    <w:rsid w:val="006861F1"/>
    <w:rsid w:val="00687611"/>
    <w:rsid w:val="00690BCF"/>
    <w:rsid w:val="00692648"/>
    <w:rsid w:val="006A0667"/>
    <w:rsid w:val="006A073D"/>
    <w:rsid w:val="006A4722"/>
    <w:rsid w:val="006A6BF2"/>
    <w:rsid w:val="006B1BE8"/>
    <w:rsid w:val="006C14EC"/>
    <w:rsid w:val="006C2F14"/>
    <w:rsid w:val="006C6391"/>
    <w:rsid w:val="006C76E8"/>
    <w:rsid w:val="006C7997"/>
    <w:rsid w:val="006C7B71"/>
    <w:rsid w:val="006D270B"/>
    <w:rsid w:val="006D2922"/>
    <w:rsid w:val="006D45AC"/>
    <w:rsid w:val="006D58CA"/>
    <w:rsid w:val="006E3909"/>
    <w:rsid w:val="006E6695"/>
    <w:rsid w:val="006F5C40"/>
    <w:rsid w:val="007001B8"/>
    <w:rsid w:val="00700306"/>
    <w:rsid w:val="00702CE5"/>
    <w:rsid w:val="0070357D"/>
    <w:rsid w:val="00720C4A"/>
    <w:rsid w:val="00726685"/>
    <w:rsid w:val="007322CD"/>
    <w:rsid w:val="00732779"/>
    <w:rsid w:val="007341D2"/>
    <w:rsid w:val="00743724"/>
    <w:rsid w:val="00743898"/>
    <w:rsid w:val="007543F1"/>
    <w:rsid w:val="00762FEF"/>
    <w:rsid w:val="00767017"/>
    <w:rsid w:val="00773DE1"/>
    <w:rsid w:val="007808A5"/>
    <w:rsid w:val="007808DE"/>
    <w:rsid w:val="007838D3"/>
    <w:rsid w:val="00793261"/>
    <w:rsid w:val="00796273"/>
    <w:rsid w:val="007963DD"/>
    <w:rsid w:val="007971B8"/>
    <w:rsid w:val="007A1317"/>
    <w:rsid w:val="007A20F1"/>
    <w:rsid w:val="007A6212"/>
    <w:rsid w:val="007A7487"/>
    <w:rsid w:val="007B081B"/>
    <w:rsid w:val="007B25C6"/>
    <w:rsid w:val="007B486F"/>
    <w:rsid w:val="007B6D3E"/>
    <w:rsid w:val="007C24C9"/>
    <w:rsid w:val="007C6A91"/>
    <w:rsid w:val="007D1C41"/>
    <w:rsid w:val="007D21D8"/>
    <w:rsid w:val="007E3565"/>
    <w:rsid w:val="007F2608"/>
    <w:rsid w:val="007F6A3F"/>
    <w:rsid w:val="008003D9"/>
    <w:rsid w:val="008006C2"/>
    <w:rsid w:val="008017EB"/>
    <w:rsid w:val="00802C3E"/>
    <w:rsid w:val="00803997"/>
    <w:rsid w:val="008039DE"/>
    <w:rsid w:val="0081068D"/>
    <w:rsid w:val="0081605D"/>
    <w:rsid w:val="008165FC"/>
    <w:rsid w:val="0082044F"/>
    <w:rsid w:val="008348F2"/>
    <w:rsid w:val="008368AA"/>
    <w:rsid w:val="00842CB9"/>
    <w:rsid w:val="00853A24"/>
    <w:rsid w:val="00861D1B"/>
    <w:rsid w:val="0087091C"/>
    <w:rsid w:val="00873026"/>
    <w:rsid w:val="0087308A"/>
    <w:rsid w:val="00875515"/>
    <w:rsid w:val="00881A10"/>
    <w:rsid w:val="0088741C"/>
    <w:rsid w:val="008C2548"/>
    <w:rsid w:val="008C5B82"/>
    <w:rsid w:val="008D2D93"/>
    <w:rsid w:val="008D6D1C"/>
    <w:rsid w:val="008E130A"/>
    <w:rsid w:val="008E18C3"/>
    <w:rsid w:val="008E7006"/>
    <w:rsid w:val="008F1790"/>
    <w:rsid w:val="0090341B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2061E"/>
    <w:rsid w:val="00921B5F"/>
    <w:rsid w:val="00925A59"/>
    <w:rsid w:val="00932BB3"/>
    <w:rsid w:val="0093460D"/>
    <w:rsid w:val="00935309"/>
    <w:rsid w:val="00937E9B"/>
    <w:rsid w:val="0094050B"/>
    <w:rsid w:val="00944B6C"/>
    <w:rsid w:val="00945E14"/>
    <w:rsid w:val="0095095A"/>
    <w:rsid w:val="00955A19"/>
    <w:rsid w:val="00957DE5"/>
    <w:rsid w:val="00962095"/>
    <w:rsid w:val="00962AD3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5D31"/>
    <w:rsid w:val="0099675F"/>
    <w:rsid w:val="00997B1E"/>
    <w:rsid w:val="009A1E7E"/>
    <w:rsid w:val="009A630E"/>
    <w:rsid w:val="009A6EFE"/>
    <w:rsid w:val="009B149C"/>
    <w:rsid w:val="009B2057"/>
    <w:rsid w:val="009B2B07"/>
    <w:rsid w:val="009B2CB4"/>
    <w:rsid w:val="009C2CF8"/>
    <w:rsid w:val="009C3C24"/>
    <w:rsid w:val="009C3D32"/>
    <w:rsid w:val="009C47FC"/>
    <w:rsid w:val="009D449B"/>
    <w:rsid w:val="009D5347"/>
    <w:rsid w:val="009D577C"/>
    <w:rsid w:val="009D5C97"/>
    <w:rsid w:val="009D6970"/>
    <w:rsid w:val="009E1573"/>
    <w:rsid w:val="009E2E0B"/>
    <w:rsid w:val="009E43CB"/>
    <w:rsid w:val="009E60C1"/>
    <w:rsid w:val="00A05DDF"/>
    <w:rsid w:val="00A15532"/>
    <w:rsid w:val="00A17E87"/>
    <w:rsid w:val="00A243ED"/>
    <w:rsid w:val="00A2594B"/>
    <w:rsid w:val="00A26DAC"/>
    <w:rsid w:val="00A40570"/>
    <w:rsid w:val="00A41C41"/>
    <w:rsid w:val="00A55890"/>
    <w:rsid w:val="00A6368F"/>
    <w:rsid w:val="00A8443F"/>
    <w:rsid w:val="00A85200"/>
    <w:rsid w:val="00A90F58"/>
    <w:rsid w:val="00A93437"/>
    <w:rsid w:val="00A96376"/>
    <w:rsid w:val="00A971F9"/>
    <w:rsid w:val="00A97701"/>
    <w:rsid w:val="00AA2E6D"/>
    <w:rsid w:val="00AA7DDC"/>
    <w:rsid w:val="00AB3810"/>
    <w:rsid w:val="00AC1CEE"/>
    <w:rsid w:val="00AD157B"/>
    <w:rsid w:val="00AD3BF6"/>
    <w:rsid w:val="00AD5B55"/>
    <w:rsid w:val="00AD6389"/>
    <w:rsid w:val="00AE10E4"/>
    <w:rsid w:val="00AE54CA"/>
    <w:rsid w:val="00AE7FD1"/>
    <w:rsid w:val="00AF3C23"/>
    <w:rsid w:val="00B01485"/>
    <w:rsid w:val="00B018BA"/>
    <w:rsid w:val="00B04B3B"/>
    <w:rsid w:val="00B06EDD"/>
    <w:rsid w:val="00B1336B"/>
    <w:rsid w:val="00B14C45"/>
    <w:rsid w:val="00B15EE7"/>
    <w:rsid w:val="00B21648"/>
    <w:rsid w:val="00B227B6"/>
    <w:rsid w:val="00B27FE2"/>
    <w:rsid w:val="00B3324B"/>
    <w:rsid w:val="00B34E50"/>
    <w:rsid w:val="00B44300"/>
    <w:rsid w:val="00B46911"/>
    <w:rsid w:val="00B50C15"/>
    <w:rsid w:val="00B5698F"/>
    <w:rsid w:val="00B609CE"/>
    <w:rsid w:val="00B618B5"/>
    <w:rsid w:val="00B671A7"/>
    <w:rsid w:val="00B7572F"/>
    <w:rsid w:val="00B81AA6"/>
    <w:rsid w:val="00B830D9"/>
    <w:rsid w:val="00B84169"/>
    <w:rsid w:val="00B86987"/>
    <w:rsid w:val="00B86CAF"/>
    <w:rsid w:val="00B91572"/>
    <w:rsid w:val="00BA056C"/>
    <w:rsid w:val="00BA4A98"/>
    <w:rsid w:val="00BB2E5A"/>
    <w:rsid w:val="00BB60F3"/>
    <w:rsid w:val="00BC087B"/>
    <w:rsid w:val="00BD0F9E"/>
    <w:rsid w:val="00BD4E42"/>
    <w:rsid w:val="00BE68E4"/>
    <w:rsid w:val="00BF64B4"/>
    <w:rsid w:val="00C02552"/>
    <w:rsid w:val="00C059B7"/>
    <w:rsid w:val="00C128A7"/>
    <w:rsid w:val="00C1721B"/>
    <w:rsid w:val="00C22384"/>
    <w:rsid w:val="00C34FD2"/>
    <w:rsid w:val="00C3502A"/>
    <w:rsid w:val="00C355EE"/>
    <w:rsid w:val="00C35E53"/>
    <w:rsid w:val="00C4110C"/>
    <w:rsid w:val="00C431E4"/>
    <w:rsid w:val="00C44F10"/>
    <w:rsid w:val="00C450F0"/>
    <w:rsid w:val="00C50438"/>
    <w:rsid w:val="00C50755"/>
    <w:rsid w:val="00C5156F"/>
    <w:rsid w:val="00C55FF4"/>
    <w:rsid w:val="00C611A6"/>
    <w:rsid w:val="00C65716"/>
    <w:rsid w:val="00C66E14"/>
    <w:rsid w:val="00C67520"/>
    <w:rsid w:val="00C72E09"/>
    <w:rsid w:val="00C75BD7"/>
    <w:rsid w:val="00C77EE3"/>
    <w:rsid w:val="00C77FDC"/>
    <w:rsid w:val="00C80B0A"/>
    <w:rsid w:val="00C80B57"/>
    <w:rsid w:val="00C81B49"/>
    <w:rsid w:val="00CA0B06"/>
    <w:rsid w:val="00CA13D8"/>
    <w:rsid w:val="00CA22C6"/>
    <w:rsid w:val="00CA2851"/>
    <w:rsid w:val="00CA3729"/>
    <w:rsid w:val="00CB0FD5"/>
    <w:rsid w:val="00CB27B0"/>
    <w:rsid w:val="00CB7410"/>
    <w:rsid w:val="00CC0D16"/>
    <w:rsid w:val="00CC0F23"/>
    <w:rsid w:val="00CC2834"/>
    <w:rsid w:val="00CD0CD4"/>
    <w:rsid w:val="00CD32D1"/>
    <w:rsid w:val="00CD7C9E"/>
    <w:rsid w:val="00CE1637"/>
    <w:rsid w:val="00CE4D11"/>
    <w:rsid w:val="00CE5AB6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4029"/>
    <w:rsid w:val="00D24F39"/>
    <w:rsid w:val="00D26B71"/>
    <w:rsid w:val="00D34F59"/>
    <w:rsid w:val="00D41D8B"/>
    <w:rsid w:val="00D4282E"/>
    <w:rsid w:val="00D42EF7"/>
    <w:rsid w:val="00D46A6F"/>
    <w:rsid w:val="00D46DAB"/>
    <w:rsid w:val="00D46FF1"/>
    <w:rsid w:val="00D5043E"/>
    <w:rsid w:val="00D50EE0"/>
    <w:rsid w:val="00D52536"/>
    <w:rsid w:val="00D570B1"/>
    <w:rsid w:val="00D606DA"/>
    <w:rsid w:val="00D65910"/>
    <w:rsid w:val="00D665DD"/>
    <w:rsid w:val="00D675E4"/>
    <w:rsid w:val="00D73106"/>
    <w:rsid w:val="00D74A1B"/>
    <w:rsid w:val="00D74B65"/>
    <w:rsid w:val="00D7657B"/>
    <w:rsid w:val="00D7725F"/>
    <w:rsid w:val="00D77699"/>
    <w:rsid w:val="00D80375"/>
    <w:rsid w:val="00D85D72"/>
    <w:rsid w:val="00D8708C"/>
    <w:rsid w:val="00D872EA"/>
    <w:rsid w:val="00D928C3"/>
    <w:rsid w:val="00D95130"/>
    <w:rsid w:val="00D9643A"/>
    <w:rsid w:val="00D97E58"/>
    <w:rsid w:val="00DA1B61"/>
    <w:rsid w:val="00DA1F9F"/>
    <w:rsid w:val="00DA3A88"/>
    <w:rsid w:val="00DB1193"/>
    <w:rsid w:val="00DB312E"/>
    <w:rsid w:val="00DB39E9"/>
    <w:rsid w:val="00DC78A1"/>
    <w:rsid w:val="00DE096B"/>
    <w:rsid w:val="00DE0B27"/>
    <w:rsid w:val="00DE2F9A"/>
    <w:rsid w:val="00DE33B7"/>
    <w:rsid w:val="00DE477A"/>
    <w:rsid w:val="00DE65D6"/>
    <w:rsid w:val="00DE7F9E"/>
    <w:rsid w:val="00DF2DA5"/>
    <w:rsid w:val="00E0236C"/>
    <w:rsid w:val="00E070F7"/>
    <w:rsid w:val="00E106D9"/>
    <w:rsid w:val="00E12FC7"/>
    <w:rsid w:val="00E14DCC"/>
    <w:rsid w:val="00E151E3"/>
    <w:rsid w:val="00E171D3"/>
    <w:rsid w:val="00E20BBD"/>
    <w:rsid w:val="00E22656"/>
    <w:rsid w:val="00E23A2E"/>
    <w:rsid w:val="00E24CAF"/>
    <w:rsid w:val="00E26D00"/>
    <w:rsid w:val="00E27EC5"/>
    <w:rsid w:val="00E34B8D"/>
    <w:rsid w:val="00E364F0"/>
    <w:rsid w:val="00E4194D"/>
    <w:rsid w:val="00E475CC"/>
    <w:rsid w:val="00E47C6F"/>
    <w:rsid w:val="00E50668"/>
    <w:rsid w:val="00E51152"/>
    <w:rsid w:val="00E5252B"/>
    <w:rsid w:val="00E52868"/>
    <w:rsid w:val="00E52C1F"/>
    <w:rsid w:val="00E54164"/>
    <w:rsid w:val="00E57B82"/>
    <w:rsid w:val="00E619F4"/>
    <w:rsid w:val="00E61D06"/>
    <w:rsid w:val="00E66C3F"/>
    <w:rsid w:val="00E712A2"/>
    <w:rsid w:val="00E71E09"/>
    <w:rsid w:val="00E723EC"/>
    <w:rsid w:val="00E727BF"/>
    <w:rsid w:val="00E72E89"/>
    <w:rsid w:val="00E83699"/>
    <w:rsid w:val="00E86228"/>
    <w:rsid w:val="00E9225A"/>
    <w:rsid w:val="00E93047"/>
    <w:rsid w:val="00E93284"/>
    <w:rsid w:val="00E9365D"/>
    <w:rsid w:val="00E94BB3"/>
    <w:rsid w:val="00EB0171"/>
    <w:rsid w:val="00EB3AB1"/>
    <w:rsid w:val="00EB614E"/>
    <w:rsid w:val="00EB6566"/>
    <w:rsid w:val="00EC7832"/>
    <w:rsid w:val="00ED0F98"/>
    <w:rsid w:val="00EE4E91"/>
    <w:rsid w:val="00EE54CC"/>
    <w:rsid w:val="00EF4E11"/>
    <w:rsid w:val="00F0062E"/>
    <w:rsid w:val="00F00EA6"/>
    <w:rsid w:val="00F10F8D"/>
    <w:rsid w:val="00F22977"/>
    <w:rsid w:val="00F25FA2"/>
    <w:rsid w:val="00F55C14"/>
    <w:rsid w:val="00F619C8"/>
    <w:rsid w:val="00F664B5"/>
    <w:rsid w:val="00F80D76"/>
    <w:rsid w:val="00F82D09"/>
    <w:rsid w:val="00F87A6A"/>
    <w:rsid w:val="00F87AF7"/>
    <w:rsid w:val="00F964D8"/>
    <w:rsid w:val="00FA1418"/>
    <w:rsid w:val="00FA3E58"/>
    <w:rsid w:val="00FA4BAC"/>
    <w:rsid w:val="00FA65CD"/>
    <w:rsid w:val="00FA7FFE"/>
    <w:rsid w:val="00FB0566"/>
    <w:rsid w:val="00FC12C4"/>
    <w:rsid w:val="00FC4767"/>
    <w:rsid w:val="00FD0D0C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84828-198A-43E0-B1AE-67D2DE2B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421A-6C5A-4422-82D8-1798B0E2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</cp:revision>
  <cp:lastPrinted>2022-11-01T12:24:00Z</cp:lastPrinted>
  <dcterms:created xsi:type="dcterms:W3CDTF">2022-01-27T13:56:00Z</dcterms:created>
  <dcterms:modified xsi:type="dcterms:W3CDTF">2022-11-01T12:27:00Z</dcterms:modified>
</cp:coreProperties>
</file>