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1" w:rsidRPr="00B621CE" w:rsidRDefault="00102611" w:rsidP="0010261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7.85pt;margin-top:.05pt;width:43.4pt;height:59.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5303022" r:id="rId6"/>
        </w:object>
      </w:r>
    </w:p>
    <w:p w:rsidR="00102611" w:rsidRDefault="00102611" w:rsidP="0010261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102611" w:rsidRDefault="00102611" w:rsidP="0010261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C90B7E" w:rsidRDefault="00C90B7E" w:rsidP="00102611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C90B7E" w:rsidRDefault="00C90B7E" w:rsidP="00102611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102611" w:rsidRPr="00C90B7E" w:rsidRDefault="00102611" w:rsidP="00102611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 w:rsidRPr="00C90B7E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102611" w:rsidRPr="00C90B7E" w:rsidRDefault="00102611" w:rsidP="00102611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БРАЦЛАВСЬКА СЕЛИЩНА </w:t>
      </w:r>
      <w:r w:rsidRPr="00C9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РАДА</w:t>
      </w:r>
    </w:p>
    <w:p w:rsidR="00102611" w:rsidRPr="00C90B7E" w:rsidRDefault="00102611" w:rsidP="00102611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 СКЛИКАННЯ </w:t>
      </w:r>
    </w:p>
    <w:p w:rsidR="00102611" w:rsidRPr="00C90B7E" w:rsidRDefault="00102611" w:rsidP="00102611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ПОРЯДОК ДЕННИЙ  </w:t>
      </w:r>
    </w:p>
    <w:p w:rsidR="00102611" w:rsidRPr="00C90B7E" w:rsidRDefault="00102611" w:rsidP="00102611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«</w:t>
      </w:r>
      <w:r w:rsid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</w:t>
      </w:r>
      <w:bookmarkStart w:id="0" w:name="_GoBack"/>
      <w:bookmarkEnd w:id="0"/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лютого</w:t>
      </w: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</w:t>
      </w: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двадцять п’ята (позачергова)</w:t>
      </w: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                                   </w:t>
      </w:r>
    </w:p>
    <w:p w:rsidR="00102611" w:rsidRPr="00C90B7E" w:rsidRDefault="00102611" w:rsidP="00102611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0B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</w:p>
    <w:p w:rsidR="00B82C83" w:rsidRPr="00C90B7E" w:rsidRDefault="00102611" w:rsidP="00102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0B7E">
        <w:rPr>
          <w:rFonts w:ascii="Times New Roman" w:hAnsi="Times New Roman" w:cs="Times New Roman"/>
          <w:sz w:val="28"/>
          <w:szCs w:val="28"/>
          <w:lang w:val="uk-UA"/>
        </w:rPr>
        <w:t>Про надання права тимчасового підпису на фінансових документах.</w:t>
      </w:r>
    </w:p>
    <w:p w:rsidR="00C90B7E" w:rsidRDefault="00C90B7E" w:rsidP="00C90B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0B7E">
        <w:rPr>
          <w:rFonts w:ascii="Times New Roman" w:hAnsi="Times New Roman" w:cs="Times New Roman"/>
          <w:sz w:val="28"/>
          <w:szCs w:val="28"/>
          <w:lang w:val="uk-UA"/>
        </w:rPr>
        <w:t>Інформує:</w:t>
      </w:r>
      <w:r w:rsidRPr="00C90B7E">
        <w:rPr>
          <w:rFonts w:ascii="Times New Roman" w:hAnsi="Times New Roman" w:cs="Times New Roman"/>
          <w:sz w:val="28"/>
          <w:szCs w:val="28"/>
          <w:lang w:val="uk-UA"/>
        </w:rPr>
        <w:t xml:space="preserve"> секретар селищної ради – Тетяна НЕПИЙВОДА.</w:t>
      </w:r>
    </w:p>
    <w:p w:rsidR="00C90B7E" w:rsidRDefault="00C90B7E" w:rsidP="00C90B7E">
      <w:pPr>
        <w:rPr>
          <w:lang w:val="uk-UA"/>
        </w:rPr>
      </w:pPr>
    </w:p>
    <w:p w:rsidR="00C90B7E" w:rsidRPr="00C90B7E" w:rsidRDefault="00C90B7E" w:rsidP="00C90B7E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C90B7E">
        <w:rPr>
          <w:rFonts w:ascii="Times New Roman" w:hAnsi="Times New Roman" w:cs="Times New Roman"/>
          <w:sz w:val="28"/>
          <w:lang w:val="uk-UA"/>
        </w:rPr>
        <w:t xml:space="preserve">Секретар селищної ради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</w:t>
      </w:r>
      <w:r w:rsidRPr="00C90B7E">
        <w:rPr>
          <w:rFonts w:ascii="Times New Roman" w:hAnsi="Times New Roman" w:cs="Times New Roman"/>
          <w:sz w:val="28"/>
          <w:lang w:val="uk-UA"/>
        </w:rPr>
        <w:t xml:space="preserve">                Тетяна НЕПИЙВОДА</w:t>
      </w:r>
    </w:p>
    <w:sectPr w:rsidR="00C90B7E" w:rsidRPr="00C90B7E" w:rsidSect="00102611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E0D4D85E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11"/>
    <w:rsid w:val="00102611"/>
    <w:rsid w:val="008F0B57"/>
    <w:rsid w:val="00AD5B21"/>
    <w:rsid w:val="00AE58C6"/>
    <w:rsid w:val="00C90B7E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1127D3-87B1-4DD0-8736-354B748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2022-02-02T07:28:00Z</cp:lastPrinted>
  <dcterms:created xsi:type="dcterms:W3CDTF">2022-02-02T07:14:00Z</dcterms:created>
  <dcterms:modified xsi:type="dcterms:W3CDTF">2022-02-02T08:31:00Z</dcterms:modified>
</cp:coreProperties>
</file>