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27" w:rsidRDefault="006E5A27" w:rsidP="00A81B43">
      <w:pPr>
        <w:spacing w:after="0"/>
        <w:ind w:left="5670"/>
        <w:jc w:val="center"/>
        <w:rPr>
          <w:rFonts w:ascii="Times New Roman" w:hAnsi="Times New Roman" w:cs="Times New Roman"/>
          <w:bCs/>
          <w:sz w:val="28"/>
          <w:szCs w:val="28"/>
        </w:rPr>
      </w:pPr>
    </w:p>
    <w:p w:rsidR="00CB0618" w:rsidRPr="006E5A27" w:rsidRDefault="00CB0618" w:rsidP="00A81B43">
      <w:pPr>
        <w:spacing w:after="0"/>
        <w:ind w:left="5670"/>
        <w:jc w:val="center"/>
        <w:rPr>
          <w:rFonts w:ascii="Times New Roman" w:hAnsi="Times New Roman" w:cs="Times New Roman"/>
          <w:bCs/>
          <w:sz w:val="28"/>
          <w:szCs w:val="28"/>
        </w:rPr>
      </w:pPr>
      <w:r w:rsidRPr="00A81B43">
        <w:rPr>
          <w:rFonts w:ascii="Times New Roman" w:hAnsi="Times New Roman" w:cs="Times New Roman"/>
          <w:bCs/>
          <w:sz w:val="28"/>
          <w:szCs w:val="28"/>
        </w:rPr>
        <w:t xml:space="preserve">Додаток </w:t>
      </w:r>
      <w:r w:rsidR="00EA5246" w:rsidRPr="006E5A27">
        <w:rPr>
          <w:rFonts w:ascii="Times New Roman" w:hAnsi="Times New Roman" w:cs="Times New Roman"/>
          <w:bCs/>
          <w:sz w:val="28"/>
          <w:szCs w:val="28"/>
        </w:rPr>
        <w:t>1</w:t>
      </w:r>
    </w:p>
    <w:p w:rsidR="00CB0618" w:rsidRPr="00A81B43" w:rsidRDefault="00CB0618" w:rsidP="00A81B43">
      <w:pPr>
        <w:spacing w:after="0"/>
        <w:ind w:left="5670"/>
        <w:jc w:val="center"/>
        <w:rPr>
          <w:rFonts w:ascii="Times New Roman" w:hAnsi="Times New Roman" w:cs="Times New Roman"/>
          <w:bCs/>
          <w:sz w:val="28"/>
          <w:szCs w:val="28"/>
        </w:rPr>
      </w:pPr>
      <w:r w:rsidRPr="00A81B43">
        <w:rPr>
          <w:rFonts w:ascii="Times New Roman" w:hAnsi="Times New Roman" w:cs="Times New Roman"/>
          <w:bCs/>
          <w:sz w:val="28"/>
          <w:szCs w:val="28"/>
        </w:rPr>
        <w:t xml:space="preserve">до рішення </w:t>
      </w:r>
      <w:r w:rsidR="00A81B43" w:rsidRPr="00A81B43">
        <w:rPr>
          <w:rFonts w:ascii="Times New Roman" w:eastAsia="Times New Roman" w:hAnsi="Times New Roman" w:cs="Times New Roman"/>
          <w:sz w:val="28"/>
          <w:szCs w:val="28"/>
          <w:lang w:eastAsia="uk-UA"/>
        </w:rPr>
        <w:t xml:space="preserve">Брацлавської селищної </w:t>
      </w:r>
      <w:r w:rsidRPr="00A81B43">
        <w:rPr>
          <w:rFonts w:ascii="Times New Roman" w:hAnsi="Times New Roman" w:cs="Times New Roman"/>
          <w:bCs/>
          <w:sz w:val="28"/>
          <w:szCs w:val="28"/>
        </w:rPr>
        <w:t>ради</w:t>
      </w:r>
    </w:p>
    <w:p w:rsidR="00CB0618" w:rsidRPr="00A81B43" w:rsidRDefault="00CB0618" w:rsidP="00A81B43">
      <w:pPr>
        <w:spacing w:after="0"/>
        <w:ind w:left="5670"/>
        <w:jc w:val="center"/>
        <w:rPr>
          <w:rFonts w:ascii="Times New Roman" w:hAnsi="Times New Roman" w:cs="Times New Roman"/>
          <w:bCs/>
          <w:sz w:val="28"/>
          <w:szCs w:val="28"/>
        </w:rPr>
      </w:pPr>
      <w:r w:rsidRPr="00A81B43">
        <w:rPr>
          <w:rFonts w:ascii="Times New Roman" w:hAnsi="Times New Roman" w:cs="Times New Roman"/>
          <w:bCs/>
          <w:sz w:val="28"/>
          <w:szCs w:val="28"/>
        </w:rPr>
        <w:t xml:space="preserve">від </w:t>
      </w:r>
      <w:r w:rsidR="00E01402">
        <w:rPr>
          <w:rFonts w:ascii="Times New Roman" w:hAnsi="Times New Roman" w:cs="Times New Roman"/>
          <w:bCs/>
          <w:sz w:val="28"/>
          <w:szCs w:val="28"/>
        </w:rPr>
        <w:t>22.12.</w:t>
      </w:r>
      <w:r w:rsidRPr="00A81B43">
        <w:rPr>
          <w:rFonts w:ascii="Times New Roman" w:hAnsi="Times New Roman" w:cs="Times New Roman"/>
          <w:bCs/>
          <w:sz w:val="28"/>
          <w:szCs w:val="28"/>
        </w:rPr>
        <w:t>2022 року №</w:t>
      </w:r>
      <w:r w:rsidR="00E01402">
        <w:rPr>
          <w:rFonts w:ascii="Times New Roman" w:hAnsi="Times New Roman" w:cs="Times New Roman"/>
          <w:bCs/>
          <w:sz w:val="28"/>
          <w:szCs w:val="28"/>
        </w:rPr>
        <w:t xml:space="preserve"> 225</w:t>
      </w:r>
    </w:p>
    <w:p w:rsidR="00CB0618" w:rsidRPr="007E1DAF" w:rsidRDefault="00CB0618" w:rsidP="00CB0618">
      <w:pPr>
        <w:spacing w:after="0"/>
        <w:jc w:val="center"/>
        <w:rPr>
          <w:rFonts w:ascii="Times New Roman" w:hAnsi="Times New Roman" w:cs="Times New Roman"/>
          <w:b/>
          <w:sz w:val="28"/>
          <w:szCs w:val="28"/>
        </w:rPr>
      </w:pPr>
    </w:p>
    <w:p w:rsidR="00CB0618" w:rsidRPr="007E1DAF" w:rsidRDefault="00CB0618" w:rsidP="00CB0618">
      <w:pPr>
        <w:spacing w:after="0"/>
        <w:jc w:val="center"/>
        <w:rPr>
          <w:rFonts w:ascii="Times New Roman" w:hAnsi="Times New Roman" w:cs="Times New Roman"/>
          <w:b/>
          <w:sz w:val="28"/>
          <w:szCs w:val="28"/>
        </w:rPr>
      </w:pPr>
      <w:r w:rsidRPr="007E1DAF">
        <w:rPr>
          <w:rFonts w:ascii="Times New Roman" w:hAnsi="Times New Roman" w:cs="Times New Roman"/>
          <w:b/>
          <w:sz w:val="28"/>
          <w:szCs w:val="28"/>
        </w:rPr>
        <w:t xml:space="preserve">Перелік адміністративних послуг, </w:t>
      </w:r>
    </w:p>
    <w:p w:rsidR="008D2CCF" w:rsidRPr="007E1DAF" w:rsidRDefault="00CB0618" w:rsidP="008D2CCF">
      <w:pPr>
        <w:spacing w:after="0"/>
        <w:jc w:val="center"/>
        <w:rPr>
          <w:rFonts w:ascii="Times New Roman" w:hAnsi="Times New Roman" w:cs="Times New Roman"/>
          <w:b/>
          <w:sz w:val="28"/>
          <w:szCs w:val="28"/>
        </w:rPr>
      </w:pPr>
      <w:r w:rsidRPr="007E1DAF">
        <w:rPr>
          <w:rFonts w:ascii="Times New Roman" w:hAnsi="Times New Roman" w:cs="Times New Roman"/>
          <w:b/>
          <w:sz w:val="28"/>
          <w:szCs w:val="28"/>
        </w:rPr>
        <w:t xml:space="preserve">які надаються </w:t>
      </w:r>
      <w:r w:rsidR="001F06B9" w:rsidRPr="007E1DAF">
        <w:rPr>
          <w:rFonts w:ascii="Times New Roman" w:hAnsi="Times New Roman" w:cs="Times New Roman"/>
          <w:b/>
          <w:sz w:val="28"/>
          <w:szCs w:val="28"/>
        </w:rPr>
        <w:t>через</w:t>
      </w:r>
      <w:r w:rsidRPr="007E1DAF">
        <w:rPr>
          <w:rFonts w:ascii="Times New Roman" w:hAnsi="Times New Roman" w:cs="Times New Roman"/>
          <w:b/>
          <w:sz w:val="28"/>
          <w:szCs w:val="28"/>
        </w:rPr>
        <w:t xml:space="preserve"> Центр надання адміністративних послуг</w:t>
      </w:r>
    </w:p>
    <w:p w:rsidR="00CB0618" w:rsidRPr="00A81B43" w:rsidRDefault="00A81B43" w:rsidP="008D2CCF">
      <w:pPr>
        <w:spacing w:after="0"/>
        <w:jc w:val="center"/>
        <w:rPr>
          <w:rFonts w:ascii="Times New Roman" w:hAnsi="Times New Roman" w:cs="Times New Roman"/>
          <w:b/>
          <w:bCs/>
          <w:sz w:val="28"/>
          <w:szCs w:val="28"/>
        </w:rPr>
      </w:pPr>
      <w:r w:rsidRPr="00A81B43">
        <w:rPr>
          <w:rFonts w:ascii="Times New Roman" w:eastAsia="Times New Roman" w:hAnsi="Times New Roman" w:cs="Times New Roman"/>
          <w:b/>
          <w:bCs/>
          <w:sz w:val="28"/>
          <w:szCs w:val="28"/>
          <w:lang w:eastAsia="uk-UA"/>
        </w:rPr>
        <w:t xml:space="preserve">Брацлавської селищної </w:t>
      </w:r>
      <w:r w:rsidR="00CB0618" w:rsidRPr="00A81B43">
        <w:rPr>
          <w:rFonts w:ascii="Times New Roman" w:hAnsi="Times New Roman" w:cs="Times New Roman"/>
          <w:b/>
          <w:bCs/>
          <w:sz w:val="28"/>
          <w:szCs w:val="28"/>
        </w:rPr>
        <w:t xml:space="preserve"> ради</w:t>
      </w:r>
    </w:p>
    <w:p w:rsidR="00CD296C" w:rsidRPr="007E1DAF" w:rsidRDefault="00CD296C" w:rsidP="00CB0618">
      <w:pPr>
        <w:spacing w:after="0"/>
        <w:rPr>
          <w:rFonts w:ascii="Times New Roman" w:hAnsi="Times New Roman" w:cs="Times New Roman"/>
          <w:sz w:val="28"/>
          <w:szCs w:val="28"/>
        </w:rPr>
      </w:pPr>
    </w:p>
    <w:tbl>
      <w:tblPr>
        <w:tblW w:w="1117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
        <w:gridCol w:w="474"/>
        <w:gridCol w:w="113"/>
        <w:gridCol w:w="1807"/>
        <w:gridCol w:w="113"/>
        <w:gridCol w:w="5653"/>
        <w:gridCol w:w="113"/>
        <w:gridCol w:w="2671"/>
        <w:gridCol w:w="113"/>
      </w:tblGrid>
      <w:tr w:rsidR="00B13483" w:rsidRPr="007E1DAF" w:rsidTr="00A76415">
        <w:trPr>
          <w:gridBefore w:val="1"/>
          <w:wBefore w:w="113" w:type="dxa"/>
          <w:trHeight w:val="615"/>
        </w:trPr>
        <w:tc>
          <w:tcPr>
            <w:tcW w:w="587"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з/п</w:t>
            </w: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Ідентифікатор</w:t>
            </w:r>
          </w:p>
        </w:tc>
        <w:tc>
          <w:tcPr>
            <w:tcW w:w="5766"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Найменування адміністративної послуги</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Правові підстави для надання адміністративної послуги</w:t>
            </w:r>
          </w:p>
        </w:tc>
      </w:tr>
      <w:tr w:rsidR="000052ED" w:rsidRPr="007E1DAF" w:rsidTr="00A76415">
        <w:trPr>
          <w:gridBefore w:val="1"/>
          <w:wBefore w:w="113" w:type="dxa"/>
          <w:trHeight w:val="300"/>
        </w:trPr>
        <w:tc>
          <w:tcPr>
            <w:tcW w:w="11057" w:type="dxa"/>
            <w:gridSpan w:val="8"/>
            <w:shd w:val="clear" w:color="auto" w:fill="auto"/>
            <w:vAlign w:val="center"/>
          </w:tcPr>
          <w:p w:rsidR="000052ED" w:rsidRPr="007E1DAF" w:rsidRDefault="000052ED"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hAnsi="Times New Roman" w:cs="Times New Roman"/>
                <w:b/>
                <w:bCs/>
                <w:sz w:val="28"/>
                <w:szCs w:val="28"/>
              </w:rPr>
              <w:t>РЕЄСТРАЦІЯ АКТІВ ЦИВІЛЬНОГО СТАНУ</w:t>
            </w:r>
          </w:p>
        </w:tc>
      </w:tr>
      <w:tr w:rsidR="000052ED" w:rsidRPr="007E1DAF" w:rsidTr="00A76415">
        <w:trPr>
          <w:gridBefore w:val="1"/>
          <w:wBefore w:w="113" w:type="dxa"/>
          <w:trHeight w:val="3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00030</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народження дитини та її походження</w:t>
            </w:r>
          </w:p>
        </w:tc>
        <w:tc>
          <w:tcPr>
            <w:tcW w:w="2784" w:type="dxa"/>
            <w:gridSpan w:val="2"/>
            <w:shd w:val="clear" w:color="auto" w:fill="auto"/>
            <w:vAlign w:val="center"/>
            <w:hideMark/>
          </w:tcPr>
          <w:p w:rsidR="000052ED"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7" w:history="1">
              <w:r w:rsidR="00970332" w:rsidRPr="007E1DAF">
                <w:rPr>
                  <w:rFonts w:ascii="Times New Roman" w:eastAsia="Times New Roman" w:hAnsi="Times New Roman" w:cs="Times New Roman"/>
                  <w:sz w:val="28"/>
                  <w:szCs w:val="28"/>
                  <w:lang w:eastAsia="uk-UA"/>
                </w:rPr>
                <w:t>Закон України “Про державну реєстрацію актів цивільного стану”</w:t>
              </w:r>
            </w:hyperlink>
          </w:p>
        </w:tc>
      </w:tr>
      <w:tr w:rsidR="000052ED" w:rsidRPr="007E1DAF" w:rsidTr="00A76415">
        <w:trPr>
          <w:gridBefore w:val="1"/>
          <w:wBefore w:w="113" w:type="dxa"/>
          <w:trHeight w:val="9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00031</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шлюбу</w:t>
            </w:r>
          </w:p>
        </w:tc>
        <w:tc>
          <w:tcPr>
            <w:tcW w:w="2784" w:type="dxa"/>
            <w:gridSpan w:val="2"/>
            <w:shd w:val="clear" w:color="auto" w:fill="auto"/>
            <w:vAlign w:val="center"/>
            <w:hideMark/>
          </w:tcPr>
          <w:p w:rsidR="000052ED" w:rsidRPr="007E1DAF" w:rsidRDefault="00970332"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0052ED" w:rsidRPr="007E1DAF" w:rsidTr="00A76415">
        <w:trPr>
          <w:gridBefore w:val="1"/>
          <w:wBefore w:w="113" w:type="dxa"/>
          <w:trHeight w:val="3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00032</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розірвання шлюбу</w:t>
            </w:r>
          </w:p>
        </w:tc>
        <w:tc>
          <w:tcPr>
            <w:tcW w:w="2784" w:type="dxa"/>
            <w:gridSpan w:val="2"/>
            <w:shd w:val="clear" w:color="auto" w:fill="auto"/>
            <w:vAlign w:val="center"/>
            <w:hideMark/>
          </w:tcPr>
          <w:p w:rsidR="000052ED" w:rsidRPr="007E1DAF" w:rsidRDefault="000052ED" w:rsidP="00012D11">
            <w:pPr>
              <w:spacing w:after="0" w:line="240" w:lineRule="auto"/>
              <w:jc w:val="center"/>
              <w:rPr>
                <w:rFonts w:ascii="Times New Roman" w:eastAsia="Times New Roman" w:hAnsi="Times New Roman" w:cs="Times New Roman"/>
                <w:sz w:val="28"/>
                <w:szCs w:val="28"/>
                <w:lang w:val="ru-RU" w:eastAsia="uk-UA"/>
              </w:rPr>
            </w:pPr>
            <w:r w:rsidRPr="007E1DAF">
              <w:rPr>
                <w:rFonts w:ascii="Times New Roman" w:eastAsia="Times New Roman" w:hAnsi="Times New Roman" w:cs="Times New Roman"/>
                <w:sz w:val="28"/>
                <w:szCs w:val="28"/>
                <w:lang w:eastAsia="uk-UA"/>
              </w:rPr>
              <w:t>-“-</w:t>
            </w:r>
          </w:p>
        </w:tc>
      </w:tr>
      <w:tr w:rsidR="000052ED" w:rsidRPr="007E1DAF" w:rsidTr="00A76415">
        <w:trPr>
          <w:gridBefore w:val="1"/>
          <w:wBefore w:w="113" w:type="dxa"/>
          <w:trHeight w:val="3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00868</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зміни імені</w:t>
            </w:r>
          </w:p>
        </w:tc>
        <w:tc>
          <w:tcPr>
            <w:tcW w:w="2784" w:type="dxa"/>
            <w:gridSpan w:val="2"/>
            <w:shd w:val="clear" w:color="auto" w:fill="auto"/>
            <w:vAlign w:val="center"/>
            <w:hideMark/>
          </w:tcPr>
          <w:p w:rsidR="000052ED" w:rsidRPr="007E1DAF" w:rsidRDefault="000052ED"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0052ED" w:rsidRPr="007E1DAF" w:rsidTr="00A76415">
        <w:trPr>
          <w:gridBefore w:val="1"/>
          <w:wBefore w:w="113" w:type="dxa"/>
          <w:trHeight w:val="3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00033</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смерті</w:t>
            </w:r>
          </w:p>
        </w:tc>
        <w:tc>
          <w:tcPr>
            <w:tcW w:w="2784" w:type="dxa"/>
            <w:gridSpan w:val="2"/>
            <w:shd w:val="clear" w:color="auto" w:fill="auto"/>
            <w:vAlign w:val="center"/>
            <w:hideMark/>
          </w:tcPr>
          <w:p w:rsidR="000052ED" w:rsidRPr="007E1DAF" w:rsidRDefault="000052ED"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0052ED" w:rsidRPr="007E1DAF" w:rsidTr="00A76415">
        <w:trPr>
          <w:gridBefore w:val="1"/>
          <w:wBefore w:w="113" w:type="dxa"/>
          <w:trHeight w:val="3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01418</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витягу з Державного реєстру актів цивільного стану громадян</w:t>
            </w:r>
          </w:p>
        </w:tc>
        <w:tc>
          <w:tcPr>
            <w:tcW w:w="2784" w:type="dxa"/>
            <w:gridSpan w:val="2"/>
            <w:shd w:val="clear" w:color="auto" w:fill="auto"/>
            <w:vAlign w:val="center"/>
            <w:hideMark/>
          </w:tcPr>
          <w:p w:rsidR="000052ED" w:rsidRPr="007E1DAF" w:rsidRDefault="000052ED"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0052ED" w:rsidRPr="007E1DAF" w:rsidTr="00A76415">
        <w:trPr>
          <w:gridBefore w:val="1"/>
          <w:wBefore w:w="113" w:type="dxa"/>
          <w:trHeight w:val="315"/>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01854</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Повторна видача свідоцтва про державну реєстрацію акта цивільного стану</w:t>
            </w:r>
          </w:p>
        </w:tc>
        <w:tc>
          <w:tcPr>
            <w:tcW w:w="2784" w:type="dxa"/>
            <w:gridSpan w:val="2"/>
            <w:shd w:val="clear" w:color="auto" w:fill="auto"/>
            <w:vAlign w:val="center"/>
            <w:hideMark/>
          </w:tcPr>
          <w:p w:rsidR="000052ED" w:rsidRPr="007E1DAF" w:rsidRDefault="000052ED"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2903F4" w:rsidRPr="007E1DAF" w:rsidTr="00A76415">
        <w:trPr>
          <w:gridBefore w:val="1"/>
          <w:wBefore w:w="113" w:type="dxa"/>
          <w:trHeight w:val="900"/>
        </w:trPr>
        <w:tc>
          <w:tcPr>
            <w:tcW w:w="587" w:type="dxa"/>
            <w:gridSpan w:val="2"/>
            <w:shd w:val="clear" w:color="auto" w:fill="auto"/>
            <w:vAlign w:val="center"/>
          </w:tcPr>
          <w:p w:rsidR="002903F4" w:rsidRPr="007E1DAF" w:rsidRDefault="002903F4" w:rsidP="00B8779D">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2903F4" w:rsidRPr="007E1DAF" w:rsidRDefault="002903F4" w:rsidP="00B8779D">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00983</w:t>
            </w:r>
          </w:p>
        </w:tc>
        <w:tc>
          <w:tcPr>
            <w:tcW w:w="5766" w:type="dxa"/>
            <w:gridSpan w:val="2"/>
            <w:shd w:val="clear" w:color="auto" w:fill="auto"/>
            <w:vAlign w:val="center"/>
            <w:hideMark/>
          </w:tcPr>
          <w:p w:rsidR="002903F4" w:rsidRPr="007E1DAF" w:rsidRDefault="002903F4" w:rsidP="00B8779D">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актових записів цивільного стану, їх поновлення та анулювання</w:t>
            </w:r>
          </w:p>
        </w:tc>
        <w:tc>
          <w:tcPr>
            <w:tcW w:w="2784" w:type="dxa"/>
            <w:gridSpan w:val="2"/>
            <w:shd w:val="clear" w:color="auto" w:fill="auto"/>
            <w:vAlign w:val="center"/>
            <w:hideMark/>
          </w:tcPr>
          <w:p w:rsidR="002903F4" w:rsidRPr="007E1DAF" w:rsidRDefault="00970332"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0052ED" w:rsidRPr="007E1DAF" w:rsidTr="00A76415">
        <w:trPr>
          <w:gridBefore w:val="1"/>
          <w:wBefore w:w="113" w:type="dxa"/>
          <w:trHeight w:val="300"/>
        </w:trPr>
        <w:tc>
          <w:tcPr>
            <w:tcW w:w="587" w:type="dxa"/>
            <w:gridSpan w:val="2"/>
            <w:shd w:val="clear" w:color="auto" w:fill="auto"/>
            <w:vAlign w:val="center"/>
          </w:tcPr>
          <w:p w:rsidR="000052ED" w:rsidRPr="007E1DAF" w:rsidRDefault="000052ED"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0052ED" w:rsidRPr="007E1DAF" w:rsidRDefault="000052ED" w:rsidP="00260639">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01369</w:t>
            </w:r>
          </w:p>
        </w:tc>
        <w:tc>
          <w:tcPr>
            <w:tcW w:w="5766" w:type="dxa"/>
            <w:gridSpan w:val="2"/>
            <w:shd w:val="clear" w:color="auto" w:fill="auto"/>
            <w:vAlign w:val="center"/>
            <w:hideMark/>
          </w:tcPr>
          <w:p w:rsidR="000052ED" w:rsidRPr="007E1DAF" w:rsidRDefault="000052ED"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Комплексна послуга “єМалятко”</w:t>
            </w:r>
            <w:r w:rsidR="003B3F38" w:rsidRPr="007E1DAF">
              <w:rPr>
                <w:rFonts w:ascii="Times New Roman" w:eastAsia="Times New Roman" w:hAnsi="Times New Roman" w:cs="Times New Roman"/>
                <w:color w:val="000000"/>
                <w:sz w:val="28"/>
                <w:szCs w:val="28"/>
                <w:lang w:eastAsia="uk-UA"/>
              </w:rPr>
              <w:t>:</w:t>
            </w:r>
          </w:p>
        </w:tc>
        <w:tc>
          <w:tcPr>
            <w:tcW w:w="2784" w:type="dxa"/>
            <w:gridSpan w:val="2"/>
            <w:shd w:val="clear" w:color="auto" w:fill="auto"/>
            <w:hideMark/>
          </w:tcPr>
          <w:p w:rsidR="000052ED" w:rsidRPr="007E1DAF" w:rsidRDefault="000052ED" w:rsidP="00012D11">
            <w:pPr>
              <w:spacing w:after="0" w:line="240" w:lineRule="auto"/>
              <w:jc w:val="center"/>
              <w:rPr>
                <w:rFonts w:ascii="Times New Roman" w:eastAsia="Times New Roman" w:hAnsi="Times New Roman" w:cs="Times New Roman"/>
                <w:sz w:val="28"/>
                <w:szCs w:val="28"/>
                <w:lang w:eastAsia="uk-UA"/>
              </w:rPr>
            </w:pP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spacing w:after="0" w:line="240" w:lineRule="auto"/>
              <w:ind w:left="283"/>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4B4864"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1) державна реєстрація народження та визначення походження дитини</w:t>
            </w:r>
          </w:p>
        </w:tc>
        <w:tc>
          <w:tcPr>
            <w:tcW w:w="2784" w:type="dxa"/>
            <w:gridSpan w:val="2"/>
            <w:shd w:val="clear" w:color="auto" w:fill="auto"/>
          </w:tcPr>
          <w:p w:rsidR="003B3F38" w:rsidRPr="007E1DAF" w:rsidRDefault="007555EA" w:rsidP="00012D11">
            <w:pPr>
              <w:spacing w:after="0" w:line="240" w:lineRule="auto"/>
              <w:jc w:val="center"/>
              <w:rPr>
                <w:rFonts w:ascii="Times New Roman" w:eastAsia="Times New Roman" w:hAnsi="Times New Roman" w:cs="Times New Roman"/>
                <w:color w:val="000000"/>
                <w:sz w:val="28"/>
                <w:szCs w:val="28"/>
                <w:lang w:eastAsia="uk-UA"/>
              </w:rPr>
            </w:pPr>
            <w:hyperlink r:id="rId8" w:tgtFrame="_blank" w:history="1">
              <w:r w:rsidR="004B4864" w:rsidRPr="007E1DAF">
                <w:rPr>
                  <w:rFonts w:ascii="Times New Roman" w:eastAsia="Times New Roman" w:hAnsi="Times New Roman" w:cs="Times New Roman"/>
                  <w:color w:val="000000"/>
                  <w:sz w:val="28"/>
                  <w:szCs w:val="28"/>
                  <w:lang w:eastAsia="uk-UA"/>
                </w:rPr>
                <w:t>Закон України</w:t>
              </w:r>
            </w:hyperlink>
            <w:r w:rsidR="004B4864" w:rsidRPr="007E1DAF">
              <w:rPr>
                <w:rFonts w:ascii="Times New Roman" w:eastAsia="Times New Roman" w:hAnsi="Times New Roman" w:cs="Times New Roman"/>
                <w:color w:val="000000"/>
                <w:sz w:val="28"/>
                <w:szCs w:val="28"/>
                <w:lang w:eastAsia="uk-UA"/>
              </w:rPr>
              <w:t> “Про державну реєстрацію актів цивільного стану”</w:t>
            </w: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DC6387"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2) реєстрація місця проживання</w:t>
            </w:r>
          </w:p>
        </w:tc>
        <w:tc>
          <w:tcPr>
            <w:tcW w:w="2784" w:type="dxa"/>
            <w:gridSpan w:val="2"/>
            <w:shd w:val="clear" w:color="auto" w:fill="auto"/>
          </w:tcPr>
          <w:p w:rsidR="003B3F38" w:rsidRPr="007E1DAF" w:rsidRDefault="00DC6387" w:rsidP="00012D11">
            <w:pPr>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свободу пересування та вільний вибір місця проживання в Україні”</w:t>
            </w: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3B6472"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3) призначення допомоги при народженні дитини</w:t>
            </w:r>
          </w:p>
        </w:tc>
        <w:tc>
          <w:tcPr>
            <w:tcW w:w="2784" w:type="dxa"/>
            <w:gridSpan w:val="2"/>
            <w:shd w:val="clear" w:color="auto" w:fill="auto"/>
          </w:tcPr>
          <w:p w:rsidR="003B3F38" w:rsidRPr="007E1DAF" w:rsidRDefault="003B6472"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державну допомогу сім’ям з дітьми”</w:t>
            </w: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490228"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4) призначення допомоги на дітей, які виховуються у багатодітних сім’ях</w:t>
            </w:r>
          </w:p>
        </w:tc>
        <w:tc>
          <w:tcPr>
            <w:tcW w:w="2784" w:type="dxa"/>
            <w:gridSpan w:val="2"/>
            <w:shd w:val="clear" w:color="auto" w:fill="auto"/>
          </w:tcPr>
          <w:p w:rsidR="003B3F38" w:rsidRPr="007E1DAF" w:rsidRDefault="0049022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охорону дитинства”</w:t>
            </w: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7C6EA8"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5) внесення відомостей про дитину до Реєстру пацієнтів, що ведеться у центральній базі даних електронної системи охорони здоров’я</w:t>
            </w:r>
          </w:p>
        </w:tc>
        <w:tc>
          <w:tcPr>
            <w:tcW w:w="2784" w:type="dxa"/>
            <w:gridSpan w:val="2"/>
            <w:shd w:val="clear" w:color="auto" w:fill="auto"/>
          </w:tcPr>
          <w:p w:rsidR="003B3F38" w:rsidRPr="007E1DAF" w:rsidRDefault="00AE03F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державні фінансові гарантії медичного обслуговування населення”</w:t>
            </w: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AE03FE"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6) реєстрація у Державному реєстрі фізичних осіб - платників податків</w:t>
            </w:r>
          </w:p>
        </w:tc>
        <w:tc>
          <w:tcPr>
            <w:tcW w:w="2784" w:type="dxa"/>
            <w:gridSpan w:val="2"/>
            <w:shd w:val="clear" w:color="auto" w:fill="auto"/>
          </w:tcPr>
          <w:p w:rsidR="003B3F38" w:rsidRPr="007E1DAF" w:rsidRDefault="009E33EF"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Податковий кодекс України</w:t>
            </w:r>
          </w:p>
        </w:tc>
      </w:tr>
      <w:tr w:rsidR="007C6EA8" w:rsidRPr="007E1DAF" w:rsidTr="00A76415">
        <w:trPr>
          <w:gridBefore w:val="1"/>
          <w:wBefore w:w="113" w:type="dxa"/>
          <w:trHeight w:val="300"/>
        </w:trPr>
        <w:tc>
          <w:tcPr>
            <w:tcW w:w="587" w:type="dxa"/>
            <w:gridSpan w:val="2"/>
            <w:shd w:val="clear" w:color="auto" w:fill="auto"/>
            <w:vAlign w:val="center"/>
          </w:tcPr>
          <w:p w:rsidR="007C6EA8" w:rsidRPr="007E1DAF" w:rsidRDefault="007C6EA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7C6EA8" w:rsidRPr="007E1DAF" w:rsidRDefault="007C6EA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7C6EA8" w:rsidRPr="007E1DAF" w:rsidRDefault="009E33EF"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7) видача посвідчень батьків багатодітної сім’ї та дитини з багатодітної сім’ї</w:t>
            </w:r>
          </w:p>
        </w:tc>
        <w:tc>
          <w:tcPr>
            <w:tcW w:w="2784" w:type="dxa"/>
            <w:gridSpan w:val="2"/>
            <w:shd w:val="clear" w:color="auto" w:fill="auto"/>
          </w:tcPr>
          <w:p w:rsidR="007C6EA8" w:rsidRPr="007E1DAF" w:rsidRDefault="00577A3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охорону дитинства”</w:t>
            </w:r>
          </w:p>
        </w:tc>
      </w:tr>
      <w:tr w:rsidR="007C6EA8" w:rsidRPr="007E1DAF" w:rsidTr="00A76415">
        <w:trPr>
          <w:gridBefore w:val="1"/>
          <w:wBefore w:w="113" w:type="dxa"/>
          <w:trHeight w:val="300"/>
        </w:trPr>
        <w:tc>
          <w:tcPr>
            <w:tcW w:w="587" w:type="dxa"/>
            <w:gridSpan w:val="2"/>
            <w:shd w:val="clear" w:color="auto" w:fill="auto"/>
            <w:vAlign w:val="center"/>
          </w:tcPr>
          <w:p w:rsidR="007C6EA8" w:rsidRPr="007E1DAF" w:rsidRDefault="007C6EA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7C6EA8" w:rsidRPr="007E1DAF" w:rsidRDefault="007C6EA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7C6EA8" w:rsidRPr="007E1DAF" w:rsidRDefault="00577A3E"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8) визначення належності новонародженої дитини до громадянства України</w:t>
            </w:r>
          </w:p>
        </w:tc>
        <w:tc>
          <w:tcPr>
            <w:tcW w:w="2784" w:type="dxa"/>
            <w:gridSpan w:val="2"/>
            <w:shd w:val="clear" w:color="auto" w:fill="auto"/>
          </w:tcPr>
          <w:p w:rsidR="007C6EA8" w:rsidRPr="007E1DAF" w:rsidRDefault="00F467DA"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громадянство України”</w:t>
            </w:r>
          </w:p>
        </w:tc>
      </w:tr>
      <w:tr w:rsidR="007C6EA8" w:rsidRPr="007E1DAF" w:rsidTr="00A76415">
        <w:trPr>
          <w:gridBefore w:val="1"/>
          <w:wBefore w:w="113" w:type="dxa"/>
          <w:trHeight w:val="300"/>
        </w:trPr>
        <w:tc>
          <w:tcPr>
            <w:tcW w:w="587" w:type="dxa"/>
            <w:gridSpan w:val="2"/>
            <w:shd w:val="clear" w:color="auto" w:fill="auto"/>
            <w:vAlign w:val="center"/>
          </w:tcPr>
          <w:p w:rsidR="007C6EA8" w:rsidRPr="007E1DAF" w:rsidRDefault="007C6EA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7C6EA8" w:rsidRPr="007E1DAF" w:rsidRDefault="007C6EA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7C6EA8" w:rsidRPr="007E1DAF" w:rsidRDefault="00F467DA"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2784" w:type="dxa"/>
            <w:gridSpan w:val="2"/>
            <w:shd w:val="clear" w:color="auto" w:fill="auto"/>
          </w:tcPr>
          <w:p w:rsidR="007C6EA8" w:rsidRPr="007E1DAF" w:rsidRDefault="002D5437"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C6EA8" w:rsidRPr="007E1DAF" w:rsidTr="00A76415">
        <w:trPr>
          <w:gridBefore w:val="1"/>
          <w:wBefore w:w="113" w:type="dxa"/>
          <w:trHeight w:val="300"/>
        </w:trPr>
        <w:tc>
          <w:tcPr>
            <w:tcW w:w="587" w:type="dxa"/>
            <w:gridSpan w:val="2"/>
            <w:shd w:val="clear" w:color="auto" w:fill="auto"/>
            <w:vAlign w:val="center"/>
          </w:tcPr>
          <w:p w:rsidR="007C6EA8" w:rsidRPr="007E1DAF" w:rsidRDefault="007C6EA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7C6EA8" w:rsidRPr="007E1DAF" w:rsidRDefault="007C6EA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7C6EA8" w:rsidRPr="007E1DAF" w:rsidRDefault="002D5437"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10) надання одноразової натуральної допомоги “пакунок малюка” за місцем проживання або перебування її отримувача</w:t>
            </w:r>
          </w:p>
        </w:tc>
        <w:tc>
          <w:tcPr>
            <w:tcW w:w="2784" w:type="dxa"/>
            <w:gridSpan w:val="2"/>
            <w:shd w:val="clear" w:color="auto" w:fill="auto"/>
          </w:tcPr>
          <w:p w:rsidR="007C6EA8" w:rsidRPr="007E1DAF" w:rsidRDefault="00705EC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державну допомогу сім’ям з дітьми”</w:t>
            </w:r>
          </w:p>
        </w:tc>
      </w:tr>
      <w:tr w:rsidR="003B3F38" w:rsidRPr="007E1DAF" w:rsidTr="00A76415">
        <w:trPr>
          <w:gridBefore w:val="1"/>
          <w:wBefore w:w="113" w:type="dxa"/>
          <w:trHeight w:val="300"/>
        </w:trPr>
        <w:tc>
          <w:tcPr>
            <w:tcW w:w="587" w:type="dxa"/>
            <w:gridSpan w:val="2"/>
            <w:shd w:val="clear" w:color="auto" w:fill="auto"/>
            <w:vAlign w:val="center"/>
          </w:tcPr>
          <w:p w:rsidR="003B3F38" w:rsidRPr="007E1DAF" w:rsidRDefault="003B3F38" w:rsidP="003B3F38">
            <w:pPr>
              <w:pStyle w:val="a5"/>
              <w:spacing w:after="0" w:line="240" w:lineRule="auto"/>
              <w:ind w:left="360"/>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B3F38" w:rsidRPr="007E1DAF" w:rsidRDefault="003B3F38" w:rsidP="0026063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3B3F38" w:rsidRPr="007E1DAF" w:rsidRDefault="00705ECE" w:rsidP="0026063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11) надання грошової компенсації вартості одноразової натуральної допомоги “пакунок малюка”</w:t>
            </w:r>
          </w:p>
        </w:tc>
        <w:tc>
          <w:tcPr>
            <w:tcW w:w="2784" w:type="dxa"/>
            <w:gridSpan w:val="2"/>
            <w:shd w:val="clear" w:color="auto" w:fill="auto"/>
          </w:tcPr>
          <w:p w:rsidR="003B3F38" w:rsidRPr="007E1DAF" w:rsidRDefault="00A24CA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B06142" w:rsidRPr="007E1DAF" w:rsidTr="00A76415">
        <w:trPr>
          <w:gridBefore w:val="1"/>
          <w:wBefore w:w="113" w:type="dxa"/>
          <w:trHeight w:val="372"/>
        </w:trPr>
        <w:tc>
          <w:tcPr>
            <w:tcW w:w="11057" w:type="dxa"/>
            <w:gridSpan w:val="8"/>
            <w:shd w:val="clear" w:color="auto" w:fill="auto"/>
            <w:vAlign w:val="center"/>
          </w:tcPr>
          <w:p w:rsidR="00B06142" w:rsidRPr="007E1DAF" w:rsidRDefault="00B06142" w:rsidP="00012D11">
            <w:pPr>
              <w:spacing w:after="0" w:line="240" w:lineRule="auto"/>
              <w:jc w:val="center"/>
              <w:rPr>
                <w:rFonts w:ascii="Times New Roman" w:hAnsi="Times New Roman" w:cs="Times New Roman"/>
                <w:sz w:val="28"/>
                <w:szCs w:val="28"/>
              </w:rPr>
            </w:pPr>
            <w:r w:rsidRPr="007E1DAF">
              <w:rPr>
                <w:rFonts w:ascii="Times New Roman" w:hAnsi="Times New Roman" w:cs="Times New Roman"/>
                <w:b/>
                <w:bCs/>
                <w:sz w:val="28"/>
                <w:szCs w:val="28"/>
              </w:rPr>
              <w:t xml:space="preserve">РЕЄСТРАЦІЯ / ЗНЯТТЯ З РЕЄСТРАЦІЇ </w:t>
            </w:r>
            <w:r w:rsidR="00C61ECC" w:rsidRPr="007E1DAF">
              <w:rPr>
                <w:rFonts w:ascii="Times New Roman" w:hAnsi="Times New Roman" w:cs="Times New Roman"/>
                <w:b/>
                <w:bCs/>
                <w:sz w:val="28"/>
                <w:szCs w:val="28"/>
              </w:rPr>
              <w:t xml:space="preserve"> МІСЦЯ ПРОЖИВАННЯ</w:t>
            </w:r>
          </w:p>
        </w:tc>
      </w:tr>
      <w:tr w:rsidR="00B06142" w:rsidRPr="007E1DAF" w:rsidTr="00A76415">
        <w:trPr>
          <w:gridBefore w:val="1"/>
          <w:wBefore w:w="113" w:type="dxa"/>
          <w:trHeight w:val="1500"/>
        </w:trPr>
        <w:tc>
          <w:tcPr>
            <w:tcW w:w="587" w:type="dxa"/>
            <w:gridSpan w:val="2"/>
            <w:shd w:val="clear" w:color="auto" w:fill="auto"/>
            <w:vAlign w:val="center"/>
          </w:tcPr>
          <w:p w:rsidR="00B06142" w:rsidRPr="007E1DAF" w:rsidRDefault="00B06142"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06142" w:rsidRPr="007E1DAF" w:rsidRDefault="00B06142" w:rsidP="000D4C3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00034</w:t>
            </w:r>
          </w:p>
        </w:tc>
        <w:tc>
          <w:tcPr>
            <w:tcW w:w="5766" w:type="dxa"/>
            <w:gridSpan w:val="2"/>
            <w:shd w:val="clear" w:color="auto" w:fill="auto"/>
            <w:vAlign w:val="center"/>
            <w:hideMark/>
          </w:tcPr>
          <w:p w:rsidR="00B06142" w:rsidRPr="007E1DAF" w:rsidRDefault="00B06142" w:rsidP="000D4C3E">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Реєстрація місця проживання</w:t>
            </w:r>
            <w:r w:rsidR="00A61D21" w:rsidRPr="007E1DAF">
              <w:rPr>
                <w:rFonts w:ascii="Times New Roman" w:eastAsia="Times New Roman" w:hAnsi="Times New Roman" w:cs="Times New Roman"/>
                <w:color w:val="000000"/>
                <w:sz w:val="28"/>
                <w:szCs w:val="28"/>
                <w:lang w:eastAsia="uk-UA"/>
              </w:rPr>
              <w:t xml:space="preserve"> особи</w:t>
            </w:r>
          </w:p>
        </w:tc>
        <w:tc>
          <w:tcPr>
            <w:tcW w:w="2784" w:type="dxa"/>
            <w:gridSpan w:val="2"/>
            <w:shd w:val="clear" w:color="auto" w:fill="auto"/>
            <w:vAlign w:val="center"/>
            <w:hideMark/>
          </w:tcPr>
          <w:p w:rsidR="00B06142"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9" w:history="1">
              <w:r w:rsidR="00B06142" w:rsidRPr="007E1DAF">
                <w:rPr>
                  <w:rFonts w:ascii="Times New Roman" w:eastAsia="Times New Roman" w:hAnsi="Times New Roman" w:cs="Times New Roman"/>
                  <w:sz w:val="28"/>
                  <w:szCs w:val="28"/>
                  <w:lang w:eastAsia="uk-UA"/>
                </w:rPr>
                <w:t xml:space="preserve">Закон України “Про надання публічних (електронних публічних) послуг щодо декларування </w:t>
              </w:r>
              <w:r w:rsidR="00B06142" w:rsidRPr="007E1DAF">
                <w:rPr>
                  <w:rFonts w:ascii="Times New Roman" w:eastAsia="Times New Roman" w:hAnsi="Times New Roman" w:cs="Times New Roman"/>
                  <w:sz w:val="28"/>
                  <w:szCs w:val="28"/>
                  <w:lang w:eastAsia="uk-UA"/>
                </w:rPr>
                <w:lastRenderedPageBreak/>
                <w:t>та реєстрації місця проживання в Україні”</w:t>
              </w:r>
            </w:hyperlink>
          </w:p>
        </w:tc>
      </w:tr>
      <w:tr w:rsidR="00B06142" w:rsidRPr="007E1DAF" w:rsidTr="00A76415">
        <w:trPr>
          <w:gridBefore w:val="1"/>
          <w:wBefore w:w="113" w:type="dxa"/>
          <w:trHeight w:val="300"/>
        </w:trPr>
        <w:tc>
          <w:tcPr>
            <w:tcW w:w="587" w:type="dxa"/>
            <w:gridSpan w:val="2"/>
            <w:shd w:val="clear" w:color="auto" w:fill="auto"/>
            <w:vAlign w:val="center"/>
          </w:tcPr>
          <w:p w:rsidR="00B06142" w:rsidRPr="007E1DAF" w:rsidRDefault="00B06142"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06142" w:rsidRPr="007E1DAF" w:rsidRDefault="00B06142" w:rsidP="000D4C3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01217</w:t>
            </w:r>
          </w:p>
        </w:tc>
        <w:tc>
          <w:tcPr>
            <w:tcW w:w="5766" w:type="dxa"/>
            <w:gridSpan w:val="2"/>
            <w:shd w:val="clear" w:color="auto" w:fill="auto"/>
            <w:vAlign w:val="center"/>
            <w:hideMark/>
          </w:tcPr>
          <w:p w:rsidR="00B06142" w:rsidRPr="007E1DAF" w:rsidRDefault="00B06142" w:rsidP="000D4C3E">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Реєстрація місця проживання дитини до 14 років</w:t>
            </w:r>
          </w:p>
        </w:tc>
        <w:tc>
          <w:tcPr>
            <w:tcW w:w="2784" w:type="dxa"/>
            <w:gridSpan w:val="2"/>
            <w:shd w:val="clear" w:color="auto" w:fill="auto"/>
            <w:vAlign w:val="center"/>
            <w:hideMark/>
          </w:tcPr>
          <w:p w:rsidR="00B06142" w:rsidRPr="007E1DAF" w:rsidRDefault="00B06142"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21BB5" w:rsidRPr="007E1DAF" w:rsidTr="00A76415">
        <w:trPr>
          <w:gridBefore w:val="1"/>
          <w:wBefore w:w="113" w:type="dxa"/>
          <w:trHeight w:val="300"/>
        </w:trPr>
        <w:tc>
          <w:tcPr>
            <w:tcW w:w="587" w:type="dxa"/>
            <w:gridSpan w:val="2"/>
            <w:shd w:val="clear" w:color="auto" w:fill="auto"/>
            <w:vAlign w:val="center"/>
          </w:tcPr>
          <w:p w:rsidR="00A21BB5" w:rsidRPr="007E1DAF" w:rsidRDefault="00A21BB5" w:rsidP="005F61CB">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21BB5" w:rsidRPr="007E1DAF" w:rsidRDefault="00A21BB5" w:rsidP="005F61CB">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00040</w:t>
            </w:r>
          </w:p>
        </w:tc>
        <w:tc>
          <w:tcPr>
            <w:tcW w:w="5766" w:type="dxa"/>
            <w:gridSpan w:val="2"/>
            <w:shd w:val="clear" w:color="auto" w:fill="auto"/>
            <w:vAlign w:val="center"/>
            <w:hideMark/>
          </w:tcPr>
          <w:p w:rsidR="00A21BB5" w:rsidRPr="007E1DAF" w:rsidRDefault="00A21BB5" w:rsidP="005F61CB">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Реєстрація місця перебування</w:t>
            </w:r>
          </w:p>
        </w:tc>
        <w:tc>
          <w:tcPr>
            <w:tcW w:w="2784" w:type="dxa"/>
            <w:gridSpan w:val="2"/>
            <w:shd w:val="clear" w:color="auto" w:fill="auto"/>
            <w:vAlign w:val="center"/>
            <w:hideMark/>
          </w:tcPr>
          <w:p w:rsidR="00A21BB5" w:rsidRPr="007E1DAF" w:rsidRDefault="00A21BB5"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06142" w:rsidRPr="007E1DAF" w:rsidTr="00A76415">
        <w:trPr>
          <w:gridBefore w:val="1"/>
          <w:wBefore w:w="113" w:type="dxa"/>
          <w:trHeight w:val="300"/>
        </w:trPr>
        <w:tc>
          <w:tcPr>
            <w:tcW w:w="587" w:type="dxa"/>
            <w:gridSpan w:val="2"/>
            <w:shd w:val="clear" w:color="auto" w:fill="auto"/>
            <w:vAlign w:val="center"/>
          </w:tcPr>
          <w:p w:rsidR="00B06142" w:rsidRPr="007E1DAF" w:rsidRDefault="00B06142"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06142" w:rsidRPr="007E1DAF" w:rsidRDefault="00B06142" w:rsidP="000D4C3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00037</w:t>
            </w:r>
          </w:p>
        </w:tc>
        <w:tc>
          <w:tcPr>
            <w:tcW w:w="5766" w:type="dxa"/>
            <w:gridSpan w:val="2"/>
            <w:shd w:val="clear" w:color="auto" w:fill="auto"/>
            <w:vAlign w:val="center"/>
            <w:hideMark/>
          </w:tcPr>
          <w:p w:rsidR="00B06142" w:rsidRPr="007E1DAF" w:rsidRDefault="00B06142" w:rsidP="000D4C3E">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xml:space="preserve">Зняття </w:t>
            </w:r>
            <w:r w:rsidR="003308AE" w:rsidRPr="007E1DAF">
              <w:rPr>
                <w:rFonts w:ascii="Times New Roman" w:eastAsia="Times New Roman" w:hAnsi="Times New Roman" w:cs="Times New Roman"/>
                <w:color w:val="000000"/>
                <w:sz w:val="28"/>
                <w:szCs w:val="28"/>
                <w:lang w:eastAsia="uk-UA"/>
              </w:rPr>
              <w:t xml:space="preserve">особи </w:t>
            </w:r>
            <w:r w:rsidRPr="007E1DAF">
              <w:rPr>
                <w:rFonts w:ascii="Times New Roman" w:eastAsia="Times New Roman" w:hAnsi="Times New Roman" w:cs="Times New Roman"/>
                <w:color w:val="000000"/>
                <w:sz w:val="28"/>
                <w:szCs w:val="28"/>
                <w:lang w:eastAsia="uk-UA"/>
              </w:rPr>
              <w:t>із задекларованого/зареєстрованого місця проживання</w:t>
            </w:r>
            <w:r w:rsidR="003308AE" w:rsidRPr="007E1DAF">
              <w:rPr>
                <w:rFonts w:ascii="Times New Roman" w:eastAsia="Times New Roman" w:hAnsi="Times New Roman" w:cs="Times New Roman"/>
                <w:color w:val="000000"/>
                <w:sz w:val="28"/>
                <w:szCs w:val="28"/>
                <w:lang w:eastAsia="uk-UA"/>
              </w:rPr>
              <w:t xml:space="preserve"> (перебуван</w:t>
            </w:r>
            <w:r w:rsidR="00B303DB" w:rsidRPr="007E1DAF">
              <w:rPr>
                <w:rFonts w:ascii="Times New Roman" w:eastAsia="Times New Roman" w:hAnsi="Times New Roman" w:cs="Times New Roman"/>
                <w:color w:val="000000"/>
                <w:sz w:val="28"/>
                <w:szCs w:val="28"/>
                <w:lang w:eastAsia="uk-UA"/>
              </w:rPr>
              <w:t>н</w:t>
            </w:r>
            <w:r w:rsidR="003308AE" w:rsidRPr="007E1DAF">
              <w:rPr>
                <w:rFonts w:ascii="Times New Roman" w:eastAsia="Times New Roman" w:hAnsi="Times New Roman" w:cs="Times New Roman"/>
                <w:color w:val="000000"/>
                <w:sz w:val="28"/>
                <w:szCs w:val="28"/>
                <w:lang w:eastAsia="uk-UA"/>
              </w:rPr>
              <w:t>я)</w:t>
            </w:r>
          </w:p>
        </w:tc>
        <w:tc>
          <w:tcPr>
            <w:tcW w:w="2784" w:type="dxa"/>
            <w:gridSpan w:val="2"/>
            <w:shd w:val="clear" w:color="auto" w:fill="auto"/>
            <w:vAlign w:val="center"/>
            <w:hideMark/>
          </w:tcPr>
          <w:p w:rsidR="00B06142" w:rsidRPr="007E1DAF" w:rsidRDefault="00B06142"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06142" w:rsidRPr="007E1DAF" w:rsidTr="00A76415">
        <w:trPr>
          <w:gridBefore w:val="1"/>
          <w:wBefore w:w="113" w:type="dxa"/>
          <w:trHeight w:val="300"/>
        </w:trPr>
        <w:tc>
          <w:tcPr>
            <w:tcW w:w="587" w:type="dxa"/>
            <w:gridSpan w:val="2"/>
            <w:shd w:val="clear" w:color="auto" w:fill="auto"/>
            <w:vAlign w:val="center"/>
          </w:tcPr>
          <w:p w:rsidR="00B06142" w:rsidRPr="007E1DAF" w:rsidRDefault="00B06142"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06142" w:rsidRPr="007E1DAF" w:rsidRDefault="00B06142" w:rsidP="000D4C3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00038</w:t>
            </w:r>
          </w:p>
        </w:tc>
        <w:tc>
          <w:tcPr>
            <w:tcW w:w="5766" w:type="dxa"/>
            <w:gridSpan w:val="2"/>
            <w:shd w:val="clear" w:color="auto" w:fill="auto"/>
            <w:vAlign w:val="center"/>
            <w:hideMark/>
          </w:tcPr>
          <w:p w:rsidR="00B06142" w:rsidRPr="007E1DAF" w:rsidRDefault="00B06142" w:rsidP="000D4C3E">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витягу з реєстру територіальної громади</w:t>
            </w:r>
          </w:p>
        </w:tc>
        <w:tc>
          <w:tcPr>
            <w:tcW w:w="2784" w:type="dxa"/>
            <w:gridSpan w:val="2"/>
            <w:shd w:val="clear" w:color="auto" w:fill="auto"/>
            <w:vAlign w:val="center"/>
            <w:hideMark/>
          </w:tcPr>
          <w:p w:rsidR="00B06142" w:rsidRPr="007E1DAF" w:rsidRDefault="00B06142"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66F6F" w:rsidRPr="007E1DAF" w:rsidTr="00A76415">
        <w:trPr>
          <w:gridBefore w:val="1"/>
          <w:wBefore w:w="113" w:type="dxa"/>
          <w:trHeight w:val="2100"/>
        </w:trPr>
        <w:tc>
          <w:tcPr>
            <w:tcW w:w="587" w:type="dxa"/>
            <w:gridSpan w:val="2"/>
            <w:shd w:val="clear" w:color="auto" w:fill="auto"/>
            <w:vAlign w:val="center"/>
          </w:tcPr>
          <w:p w:rsidR="00966F6F" w:rsidRPr="007E1DAF" w:rsidRDefault="00966F6F" w:rsidP="00967349">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966F6F" w:rsidRPr="007E1DAF" w:rsidRDefault="00966F6F" w:rsidP="00967349">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966F6F" w:rsidRPr="007E1DAF" w:rsidRDefault="00966F6F" w:rsidP="00967349">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784" w:type="dxa"/>
            <w:gridSpan w:val="2"/>
            <w:shd w:val="clear" w:color="auto" w:fill="auto"/>
            <w:vAlign w:val="center"/>
          </w:tcPr>
          <w:p w:rsidR="00966F6F" w:rsidRPr="007E1DAF" w:rsidRDefault="00966F6F"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 України «Про свободу пересування та вільний вибір місця проживання в Україні»</w:t>
            </w:r>
          </w:p>
        </w:tc>
      </w:tr>
      <w:tr w:rsidR="00AE2B60" w:rsidRPr="007E1DAF" w:rsidTr="00A76415">
        <w:trPr>
          <w:gridBefore w:val="1"/>
          <w:wBefore w:w="113" w:type="dxa"/>
          <w:trHeight w:val="518"/>
        </w:trPr>
        <w:tc>
          <w:tcPr>
            <w:tcW w:w="11057" w:type="dxa"/>
            <w:gridSpan w:val="8"/>
            <w:shd w:val="clear" w:color="auto" w:fill="auto"/>
            <w:vAlign w:val="center"/>
          </w:tcPr>
          <w:p w:rsidR="00AE2B60" w:rsidRPr="007E1DAF" w:rsidRDefault="00AE2B60" w:rsidP="00012D11">
            <w:pPr>
              <w:spacing w:after="0" w:line="240" w:lineRule="auto"/>
              <w:jc w:val="center"/>
              <w:rPr>
                <w:rFonts w:ascii="Times New Roman" w:hAnsi="Times New Roman" w:cs="Times New Roman"/>
                <w:sz w:val="28"/>
                <w:szCs w:val="28"/>
              </w:rPr>
            </w:pPr>
            <w:r w:rsidRPr="007E1DAF">
              <w:rPr>
                <w:rFonts w:ascii="Times New Roman" w:hAnsi="Times New Roman" w:cs="Times New Roman"/>
                <w:b/>
                <w:sz w:val="28"/>
                <w:szCs w:val="28"/>
              </w:rPr>
              <w:t>РЕЄСТРАЦІЯ БІЗНЕСУ</w:t>
            </w:r>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створення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0" w:history="1">
              <w:r w:rsidR="00B13483" w:rsidRPr="007E1DAF">
                <w:rPr>
                  <w:rFonts w:ascii="Times New Roman" w:eastAsia="Times New Roman" w:hAnsi="Times New Roman" w:cs="Times New Roman"/>
                  <w:sz w:val="28"/>
                  <w:szCs w:val="28"/>
                  <w:lang w:eastAsia="uk-UA"/>
                </w:rPr>
                <w:t>Закон України “Про державну реєстрацію юридичних осіб, фізичних осіб - підприємців та громадських формувань”</w:t>
              </w:r>
            </w:hyperlink>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1" w:history="1">
              <w:r w:rsidR="00B13483" w:rsidRPr="007E1DAF">
                <w:rPr>
                  <w:rFonts w:ascii="Times New Roman" w:eastAsia="Times New Roman" w:hAnsi="Times New Roman" w:cs="Times New Roman"/>
                  <w:sz w:val="28"/>
                  <w:szCs w:val="28"/>
                  <w:lang w:eastAsia="uk-UA"/>
                </w:rPr>
                <w:t>Закон України “Про державну реєстрацію юридичних осіб, фізичних осіб - підприємців та громадських формувань”</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00056</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2" w:history="1">
              <w:r w:rsidR="00B13483" w:rsidRPr="007E1DAF">
                <w:rPr>
                  <w:rFonts w:ascii="Times New Roman" w:eastAsia="Times New Roman" w:hAnsi="Times New Roman" w:cs="Times New Roman"/>
                  <w:sz w:val="28"/>
                  <w:szCs w:val="28"/>
                  <w:lang w:eastAsia="uk-UA"/>
                </w:rPr>
                <w:t>Закон України “Про державну реєстрацію юридичних осіб, фізичних осіб - підприємців та громадських формувань”</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00094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00097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00073</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рішення про припинення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00083</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00235</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витягу з Єдиного державного реєстру юридичних осіб, фізичних осіб - підприємців та громадських формувань</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3" w:history="1">
              <w:r w:rsidR="00B13483" w:rsidRPr="007E1DAF">
                <w:rPr>
                  <w:rFonts w:ascii="Times New Roman" w:eastAsia="Times New Roman" w:hAnsi="Times New Roman" w:cs="Times New Roman"/>
                  <w:sz w:val="28"/>
                  <w:szCs w:val="28"/>
                  <w:lang w:eastAsia="uk-UA"/>
                </w:rPr>
                <w:t>Закон України “Про державну реєстрацію юридичних осіб, фізичних осіб - підприємців та громадських формувань”</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00236</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xml:space="preserve">Видача документів, що містяться в реєстраційній справі юридичної особи, </w:t>
            </w:r>
            <w:r w:rsidRPr="007E1DAF">
              <w:rPr>
                <w:rFonts w:ascii="Times New Roman" w:eastAsia="Times New Roman" w:hAnsi="Times New Roman" w:cs="Times New Roman"/>
                <w:color w:val="000000"/>
                <w:sz w:val="28"/>
                <w:szCs w:val="28"/>
                <w:lang w:eastAsia="uk-UA"/>
              </w:rPr>
              <w:lastRenderedPageBreak/>
              <w:t>громадського формування, що не має статусу юридичної особи, фізичної особи - підприємця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lastRenderedPageBreak/>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01179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00683</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Підтвердження відомостей про кінцевого бенефіціарного власника юридичної особи</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рішення про виділ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00087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00090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4" w:history="1">
              <w:r w:rsidR="00B13483" w:rsidRPr="007E1DAF">
                <w:rPr>
                  <w:rFonts w:ascii="Times New Roman" w:eastAsia="Times New Roman" w:hAnsi="Times New Roman" w:cs="Times New Roman"/>
                  <w:sz w:val="28"/>
                  <w:szCs w:val="28"/>
                  <w:lang w:eastAsia="uk-UA"/>
                </w:rPr>
                <w:t>Закон України “Про державну реєстрацію юридичних осіб, фізичних осіб - підприємців та громадських формувань”</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00092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00106</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фізичної особи - підприємця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12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припинення підприємницької діяльності фізичної особи - підприємця за її рішенням</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5" w:history="1">
              <w:r w:rsidR="00B13483" w:rsidRPr="007E1DAF">
                <w:rPr>
                  <w:rFonts w:ascii="Times New Roman" w:eastAsia="Times New Roman" w:hAnsi="Times New Roman" w:cs="Times New Roman"/>
                  <w:sz w:val="28"/>
                  <w:szCs w:val="28"/>
                  <w:lang w:eastAsia="uk-UA"/>
                </w:rPr>
                <w:t xml:space="preserve">Закон України “Про державну реєстрацію юридичних осіб, фізичних осіб - підприємців та </w:t>
              </w:r>
              <w:r w:rsidR="00B13483" w:rsidRPr="007E1DAF">
                <w:rPr>
                  <w:rFonts w:ascii="Times New Roman" w:eastAsia="Times New Roman" w:hAnsi="Times New Roman" w:cs="Times New Roman"/>
                  <w:sz w:val="28"/>
                  <w:szCs w:val="28"/>
                  <w:lang w:eastAsia="uk-UA"/>
                </w:rPr>
                <w:lastRenderedPageBreak/>
                <w:t>громадських формувань”</w:t>
              </w:r>
            </w:hyperlink>
          </w:p>
        </w:tc>
      </w:tr>
      <w:tr w:rsidR="00AE2B60" w:rsidRPr="007E1DAF" w:rsidTr="00A76415">
        <w:trPr>
          <w:gridBefore w:val="1"/>
          <w:wBefore w:w="113" w:type="dxa"/>
          <w:trHeight w:val="522"/>
        </w:trPr>
        <w:tc>
          <w:tcPr>
            <w:tcW w:w="11057" w:type="dxa"/>
            <w:gridSpan w:val="8"/>
            <w:shd w:val="clear" w:color="auto" w:fill="auto"/>
            <w:vAlign w:val="center"/>
          </w:tcPr>
          <w:p w:rsidR="00AE2B60" w:rsidRPr="007E1DAF" w:rsidRDefault="00AE2B60" w:rsidP="00012D11">
            <w:pPr>
              <w:spacing w:after="0"/>
              <w:ind w:hanging="360"/>
              <w:jc w:val="center"/>
              <w:rPr>
                <w:rFonts w:ascii="Times New Roman" w:hAnsi="Times New Roman" w:cs="Times New Roman"/>
                <w:b/>
                <w:bCs/>
                <w:sz w:val="28"/>
                <w:szCs w:val="28"/>
              </w:rPr>
            </w:pPr>
            <w:r w:rsidRPr="007E1DAF">
              <w:rPr>
                <w:rFonts w:ascii="Times New Roman" w:hAnsi="Times New Roman" w:cs="Times New Roman"/>
                <w:b/>
                <w:bCs/>
                <w:sz w:val="28"/>
                <w:szCs w:val="28"/>
              </w:rPr>
              <w:lastRenderedPageBreak/>
              <w:t>РЕЄСТРАЦІЯ НЕРУХОМОСТІ</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00041</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6" w:history="1">
              <w:r w:rsidR="00B13483" w:rsidRPr="007E1DAF">
                <w:rPr>
                  <w:rFonts w:ascii="Times New Roman" w:eastAsia="Times New Roman" w:hAnsi="Times New Roman" w:cs="Times New Roman"/>
                  <w:sz w:val="28"/>
                  <w:szCs w:val="28"/>
                  <w:lang w:eastAsia="uk-UA"/>
                </w:rPr>
                <w:t>Закон України “Про державну реєстрацію речових прав на нерухоме майно та їх обтяжень”</w:t>
              </w:r>
            </w:hyperlink>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речового права, похідного від права власності</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обтяжень речових прав на нерухоме майно</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Взяття на облік безхазяйного нерухомого майна</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00046</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записів Державного реєстру речових прав на нерухоме майно</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00043</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00047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інформації з Державного реєстру речових прав на нерухоме майно</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7" w:history="1">
              <w:r w:rsidR="00B13483" w:rsidRPr="007E1DAF">
                <w:rPr>
                  <w:rFonts w:ascii="Times New Roman" w:eastAsia="Times New Roman" w:hAnsi="Times New Roman" w:cs="Times New Roman"/>
                  <w:sz w:val="28"/>
                  <w:szCs w:val="28"/>
                  <w:lang w:eastAsia="uk-UA"/>
                </w:rPr>
                <w:t>Закон України “Про державну реєстрацію речових прав на нерухоме майно та їх обтяжень”</w:t>
              </w:r>
            </w:hyperlink>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01174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Заборона вчинення реєстраційних дій</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E2B60" w:rsidRPr="007E1DAF" w:rsidTr="00A76415">
        <w:trPr>
          <w:gridBefore w:val="1"/>
          <w:wBefore w:w="113" w:type="dxa"/>
          <w:trHeight w:val="600"/>
        </w:trPr>
        <w:tc>
          <w:tcPr>
            <w:tcW w:w="11057" w:type="dxa"/>
            <w:gridSpan w:val="8"/>
            <w:shd w:val="clear" w:color="auto" w:fill="auto"/>
            <w:vAlign w:val="center"/>
          </w:tcPr>
          <w:p w:rsidR="00AE2B60" w:rsidRPr="007E1DAF" w:rsidRDefault="00AE2B60" w:rsidP="00012D11">
            <w:pPr>
              <w:spacing w:after="0" w:line="240" w:lineRule="auto"/>
              <w:jc w:val="center"/>
              <w:rPr>
                <w:rFonts w:ascii="Times New Roman" w:hAnsi="Times New Roman" w:cs="Times New Roman"/>
                <w:sz w:val="28"/>
                <w:szCs w:val="28"/>
              </w:rPr>
            </w:pPr>
            <w:r w:rsidRPr="007E1DAF">
              <w:rPr>
                <w:rFonts w:ascii="Times New Roman" w:hAnsi="Times New Roman" w:cs="Times New Roman"/>
                <w:b/>
                <w:sz w:val="28"/>
                <w:szCs w:val="28"/>
              </w:rPr>
              <w:t>ЗЕМЕЛЬНІ ПИТАННЯ</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земельної ділянки з видачею витягу з Державного земельного кадастру</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8" w:history="1">
              <w:r w:rsidR="00B13483" w:rsidRPr="007E1DAF">
                <w:rPr>
                  <w:rFonts w:ascii="Times New Roman" w:eastAsia="Times New Roman" w:hAnsi="Times New Roman" w:cs="Times New Roman"/>
                  <w:sz w:val="28"/>
                  <w:szCs w:val="28"/>
                  <w:lang w:eastAsia="uk-UA"/>
                </w:rPr>
                <w:t>Закон України “Про Державний земельний кадастр”</w:t>
              </w:r>
            </w:hyperlink>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Державного земельного кадастру відомостей про земельну ділянку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00071</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Державного земельного кадастру змін до відомостей про земельну ділянку з видачею витягу</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19" w:history="1">
              <w:r w:rsidR="00B13483" w:rsidRPr="007E1DAF">
                <w:rPr>
                  <w:rFonts w:ascii="Times New Roman" w:eastAsia="Times New Roman" w:hAnsi="Times New Roman" w:cs="Times New Roman"/>
                  <w:sz w:val="28"/>
                  <w:szCs w:val="28"/>
                  <w:lang w:eastAsia="uk-UA"/>
                </w:rPr>
                <w:t>Закон України “Про Державний земельний кадастр”</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CD6BA0"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w:t>
            </w:r>
            <w:r w:rsidR="00B13483" w:rsidRPr="007E1DAF">
              <w:rPr>
                <w:rFonts w:ascii="Times New Roman" w:eastAsia="Times New Roman" w:hAnsi="Times New Roman" w:cs="Times New Roman"/>
                <w:color w:val="000000"/>
                <w:sz w:val="28"/>
                <w:szCs w:val="28"/>
                <w:lang w:eastAsia="uk-UA"/>
              </w:rPr>
              <w:t>75</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00078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Державна реєстрація обмежень у використанні земель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00081</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Виправлення технічної помилки у відомостях Державного земельного кадастру не з вини органу, що здійснює його ведення</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0" w:history="1">
              <w:r w:rsidR="00B13483" w:rsidRPr="007E1DAF">
                <w:rPr>
                  <w:rFonts w:ascii="Times New Roman" w:eastAsia="Times New Roman" w:hAnsi="Times New Roman" w:cs="Times New Roman"/>
                  <w:sz w:val="28"/>
                  <w:szCs w:val="28"/>
                  <w:lang w:eastAsia="uk-UA"/>
                </w:rPr>
                <w:t>Закон України “Про Державний земельний кадастр”</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00080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00035</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00059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відомостей з Державного земельного кадастру у формі витягу з Державного земельного кадастру про земельну ділянку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00061</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00063</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xml:space="preserve">Надання відомостей з Державного земельного кадастру у формі копій документів, що створюються під час ведення Державного </w:t>
            </w:r>
            <w:r w:rsidRPr="007E1DAF">
              <w:rPr>
                <w:rFonts w:ascii="Times New Roman" w:eastAsia="Times New Roman" w:hAnsi="Times New Roman" w:cs="Times New Roman"/>
                <w:color w:val="000000"/>
                <w:sz w:val="28"/>
                <w:szCs w:val="28"/>
                <w:lang w:eastAsia="uk-UA"/>
              </w:rPr>
              <w:lastRenderedPageBreak/>
              <w:t>земельного кадастру</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1" w:history="1">
              <w:r w:rsidR="00B13483" w:rsidRPr="007E1DAF">
                <w:rPr>
                  <w:rFonts w:ascii="Times New Roman" w:eastAsia="Times New Roman" w:hAnsi="Times New Roman" w:cs="Times New Roman"/>
                  <w:sz w:val="28"/>
                  <w:szCs w:val="28"/>
                  <w:lang w:eastAsia="uk-UA"/>
                </w:rPr>
                <w:t>Закон України “Про Державний земельний кадастр”</w:t>
              </w:r>
            </w:hyperlink>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довідки про наявність та розмір земельної частки (паю)</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00065</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01254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довідки про осіб, які отримали доступ до інформації про суб’єкта речового права у Державному земельному кадастрі</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00207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дозволу на розроблення проекту землеустрою щодо відведення земельної ділянки для послідуючого продажу</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дозволу на розроблення проекту землеустрою щодо відведення земельної ділянки у користування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00210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2" w:history="1">
              <w:r w:rsidR="00B13483" w:rsidRPr="007E1DAF">
                <w:rPr>
                  <w:rFonts w:ascii="Times New Roman" w:eastAsia="Times New Roman" w:hAnsi="Times New Roman" w:cs="Times New Roman"/>
                  <w:sz w:val="28"/>
                  <w:szCs w:val="28"/>
                  <w:lang w:eastAsia="uk-UA"/>
                </w:rPr>
                <w:t>Закон України “Про Державний земельний кадастр”</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згоди на передачу орендованої земельної ділянки в суборенду</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3" w:history="1">
              <w:r w:rsidR="00B13483" w:rsidRPr="007E1DAF">
                <w:rPr>
                  <w:rFonts w:ascii="Times New Roman" w:eastAsia="Times New Roman" w:hAnsi="Times New Roman" w:cs="Times New Roman"/>
                  <w:sz w:val="28"/>
                  <w:szCs w:val="28"/>
                  <w:lang w:eastAsia="uk-UA"/>
                </w:rPr>
                <w:t>Закон України “Про оренду землі”</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00213</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права користування чужою земельною ділянкою для забудови (суперфіцій)</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4" w:history="1">
              <w:r w:rsidR="00B13483" w:rsidRPr="007E1DAF">
                <w:rPr>
                  <w:rFonts w:ascii="Times New Roman" w:eastAsia="Times New Roman" w:hAnsi="Times New Roman" w:cs="Times New Roman"/>
                  <w:sz w:val="28"/>
                  <w:szCs w:val="28"/>
                  <w:lang w:eastAsia="uk-UA"/>
                </w:rPr>
                <w:t>Закон України “Про Державний земельний кадастр”</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00066</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відомостей з документації із землеустрою, що включена до Державного фонду документації із землеустрою</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5" w:history="1">
              <w:r w:rsidR="00B13483" w:rsidRPr="007E1DAF">
                <w:rPr>
                  <w:rFonts w:ascii="Times New Roman" w:eastAsia="Times New Roman" w:hAnsi="Times New Roman" w:cs="Times New Roman"/>
                  <w:sz w:val="28"/>
                  <w:szCs w:val="28"/>
                  <w:lang w:eastAsia="uk-UA"/>
                </w:rPr>
                <w:t>Закон України “Про землеустрій”</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00068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витягу з технічної документації про нормативну грошову оцінку земельної ділянки</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6" w:history="1">
              <w:r w:rsidR="00B13483" w:rsidRPr="007E1DAF">
                <w:rPr>
                  <w:rFonts w:ascii="Times New Roman" w:eastAsia="Times New Roman" w:hAnsi="Times New Roman" w:cs="Times New Roman"/>
                  <w:sz w:val="28"/>
                  <w:szCs w:val="28"/>
                  <w:lang w:eastAsia="uk-UA"/>
                </w:rPr>
                <w:t>Закон України “Про оцінку земель”</w:t>
              </w:r>
            </w:hyperlink>
          </w:p>
        </w:tc>
      </w:tr>
      <w:tr w:rsidR="00B13483" w:rsidRPr="007E1DAF" w:rsidTr="00A76415">
        <w:trPr>
          <w:gridBefore w:val="1"/>
          <w:wBefore w:w="113" w:type="dxa"/>
          <w:trHeight w:val="153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01161</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Земельний кодекс України, Закон України “Про Перелік документів дозвільного характеру у сфері господарської діяльності”</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00175</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7" w:history="1">
              <w:r w:rsidR="00B13483" w:rsidRPr="007E1DAF">
                <w:rPr>
                  <w:rFonts w:ascii="Times New Roman" w:eastAsia="Times New Roman" w:hAnsi="Times New Roman" w:cs="Times New Roman"/>
                  <w:sz w:val="28"/>
                  <w:szCs w:val="28"/>
                  <w:lang w:eastAsia="uk-UA"/>
                </w:rPr>
                <w:t>Земельний кодекс України</w:t>
              </w:r>
            </w:hyperlink>
          </w:p>
        </w:tc>
      </w:tr>
      <w:tr w:rsidR="00B13483" w:rsidRPr="007E1DAF" w:rsidTr="00A76415">
        <w:trPr>
          <w:gridBefore w:val="1"/>
          <w:wBefore w:w="113" w:type="dxa"/>
          <w:trHeight w:val="153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рішення про продаж земельних ділянок державної та комунальної власності</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Земельний кодекс України, Закон України “Про Перелік документів дозвільного характеру у сфері господарської діяльності”</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00244</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про наявність у фізичної особи земельних ділянок</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8" w:history="1">
              <w:r w:rsidR="00B13483" w:rsidRPr="007E1DAF">
                <w:rPr>
                  <w:rFonts w:ascii="Times New Roman" w:eastAsia="Times New Roman" w:hAnsi="Times New Roman" w:cs="Times New Roman"/>
                  <w:sz w:val="28"/>
                  <w:szCs w:val="28"/>
                  <w:lang w:eastAsia="uk-UA"/>
                </w:rPr>
                <w:t>Податковий кодекс України</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00176</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дозволу на розроблення проекту землеустрою щодо відведення земельної ділянки у межах безоплатної приватизації</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29" w:history="1">
              <w:r w:rsidR="00B13483" w:rsidRPr="007E1DAF">
                <w:rPr>
                  <w:rFonts w:ascii="Times New Roman" w:eastAsia="Times New Roman" w:hAnsi="Times New Roman" w:cs="Times New Roman"/>
                  <w:sz w:val="28"/>
                  <w:szCs w:val="28"/>
                  <w:lang w:eastAsia="uk-UA"/>
                </w:rPr>
                <w:t>Земельний кодекс України</w:t>
              </w:r>
            </w:hyperlink>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00217</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Затвердження проекту землеустрою щодо відведення земельної ділянки у разі зміни її цільового призначення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00180</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Затвердження технічної документації з бонітування ґрунтів</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00181</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Затвердження технічної документації з економічної оцінки земель</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6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00179</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Затвердження технічної документації з нормативної грошової оцінки земельної ділянки у межах населених пунктів</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Затвердження проекту землеустрою щодо відведення земельної ділянки</w:t>
            </w:r>
          </w:p>
        </w:tc>
        <w:tc>
          <w:tcPr>
            <w:tcW w:w="2784" w:type="dxa"/>
            <w:gridSpan w:val="2"/>
            <w:shd w:val="clear" w:color="auto" w:fill="auto"/>
            <w:vAlign w:val="center"/>
            <w:hideMark/>
          </w:tcPr>
          <w:p w:rsidR="00B13483"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30" w:history="1">
              <w:r w:rsidR="00B13483" w:rsidRPr="007E1DAF">
                <w:rPr>
                  <w:rFonts w:ascii="Times New Roman" w:eastAsia="Times New Roman" w:hAnsi="Times New Roman" w:cs="Times New Roman"/>
                  <w:sz w:val="28"/>
                  <w:szCs w:val="28"/>
                  <w:lang w:eastAsia="uk-UA"/>
                </w:rPr>
                <w:t>Земельний кодекс України</w:t>
              </w:r>
            </w:hyperlink>
          </w:p>
        </w:tc>
      </w:tr>
      <w:tr w:rsidR="00B13483" w:rsidRPr="007E1DAF" w:rsidTr="00A76415">
        <w:trPr>
          <w:gridBefore w:val="1"/>
          <w:wBefore w:w="113" w:type="dxa"/>
          <w:trHeight w:val="3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00192</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Припинення права оренди земельної ділянки або її частини у разі добровільної відмови орендаря</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13483" w:rsidRPr="007E1DAF" w:rsidTr="00A76415">
        <w:trPr>
          <w:gridBefore w:val="1"/>
          <w:wBefore w:w="113" w:type="dxa"/>
          <w:trHeight w:val="900"/>
        </w:trPr>
        <w:tc>
          <w:tcPr>
            <w:tcW w:w="587" w:type="dxa"/>
            <w:gridSpan w:val="2"/>
            <w:shd w:val="clear" w:color="auto" w:fill="auto"/>
            <w:vAlign w:val="center"/>
          </w:tcPr>
          <w:p w:rsidR="00B13483" w:rsidRPr="007E1DAF" w:rsidRDefault="00B13483" w:rsidP="001B50D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B13483" w:rsidRPr="007E1DAF" w:rsidRDefault="00B13483" w:rsidP="00CB061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00208</w:t>
            </w:r>
          </w:p>
        </w:tc>
        <w:tc>
          <w:tcPr>
            <w:tcW w:w="5766" w:type="dxa"/>
            <w:gridSpan w:val="2"/>
            <w:shd w:val="clear" w:color="auto" w:fill="auto"/>
            <w:vAlign w:val="center"/>
            <w:hideMark/>
          </w:tcPr>
          <w:p w:rsidR="00B13483" w:rsidRPr="007E1DAF" w:rsidRDefault="00B13483" w:rsidP="00CB061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784" w:type="dxa"/>
            <w:gridSpan w:val="2"/>
            <w:shd w:val="clear" w:color="auto" w:fill="auto"/>
            <w:vAlign w:val="center"/>
            <w:hideMark/>
          </w:tcPr>
          <w:p w:rsidR="00B13483" w:rsidRPr="007E1DAF" w:rsidRDefault="00B1348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900"/>
        </w:trPr>
        <w:tc>
          <w:tcPr>
            <w:tcW w:w="11057" w:type="dxa"/>
            <w:gridSpan w:val="8"/>
            <w:shd w:val="clear" w:color="auto" w:fill="auto"/>
            <w:vAlign w:val="center"/>
          </w:tcPr>
          <w:p w:rsidR="00A76415" w:rsidRPr="007E1DAF" w:rsidRDefault="00A76415" w:rsidP="00B6454F">
            <w:pPr>
              <w:tabs>
                <w:tab w:val="left" w:pos="456"/>
              </w:tabs>
              <w:spacing w:after="0"/>
              <w:ind w:left="314" w:hanging="287"/>
              <w:jc w:val="center"/>
              <w:rPr>
                <w:rFonts w:ascii="Times New Roman" w:hAnsi="Times New Roman" w:cs="Times New Roman"/>
                <w:b/>
                <w:sz w:val="28"/>
                <w:szCs w:val="28"/>
              </w:rPr>
            </w:pPr>
            <w:bookmarkStart w:id="0" w:name="_GoBack"/>
            <w:bookmarkEnd w:id="0"/>
            <w:r w:rsidRPr="007E1DAF">
              <w:rPr>
                <w:rFonts w:ascii="Times New Roman" w:hAnsi="Times New Roman" w:cs="Times New Roman"/>
                <w:b/>
                <w:sz w:val="28"/>
                <w:szCs w:val="28"/>
              </w:rPr>
              <w:t>АДМІНІСТРАТИВНІ ПОСЛУГИ СОЦІАЛЬНОГО ХАРАКТЕРУ</w:t>
            </w:r>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01286</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статусу учасника бойових дій</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1" w:history="1">
              <w:r w:rsidR="00A76415" w:rsidRPr="007E1DAF">
                <w:rPr>
                  <w:rFonts w:ascii="Times New Roman" w:eastAsia="Times New Roman" w:hAnsi="Times New Roman" w:cs="Times New Roman"/>
                  <w:sz w:val="28"/>
                  <w:szCs w:val="28"/>
                  <w:lang w:eastAsia="uk-UA"/>
                </w:rPr>
                <w:t>Закон України “Про статус ветеранів війни, гарантії їх соціального захисту”</w:t>
              </w:r>
            </w:hyperlink>
          </w:p>
        </w:tc>
      </w:tr>
      <w:tr w:rsidR="00A76415" w:rsidRPr="007E1DAF" w:rsidTr="00A76415">
        <w:trPr>
          <w:gridAfter w:val="1"/>
          <w:wAfter w:w="113" w:type="dxa"/>
          <w:trHeight w:val="3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01198</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бланка-вкладки до посвідчення учасника бойових дій, особи з інвалідністю внаслідок війни</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3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01285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Позбавлення статусу учасника бойових дій за заявою учасника</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01620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2" w:history="1">
              <w:r w:rsidR="00A76415" w:rsidRPr="007E1DAF">
                <w:rPr>
                  <w:rFonts w:ascii="Times New Roman" w:eastAsia="Times New Roman" w:hAnsi="Times New Roman" w:cs="Times New Roman"/>
                  <w:sz w:val="28"/>
                  <w:szCs w:val="28"/>
                  <w:lang w:eastAsia="uk-UA"/>
                </w:rPr>
                <w:t>Закон України “Про соціальний і правовий захист військовослужбовців та членів їх сімей”</w:t>
              </w:r>
            </w:hyperlink>
          </w:p>
        </w:tc>
      </w:tr>
      <w:tr w:rsidR="00A76415" w:rsidRPr="007E1DAF" w:rsidTr="00A76415">
        <w:trPr>
          <w:gridAfter w:val="1"/>
          <w:wAfter w:w="113" w:type="dxa"/>
          <w:trHeight w:val="15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01877</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3" w:history="1">
              <w:r w:rsidR="00A76415" w:rsidRPr="007E1DAF">
                <w:rPr>
                  <w:rFonts w:ascii="Times New Roman" w:eastAsia="Times New Roman" w:hAnsi="Times New Roman" w:cs="Times New Roman"/>
                  <w:sz w:val="28"/>
                  <w:szCs w:val="28"/>
                  <w:lang w:eastAsia="uk-UA"/>
                </w:rPr>
                <w:t>Закон України “Про волонтерську діяльність”</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01257</w:t>
            </w:r>
          </w:p>
        </w:tc>
        <w:tc>
          <w:tcPr>
            <w:tcW w:w="5766" w:type="dxa"/>
            <w:gridSpan w:val="2"/>
            <w:shd w:val="clear" w:color="auto" w:fill="auto"/>
            <w:vAlign w:val="center"/>
            <w:hideMark/>
          </w:tcPr>
          <w:p w:rsidR="00A76415" w:rsidRPr="00524AAB" w:rsidRDefault="00A76415" w:rsidP="00B6454F">
            <w:pPr>
              <w:spacing w:after="0" w:line="240" w:lineRule="auto"/>
              <w:rPr>
                <w:rFonts w:ascii="Times New Roman" w:eastAsia="Times New Roman" w:hAnsi="Times New Roman" w:cs="Times New Roman"/>
                <w:sz w:val="28"/>
                <w:szCs w:val="28"/>
                <w:lang w:eastAsia="uk-UA"/>
              </w:rPr>
            </w:pPr>
            <w:r w:rsidRPr="00524AAB">
              <w:rPr>
                <w:rFonts w:ascii="Times New Roman" w:eastAsia="Times New Roman" w:hAnsi="Times New Roman" w:cs="Times New Roman"/>
                <w:sz w:val="28"/>
                <w:szCs w:val="28"/>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784" w:type="dxa"/>
            <w:gridSpan w:val="2"/>
            <w:shd w:val="clear" w:color="auto" w:fill="auto"/>
            <w:vAlign w:val="center"/>
            <w:hideMark/>
          </w:tcPr>
          <w:p w:rsidR="00A76415" w:rsidRPr="00524AAB" w:rsidRDefault="007555EA" w:rsidP="00B6454F">
            <w:pPr>
              <w:spacing w:after="0" w:line="240" w:lineRule="auto"/>
              <w:jc w:val="center"/>
              <w:rPr>
                <w:rFonts w:ascii="Times New Roman" w:eastAsia="Times New Roman" w:hAnsi="Times New Roman" w:cs="Times New Roman"/>
                <w:sz w:val="28"/>
                <w:szCs w:val="28"/>
                <w:lang w:eastAsia="uk-UA"/>
              </w:rPr>
            </w:pPr>
            <w:hyperlink r:id="rId34" w:history="1">
              <w:r w:rsidR="00A76415" w:rsidRPr="00524AAB">
                <w:rPr>
                  <w:rFonts w:ascii="Times New Roman" w:eastAsia="Times New Roman" w:hAnsi="Times New Roman" w:cs="Times New Roman"/>
                  <w:sz w:val="28"/>
                  <w:szCs w:val="28"/>
                  <w:lang w:eastAsia="uk-UA"/>
                </w:rPr>
                <w:t>Житловий кодекс Української РСР</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0169</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про взяття на облік внутрішньо переміщеної особи</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5" w:history="1">
              <w:r w:rsidR="00A76415" w:rsidRPr="007E1DAF">
                <w:rPr>
                  <w:rFonts w:ascii="Times New Roman" w:eastAsia="Times New Roman" w:hAnsi="Times New Roman" w:cs="Times New Roman"/>
                  <w:sz w:val="28"/>
                  <w:szCs w:val="28"/>
                  <w:lang w:eastAsia="uk-UA"/>
                </w:rPr>
                <w:t>Закон України “Про забезпечення прав і свобод внутрішньо переміщених осіб”</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02417</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xml:space="preserve">Надання допомоги на проживання внутрішньо переміщеним особам </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6" w:history="1">
              <w:r w:rsidR="00A76415" w:rsidRPr="007E1DAF">
                <w:rPr>
                  <w:rFonts w:ascii="Times New Roman" w:eastAsia="Times New Roman" w:hAnsi="Times New Roman" w:cs="Times New Roman"/>
                  <w:sz w:val="28"/>
                  <w:szCs w:val="28"/>
                  <w:lang w:eastAsia="uk-UA"/>
                </w:rPr>
                <w:t>Закон України “Про забезпечення прав і свобод внутрішньо переміщених осіб”</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76415" w:rsidRPr="007E1DAF" w:rsidDel="006F62F7"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02416</w:t>
            </w:r>
          </w:p>
        </w:tc>
        <w:tc>
          <w:tcPr>
            <w:tcW w:w="5766" w:type="dxa"/>
            <w:gridSpan w:val="2"/>
            <w:shd w:val="clear" w:color="auto" w:fill="auto"/>
            <w:vAlign w:val="center"/>
          </w:tcPr>
          <w:p w:rsidR="00A76415" w:rsidRPr="007E1DAF" w:rsidDel="006F62F7"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компенсації витрат за тимчасове розміщення внутрішньо переміщених осіб, які перемістилися у період воєнного стану</w:t>
            </w:r>
          </w:p>
        </w:tc>
        <w:tc>
          <w:tcPr>
            <w:tcW w:w="2784" w:type="dxa"/>
            <w:gridSpan w:val="2"/>
            <w:shd w:val="clear" w:color="auto" w:fill="auto"/>
            <w:vAlign w:val="center"/>
          </w:tcPr>
          <w:p w:rsidR="00A76415" w:rsidRPr="007E1DAF" w:rsidRDefault="00A76415" w:rsidP="00B6454F">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p>
        </w:tc>
        <w:tc>
          <w:tcPr>
            <w:tcW w:w="5766" w:type="dxa"/>
            <w:gridSpan w:val="2"/>
            <w:shd w:val="clear" w:color="auto" w:fill="auto"/>
            <w:vAlign w:val="center"/>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784" w:type="dxa"/>
            <w:gridSpan w:val="2"/>
            <w:shd w:val="clear" w:color="auto" w:fill="auto"/>
            <w:vAlign w:val="center"/>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Постанова Кабінету Міністрів України від 26.03.2022 №380</w:t>
            </w:r>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01433</w:t>
            </w:r>
          </w:p>
        </w:tc>
        <w:tc>
          <w:tcPr>
            <w:tcW w:w="5766" w:type="dxa"/>
            <w:gridSpan w:val="2"/>
            <w:shd w:val="clear" w:color="auto" w:fill="auto"/>
            <w:vAlign w:val="center"/>
            <w:hideMark/>
          </w:tcPr>
          <w:p w:rsidR="00A76415" w:rsidRPr="00524AAB" w:rsidRDefault="00A76415" w:rsidP="00B6454F">
            <w:pPr>
              <w:spacing w:after="0" w:line="240" w:lineRule="auto"/>
              <w:rPr>
                <w:rFonts w:ascii="Times New Roman" w:eastAsia="Times New Roman" w:hAnsi="Times New Roman" w:cs="Times New Roman"/>
                <w:sz w:val="28"/>
                <w:szCs w:val="28"/>
                <w:lang w:eastAsia="uk-UA"/>
              </w:rPr>
            </w:pPr>
            <w:r w:rsidRPr="00524AAB">
              <w:rPr>
                <w:rFonts w:ascii="Times New Roman" w:eastAsia="Times New Roman" w:hAnsi="Times New Roman" w:cs="Times New Roman"/>
                <w:sz w:val="28"/>
                <w:szCs w:val="28"/>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784" w:type="dxa"/>
            <w:gridSpan w:val="2"/>
            <w:shd w:val="clear" w:color="auto" w:fill="auto"/>
            <w:vAlign w:val="center"/>
            <w:hideMark/>
          </w:tcPr>
          <w:p w:rsidR="00A76415" w:rsidRPr="00524AAB" w:rsidRDefault="007555EA" w:rsidP="00B6454F">
            <w:pPr>
              <w:spacing w:after="0" w:line="240" w:lineRule="auto"/>
              <w:jc w:val="center"/>
              <w:rPr>
                <w:rFonts w:ascii="Times New Roman" w:eastAsia="Times New Roman" w:hAnsi="Times New Roman" w:cs="Times New Roman"/>
                <w:sz w:val="28"/>
                <w:szCs w:val="28"/>
                <w:lang w:eastAsia="uk-UA"/>
              </w:rPr>
            </w:pPr>
            <w:hyperlink r:id="rId37" w:history="1">
              <w:r w:rsidR="00A76415" w:rsidRPr="00524AAB">
                <w:rPr>
                  <w:rFonts w:ascii="Times New Roman" w:eastAsia="Times New Roman" w:hAnsi="Times New Roman" w:cs="Times New Roman"/>
                  <w:sz w:val="28"/>
                  <w:szCs w:val="28"/>
                  <w:lang w:eastAsia="uk-UA"/>
                </w:rPr>
                <w:t>Житловий кодекс Української РСР</w:t>
              </w:r>
            </w:hyperlink>
          </w:p>
        </w:tc>
      </w:tr>
      <w:tr w:rsidR="00A76415" w:rsidRPr="007E1DAF" w:rsidTr="00A76415">
        <w:trPr>
          <w:gridAfter w:val="1"/>
          <w:wAfter w:w="113" w:type="dxa"/>
          <w:trHeight w:val="126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01262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статусу дитини, яка постраждала внаслідок воєнних дій та збройних конфліктів</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Закони України “Про охорону дитинства”, “Про забезпечення прав і свобод внутрішньо переміщених осіб”</w:t>
            </w:r>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00121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Установлення статусу, видача посвідчень батькам багатодітної сім’ї та дитини з багатодітної сім’ї</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8" w:history="1">
              <w:r w:rsidR="00A76415" w:rsidRPr="007E1DAF">
                <w:rPr>
                  <w:rFonts w:ascii="Times New Roman" w:eastAsia="Times New Roman" w:hAnsi="Times New Roman" w:cs="Times New Roman"/>
                  <w:sz w:val="28"/>
                  <w:szCs w:val="28"/>
                  <w:lang w:eastAsia="uk-UA"/>
                </w:rPr>
                <w:t>Закон України “Про охорону дитинства”</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01200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Вклейка фотокартки в посвідчення дитини з багатодітної сім’ї у зв’язку з досягненням 14-річного віку</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3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01194</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дубліката посвідчення батьків багатодітної сім’ї та дитини з багатодітної сім’ї</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01196</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Продовження строку дії посвідчень батьків багатодітної сім’ї та дитини з багатодітної сім’ї</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39" w:history="1">
              <w:r w:rsidR="00A76415" w:rsidRPr="007E1DAF">
                <w:rPr>
                  <w:rFonts w:ascii="Times New Roman" w:eastAsia="Times New Roman" w:hAnsi="Times New Roman" w:cs="Times New Roman"/>
                  <w:sz w:val="28"/>
                  <w:szCs w:val="28"/>
                  <w:lang w:eastAsia="uk-UA"/>
                </w:rPr>
                <w:t>Закон України “Про охорону дитинства”</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00135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винагороди жінкам, яким присвоєно почесне звання України “Мати-героїня”</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0" w:history="1">
              <w:r w:rsidR="00A76415" w:rsidRPr="007E1DAF">
                <w:rPr>
                  <w:rFonts w:ascii="Times New Roman" w:eastAsia="Times New Roman" w:hAnsi="Times New Roman" w:cs="Times New Roman"/>
                  <w:sz w:val="28"/>
                  <w:szCs w:val="28"/>
                  <w:lang w:eastAsia="uk-UA"/>
                </w:rPr>
                <w:t>Закон України “Про державні нагороди України”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00144</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при народженні дитини</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1" w:history="1">
              <w:r w:rsidR="00A76415" w:rsidRPr="007E1DAF">
                <w:rPr>
                  <w:rFonts w:ascii="Times New Roman" w:eastAsia="Times New Roman" w:hAnsi="Times New Roman" w:cs="Times New Roman"/>
                  <w:sz w:val="28"/>
                  <w:szCs w:val="28"/>
                  <w:lang w:eastAsia="uk-UA"/>
                </w:rPr>
                <w:t>Закон України “Про державну допомогу сім’ям з дітьми”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00143</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3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00149</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на дітей, над якими встановлено опіку чи піклування</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3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на дітей одиноким матерям</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3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00147</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при усиновленні дитини</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00959</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00960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допомоги на дітей, які виховуються у багатодітних сім’ях</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2" w:history="1">
              <w:r w:rsidR="00A76415" w:rsidRPr="007E1DAF">
                <w:rPr>
                  <w:rFonts w:ascii="Times New Roman" w:eastAsia="Times New Roman" w:hAnsi="Times New Roman" w:cs="Times New Roman"/>
                  <w:sz w:val="28"/>
                  <w:szCs w:val="28"/>
                  <w:lang w:eastAsia="uk-UA"/>
                </w:rPr>
                <w:t>Закон України “Про охорону дитинства”</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01775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натуральної допомоги “пакунок малюка”</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3" w:history="1">
              <w:r w:rsidR="00A76415" w:rsidRPr="007E1DAF">
                <w:rPr>
                  <w:rFonts w:ascii="Times New Roman" w:eastAsia="Times New Roman" w:hAnsi="Times New Roman" w:cs="Times New Roman"/>
                  <w:sz w:val="28"/>
                  <w:szCs w:val="28"/>
                  <w:lang w:eastAsia="uk-UA"/>
                </w:rPr>
                <w:t>Закон України “Про державну допомогу сім’ям з дітьми”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00154</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4" w:history="1">
              <w:r w:rsidR="00A76415" w:rsidRPr="007E1DAF">
                <w:rPr>
                  <w:rFonts w:ascii="Times New Roman" w:eastAsia="Times New Roman" w:hAnsi="Times New Roman" w:cs="Times New Roman"/>
                  <w:sz w:val="28"/>
                  <w:szCs w:val="28"/>
                  <w:lang w:eastAsia="uk-UA"/>
                </w:rPr>
                <w:t>Сімейний кодекс України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00122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5" w:history="1">
              <w:r w:rsidR="00A76415" w:rsidRPr="007E1DAF">
                <w:rPr>
                  <w:rFonts w:ascii="Times New Roman" w:eastAsia="Times New Roman" w:hAnsi="Times New Roman" w:cs="Times New Roman"/>
                  <w:sz w:val="28"/>
                  <w:szCs w:val="28"/>
                  <w:lang w:eastAsia="uk-UA"/>
                </w:rPr>
                <w:t>Цивільний кодекс України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01405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6" w:history="1">
              <w:r w:rsidR="00A76415" w:rsidRPr="007E1DAF">
                <w:rPr>
                  <w:rFonts w:ascii="Times New Roman" w:eastAsia="Times New Roman" w:hAnsi="Times New Roman" w:cs="Times New Roman"/>
                  <w:sz w:val="28"/>
                  <w:szCs w:val="28"/>
                  <w:lang w:eastAsia="uk-UA"/>
                </w:rPr>
                <w:t>Сімейний кодекс України</w:t>
              </w:r>
            </w:hyperlink>
          </w:p>
        </w:tc>
      </w:tr>
      <w:tr w:rsidR="00A76415" w:rsidRPr="007E1DAF" w:rsidTr="00A76415">
        <w:trPr>
          <w:gridAfter w:val="1"/>
          <w:wAfter w:w="113" w:type="dxa"/>
          <w:trHeight w:val="18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01386</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7" w:history="1">
              <w:r w:rsidR="00A76415" w:rsidRPr="007E1DAF">
                <w:rPr>
                  <w:rFonts w:ascii="Times New Roman" w:eastAsia="Times New Roman" w:hAnsi="Times New Roman" w:cs="Times New Roman"/>
                  <w:sz w:val="28"/>
                  <w:szCs w:val="28"/>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00117</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8" w:history="1">
              <w:r w:rsidR="00A76415" w:rsidRPr="007E1DAF">
                <w:rPr>
                  <w:rFonts w:ascii="Times New Roman" w:eastAsia="Times New Roman" w:hAnsi="Times New Roman" w:cs="Times New Roman"/>
                  <w:sz w:val="28"/>
                  <w:szCs w:val="28"/>
                  <w:lang w:eastAsia="uk-UA"/>
                </w:rPr>
                <w:t>Закон України “Про реабілітацію осіб з інвалідністю в Україні”</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00242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посвідчення особам з інвалідністю з дитинства та дітям з інвалідністю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49" w:history="1">
              <w:r w:rsidR="00A76415" w:rsidRPr="007E1DAF">
                <w:rPr>
                  <w:rFonts w:ascii="Times New Roman" w:eastAsia="Times New Roman" w:hAnsi="Times New Roman" w:cs="Times New Roman"/>
                  <w:sz w:val="28"/>
                  <w:szCs w:val="28"/>
                  <w:lang w:eastAsia="uk-UA"/>
                </w:rPr>
                <w:t>Закон України “Про державну соціальну допомогу особам з інвалідністю з дитинства та дітям з інвалідністю”</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001255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0" w:history="1">
              <w:r w:rsidR="00A76415" w:rsidRPr="007E1DAF">
                <w:rPr>
                  <w:rFonts w:ascii="Times New Roman" w:eastAsia="Times New Roman" w:hAnsi="Times New Roman" w:cs="Times New Roman"/>
                  <w:sz w:val="28"/>
                  <w:szCs w:val="28"/>
                  <w:lang w:eastAsia="uk-UA"/>
                </w:rPr>
                <w:t>Закон України “Про статус ветеранів війни, гарантії їх соціального захисту”</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00221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грошової компенсації особам з інвалідністю замість санаторно-курортної путівки</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1" w:history="1">
              <w:r w:rsidR="00A76415" w:rsidRPr="007E1DAF">
                <w:rPr>
                  <w:rFonts w:ascii="Times New Roman" w:eastAsia="Times New Roman" w:hAnsi="Times New Roman" w:cs="Times New Roman"/>
                  <w:sz w:val="28"/>
                  <w:szCs w:val="28"/>
                  <w:lang w:eastAsia="uk-UA"/>
                </w:rPr>
                <w:t>Закон України “Про реабілітацію осіб з інвалідністю в Україні”</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00222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w:t>
            </w:r>
            <w:r w:rsidRPr="007E1DAF">
              <w:rPr>
                <w:rFonts w:ascii="Times New Roman" w:eastAsia="Times New Roman" w:hAnsi="Times New Roman" w:cs="Times New Roman"/>
                <w:color w:val="000000"/>
                <w:sz w:val="28"/>
                <w:szCs w:val="28"/>
                <w:lang w:eastAsia="uk-UA"/>
              </w:rPr>
              <w:lastRenderedPageBreak/>
              <w:t>захворюваннями хребта та спинного мозку</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lastRenderedPageBreak/>
              <w:t>-“-</w:t>
            </w:r>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00220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2" w:history="1">
              <w:r w:rsidR="00A76415" w:rsidRPr="007E1DAF">
                <w:rPr>
                  <w:rFonts w:ascii="Times New Roman" w:eastAsia="Times New Roman" w:hAnsi="Times New Roman" w:cs="Times New Roman"/>
                  <w:sz w:val="28"/>
                  <w:szCs w:val="28"/>
                  <w:lang w:eastAsia="uk-UA"/>
                </w:rPr>
                <w:t>Закон України “Про статус ветеранів війни, гарантії їх соціального захисту”</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00223</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грошової компенсації вартості самостійного санаторно-курортного лікування осіб з інвалідністю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3" w:history="1">
              <w:r w:rsidR="00A76415" w:rsidRPr="007E1DAF">
                <w:rPr>
                  <w:rFonts w:ascii="Times New Roman" w:eastAsia="Times New Roman" w:hAnsi="Times New Roman" w:cs="Times New Roman"/>
                  <w:sz w:val="28"/>
                  <w:szCs w:val="28"/>
                  <w:lang w:eastAsia="uk-UA"/>
                </w:rPr>
                <w:t>Закон України “Про реабілітацію осіб з інвалідністю в Україні”</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00224</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4" w:history="1">
              <w:r w:rsidR="00A76415" w:rsidRPr="007E1DAF">
                <w:rPr>
                  <w:rFonts w:ascii="Times New Roman" w:eastAsia="Times New Roman" w:hAnsi="Times New Roman" w:cs="Times New Roman"/>
                  <w:sz w:val="28"/>
                  <w:szCs w:val="28"/>
                  <w:lang w:eastAsia="uk-UA"/>
                </w:rPr>
                <w:t>Закон України “Про статус і соціальний захист громадян, які постраждали внаслідок Чорнобильської катастрофи”</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соціальної допомоги особам з інвалідністю з дитинства та дітям з інвалідністю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5" w:history="1">
              <w:r w:rsidR="00A76415" w:rsidRPr="007E1DAF">
                <w:rPr>
                  <w:rFonts w:ascii="Times New Roman" w:eastAsia="Times New Roman" w:hAnsi="Times New Roman" w:cs="Times New Roman"/>
                  <w:sz w:val="28"/>
                  <w:szCs w:val="28"/>
                  <w:lang w:eastAsia="uk-UA"/>
                </w:rPr>
                <w:t>Закон України “Про державну соціальну допомогу особам з інвалідністю з дитинства та дітям з інвалідністю”</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00103</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6" w:history="1">
              <w:r w:rsidR="00A76415" w:rsidRPr="007E1DAF">
                <w:rPr>
                  <w:rFonts w:ascii="Times New Roman" w:eastAsia="Times New Roman" w:hAnsi="Times New Roman" w:cs="Times New Roman"/>
                  <w:sz w:val="28"/>
                  <w:szCs w:val="28"/>
                  <w:lang w:eastAsia="uk-UA"/>
                </w:rPr>
                <w:t>Закон України “Про психіатричну допомогу”</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00099</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соціальної допомоги на догляд</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7" w:history="1">
              <w:r w:rsidR="00A76415" w:rsidRPr="007E1DAF">
                <w:rPr>
                  <w:rFonts w:ascii="Times New Roman" w:eastAsia="Times New Roman" w:hAnsi="Times New Roman" w:cs="Times New Roman"/>
                  <w:sz w:val="28"/>
                  <w:szCs w:val="28"/>
                  <w:lang w:eastAsia="uk-UA"/>
                </w:rPr>
                <w:t>Закон України “Про державну соціальну допомогу особам, які не мають права на пенсію, та особам з інвалідністю”</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00096</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соціальної допомоги особам, які не мають права на пенсію, та особам з інвалідністю</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00141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для отримання пільг особам з інвалідністю, які не мають права на пенсію чи соціальну допомогу</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8" w:history="1">
              <w:r w:rsidR="00A76415" w:rsidRPr="007E1DAF">
                <w:rPr>
                  <w:rFonts w:ascii="Times New Roman" w:eastAsia="Times New Roman" w:hAnsi="Times New Roman" w:cs="Times New Roman"/>
                  <w:sz w:val="28"/>
                  <w:szCs w:val="28"/>
                  <w:lang w:eastAsia="uk-UA"/>
                </w:rPr>
                <w:t>Закон України “Про основи соціальної захищеності осіб з інвалідністю в Україні”</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надбавки на догляд за особами з інвалідністю з дитинства та дітьми з інвалідністю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59" w:history="1">
              <w:r w:rsidR="00A76415" w:rsidRPr="007E1DAF">
                <w:rPr>
                  <w:rFonts w:ascii="Times New Roman" w:eastAsia="Times New Roman" w:hAnsi="Times New Roman" w:cs="Times New Roman"/>
                  <w:sz w:val="28"/>
                  <w:szCs w:val="28"/>
                  <w:lang w:eastAsia="uk-UA"/>
                </w:rPr>
                <w:t>Закон України “Про державну соціальну допомогу особам з інвалідністю з дитинства та дітям з інвалідністю”</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0" w:history="1">
              <w:r w:rsidR="00A76415" w:rsidRPr="007E1DAF">
                <w:rPr>
                  <w:rFonts w:ascii="Times New Roman" w:eastAsia="Times New Roman" w:hAnsi="Times New Roman" w:cs="Times New Roman"/>
                  <w:sz w:val="28"/>
                  <w:szCs w:val="28"/>
                  <w:lang w:eastAsia="uk-UA"/>
                </w:rPr>
                <w:t>Закон України “Про статус і соціальний захист громадян, які постраждали внаслідок Чорнобильської катастрофи”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01404</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Компенсація вартості продуктів харчування громадянам, які постраждали внаслідок Чорнобильської катастрофи</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18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1" w:history="1">
              <w:r w:rsidR="00A76415" w:rsidRPr="007E1DAF">
                <w:rPr>
                  <w:rFonts w:ascii="Times New Roman" w:eastAsia="Times New Roman" w:hAnsi="Times New Roman" w:cs="Times New Roman"/>
                  <w:sz w:val="28"/>
                  <w:szCs w:val="28"/>
                  <w:lang w:eastAsia="uk-UA"/>
                </w:rPr>
                <w:t>Закон України “Про статус і соціальний захист громадян, які постраждали внаслідок Чорнобильської катастрофи”</w:t>
              </w:r>
            </w:hyperlink>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01191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12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2" w:history="1">
              <w:r w:rsidR="00A76415" w:rsidRPr="007E1DAF">
                <w:rPr>
                  <w:rFonts w:ascii="Times New Roman" w:eastAsia="Times New Roman" w:hAnsi="Times New Roman" w:cs="Times New Roman"/>
                  <w:sz w:val="28"/>
                  <w:szCs w:val="28"/>
                  <w:lang w:eastAsia="uk-UA"/>
                </w:rPr>
                <w:t>Закон України “Про статус і соціальний захист громадян, які постраждали внаслідок Чорнобильської катастрофи”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00170</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00112</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одноразової грошової/матеріальної допомоги особам з інвалідністю та дітям з інвалідністю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3" w:history="1">
              <w:r w:rsidR="00A76415" w:rsidRPr="007E1DAF">
                <w:rPr>
                  <w:rFonts w:ascii="Times New Roman" w:eastAsia="Times New Roman" w:hAnsi="Times New Roman" w:cs="Times New Roman"/>
                  <w:sz w:val="28"/>
                  <w:szCs w:val="28"/>
                  <w:lang w:eastAsia="uk-UA"/>
                </w:rPr>
                <w:t>Закон України “Про основи соціальної захищеності осіб з інвалідністю в Україні”</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00133</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державної соціальної допомоги малозабезпеченим сім’ям</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4" w:history="1">
              <w:r w:rsidR="00A76415" w:rsidRPr="007E1DAF">
                <w:rPr>
                  <w:rFonts w:ascii="Times New Roman" w:eastAsia="Times New Roman" w:hAnsi="Times New Roman" w:cs="Times New Roman"/>
                  <w:sz w:val="28"/>
                  <w:szCs w:val="28"/>
                  <w:lang w:eastAsia="uk-UA"/>
                </w:rPr>
                <w:t>Закон України “Про державну соціальну допомогу малозабезпеченим сім’ям”</w:t>
              </w:r>
            </w:hyperlink>
          </w:p>
        </w:tc>
      </w:tr>
      <w:tr w:rsidR="00A76415" w:rsidRPr="007E1DAF" w:rsidTr="00A76415">
        <w:trPr>
          <w:gridAfter w:val="1"/>
          <w:wAfter w:w="113" w:type="dxa"/>
          <w:trHeight w:val="3465"/>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01974</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пільги на оплату житла, комунальних послуг</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00101</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5" w:history="1">
              <w:r w:rsidR="00A76415" w:rsidRPr="007E1DAF">
                <w:rPr>
                  <w:rFonts w:ascii="Times New Roman" w:eastAsia="Times New Roman" w:hAnsi="Times New Roman" w:cs="Times New Roman"/>
                  <w:sz w:val="28"/>
                  <w:szCs w:val="28"/>
                  <w:lang w:eastAsia="uk-UA"/>
                </w:rPr>
                <w:t>Закон України “Про соціальні послуги”</w:t>
              </w:r>
            </w:hyperlink>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 xml:space="preserve">Надання субсидій для відшкодування витрат на оплату житлово-комунальних послуг, </w:t>
            </w:r>
            <w:r w:rsidRPr="007E1DAF">
              <w:rPr>
                <w:rFonts w:ascii="Times New Roman" w:eastAsia="Times New Roman" w:hAnsi="Times New Roman" w:cs="Times New Roman"/>
                <w:color w:val="000000"/>
                <w:sz w:val="28"/>
                <w:szCs w:val="28"/>
                <w:lang w:eastAsia="uk-UA"/>
              </w:rPr>
              <w:lastRenderedPageBreak/>
              <w:t>придбання скрапленого газу, твердого та рідкого пічного побутового палива</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6" w:history="1">
              <w:r w:rsidR="00A76415" w:rsidRPr="007E1DAF">
                <w:rPr>
                  <w:rFonts w:ascii="Times New Roman" w:eastAsia="Times New Roman" w:hAnsi="Times New Roman" w:cs="Times New Roman"/>
                  <w:sz w:val="28"/>
                  <w:szCs w:val="28"/>
                  <w:lang w:eastAsia="uk-UA"/>
                </w:rPr>
                <w:t xml:space="preserve">Закон України “Про житлово-комунальні </w:t>
              </w:r>
              <w:r w:rsidR="00A76415" w:rsidRPr="007E1DAF">
                <w:rPr>
                  <w:rFonts w:ascii="Times New Roman" w:eastAsia="Times New Roman" w:hAnsi="Times New Roman" w:cs="Times New Roman"/>
                  <w:sz w:val="28"/>
                  <w:szCs w:val="28"/>
                  <w:lang w:eastAsia="uk-UA"/>
                </w:rPr>
                <w:lastRenderedPageBreak/>
                <w:t>послуги”</w:t>
              </w:r>
            </w:hyperlink>
          </w:p>
        </w:tc>
      </w:tr>
      <w:tr w:rsidR="00A76415" w:rsidRPr="007E1DAF" w:rsidTr="00A76415">
        <w:trPr>
          <w:gridAfter w:val="1"/>
          <w:wAfter w:w="113" w:type="dxa"/>
          <w:trHeight w:val="21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02025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7" w:anchor="n797" w:history="1">
              <w:r w:rsidR="00A76415" w:rsidRPr="007E1DAF">
                <w:rPr>
                  <w:rFonts w:ascii="Times New Roman" w:eastAsia="Times New Roman" w:hAnsi="Times New Roman" w:cs="Times New Roman"/>
                  <w:sz w:val="28"/>
                  <w:szCs w:val="28"/>
                  <w:lang w:eastAsia="uk-UA"/>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A76415" w:rsidRPr="007E1DAF" w:rsidTr="00A76415">
        <w:trPr>
          <w:gridAfter w:val="1"/>
          <w:wAfter w:w="113" w:type="dxa"/>
          <w:trHeight w:val="315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00157</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пільги на придбання палива, у тому числі рідкого, скрапленого балонного газу для побутових потреб</w:t>
            </w:r>
          </w:p>
        </w:tc>
        <w:tc>
          <w:tcPr>
            <w:tcW w:w="2784"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A76415" w:rsidRPr="007E1DAF" w:rsidTr="00A76415">
        <w:trPr>
          <w:gridAfter w:val="1"/>
          <w:wAfter w:w="113" w:type="dxa"/>
          <w:trHeight w:val="6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01995</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8" w:history="1">
              <w:r w:rsidR="00A76415" w:rsidRPr="007E1DAF">
                <w:rPr>
                  <w:rFonts w:ascii="Times New Roman" w:eastAsia="Times New Roman" w:hAnsi="Times New Roman" w:cs="Times New Roman"/>
                  <w:sz w:val="28"/>
                  <w:szCs w:val="28"/>
                  <w:lang w:eastAsia="uk-UA"/>
                </w:rPr>
                <w:t>Закон України “Про соціальні послуги”</w:t>
              </w:r>
            </w:hyperlink>
          </w:p>
        </w:tc>
      </w:tr>
      <w:tr w:rsidR="00A76415" w:rsidRPr="007E1DAF" w:rsidTr="00A76415">
        <w:trPr>
          <w:gridAfter w:val="1"/>
          <w:wAfter w:w="113" w:type="dxa"/>
          <w:trHeight w:val="9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01997</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69" w:history="1">
              <w:r w:rsidR="00A76415" w:rsidRPr="007E1DAF">
                <w:rPr>
                  <w:rFonts w:ascii="Times New Roman" w:eastAsia="Times New Roman" w:hAnsi="Times New Roman" w:cs="Times New Roman"/>
                  <w:sz w:val="28"/>
                  <w:szCs w:val="28"/>
                  <w:lang w:eastAsia="uk-UA"/>
                </w:rPr>
                <w:t>Закон України “Про реабілітацію осіб з інвалідністю в Україні”</w:t>
              </w:r>
            </w:hyperlink>
          </w:p>
        </w:tc>
      </w:tr>
      <w:tr w:rsidR="00A76415" w:rsidRPr="007E1DAF" w:rsidTr="00A76415">
        <w:trPr>
          <w:gridAfter w:val="1"/>
          <w:wAfter w:w="113" w:type="dxa"/>
          <w:trHeight w:val="1500"/>
        </w:trPr>
        <w:tc>
          <w:tcPr>
            <w:tcW w:w="587" w:type="dxa"/>
            <w:gridSpan w:val="2"/>
            <w:shd w:val="clear" w:color="auto" w:fill="auto"/>
            <w:vAlign w:val="center"/>
          </w:tcPr>
          <w:p w:rsidR="00A76415" w:rsidRPr="007E1DAF" w:rsidRDefault="00A76415" w:rsidP="00B6454F">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A76415" w:rsidRPr="007E1DAF" w:rsidRDefault="00A76415" w:rsidP="00B6454F">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01996</w:t>
            </w:r>
          </w:p>
        </w:tc>
        <w:tc>
          <w:tcPr>
            <w:tcW w:w="5766" w:type="dxa"/>
            <w:gridSpan w:val="2"/>
            <w:shd w:val="clear" w:color="auto" w:fill="auto"/>
            <w:vAlign w:val="center"/>
            <w:hideMark/>
          </w:tcPr>
          <w:p w:rsidR="00A76415" w:rsidRPr="007E1DAF" w:rsidRDefault="00A76415" w:rsidP="00B6454F">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784" w:type="dxa"/>
            <w:gridSpan w:val="2"/>
            <w:shd w:val="clear" w:color="auto" w:fill="auto"/>
            <w:vAlign w:val="center"/>
            <w:hideMark/>
          </w:tcPr>
          <w:p w:rsidR="00A76415" w:rsidRPr="007E1DAF" w:rsidRDefault="007555EA" w:rsidP="00B6454F">
            <w:pPr>
              <w:spacing w:after="0" w:line="240" w:lineRule="auto"/>
              <w:jc w:val="center"/>
              <w:rPr>
                <w:rFonts w:ascii="Times New Roman" w:eastAsia="Times New Roman" w:hAnsi="Times New Roman" w:cs="Times New Roman"/>
                <w:sz w:val="28"/>
                <w:szCs w:val="28"/>
                <w:lang w:eastAsia="uk-UA"/>
              </w:rPr>
            </w:pPr>
            <w:hyperlink r:id="rId70" w:history="1">
              <w:r w:rsidR="00A76415" w:rsidRPr="007E1DAF">
                <w:rPr>
                  <w:rFonts w:ascii="Times New Roman" w:eastAsia="Times New Roman" w:hAnsi="Times New Roman" w:cs="Times New Roman"/>
                  <w:sz w:val="28"/>
                  <w:szCs w:val="28"/>
                  <w:lang w:eastAsia="uk-UA"/>
                </w:rPr>
                <w:t>Закон України про Державний бюджет на відповідний рік, Закон України “Про реабілітацію осіб з інвалідністю в Україні”</w:t>
              </w:r>
            </w:hyperlink>
          </w:p>
        </w:tc>
      </w:tr>
      <w:tr w:rsidR="00957A58" w:rsidRPr="007E1DAF" w:rsidTr="00A76415">
        <w:trPr>
          <w:gridBefore w:val="1"/>
          <w:wBefore w:w="113" w:type="dxa"/>
          <w:trHeight w:val="300"/>
        </w:trPr>
        <w:tc>
          <w:tcPr>
            <w:tcW w:w="11057" w:type="dxa"/>
            <w:gridSpan w:val="8"/>
            <w:shd w:val="clear" w:color="auto" w:fill="auto"/>
            <w:vAlign w:val="center"/>
          </w:tcPr>
          <w:p w:rsidR="00957A58" w:rsidRPr="007E1DAF" w:rsidRDefault="00957A58" w:rsidP="00012D11">
            <w:pPr>
              <w:spacing w:after="0" w:line="240" w:lineRule="auto"/>
              <w:jc w:val="center"/>
              <w:rPr>
                <w:rFonts w:ascii="Times New Roman" w:hAnsi="Times New Roman" w:cs="Times New Roman"/>
                <w:b/>
                <w:sz w:val="28"/>
                <w:szCs w:val="28"/>
              </w:rPr>
            </w:pPr>
          </w:p>
          <w:p w:rsidR="00AF2EA0"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hAnsi="Times New Roman" w:cs="Times New Roman"/>
                <w:b/>
                <w:sz w:val="28"/>
                <w:szCs w:val="28"/>
              </w:rPr>
              <w:lastRenderedPageBreak/>
              <w:t xml:space="preserve">ІНШІ ПИТАННЯ МІСЦЕВОГО ЗНАЧЕННЯ </w:t>
            </w:r>
            <w:r w:rsidRPr="007E1DAF">
              <w:rPr>
                <w:rFonts w:ascii="Times New Roman" w:hAnsi="Times New Roman" w:cs="Times New Roman"/>
                <w:b/>
                <w:sz w:val="28"/>
                <w:szCs w:val="28"/>
              </w:rPr>
              <w:br/>
              <w:t xml:space="preserve">(МІСТОБУДУВАННЯ, </w:t>
            </w:r>
            <w:r w:rsidRPr="007E1DAF">
              <w:rPr>
                <w:rFonts w:ascii="Times New Roman" w:hAnsi="Times New Roman" w:cs="Times New Roman"/>
                <w:b/>
                <w:bCs/>
                <w:sz w:val="28"/>
                <w:szCs w:val="28"/>
              </w:rPr>
              <w:t>БЛАГОУСТРІЙ, ЖИТЛО ТОЩО</w:t>
            </w:r>
            <w:r w:rsidRPr="007E1DAF">
              <w:rPr>
                <w:rFonts w:ascii="Times New Roman" w:hAnsi="Times New Roman" w:cs="Times New Roman"/>
                <w:b/>
                <w:sz w:val="28"/>
                <w:szCs w:val="28"/>
              </w:rPr>
              <w:t>)</w:t>
            </w:r>
          </w:p>
          <w:p w:rsidR="004063A9" w:rsidRPr="007E1DAF" w:rsidRDefault="004063A9" w:rsidP="00012D11">
            <w:pPr>
              <w:spacing w:after="0" w:line="240" w:lineRule="auto"/>
              <w:jc w:val="center"/>
              <w:rPr>
                <w:rFonts w:ascii="Times New Roman" w:eastAsia="Times New Roman" w:hAnsi="Times New Roman" w:cs="Times New Roman"/>
                <w:sz w:val="28"/>
                <w:szCs w:val="28"/>
                <w:lang w:eastAsia="uk-UA"/>
              </w:rPr>
            </w:pPr>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00190</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Оформлення паспорта прив’язки тимчасової споруди для провадження підприємницької діяльності</w:t>
            </w:r>
          </w:p>
        </w:tc>
        <w:tc>
          <w:tcPr>
            <w:tcW w:w="2784" w:type="dxa"/>
            <w:gridSpan w:val="2"/>
            <w:shd w:val="clear" w:color="auto" w:fill="auto"/>
            <w:vAlign w:val="center"/>
            <w:hideMark/>
          </w:tcPr>
          <w:p w:rsidR="00957A58"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71" w:history="1">
              <w:r w:rsidR="00B42CA7" w:rsidRPr="007E1DAF">
                <w:rPr>
                  <w:rFonts w:ascii="Times New Roman" w:eastAsia="Times New Roman" w:hAnsi="Times New Roman" w:cs="Times New Roman"/>
                  <w:sz w:val="28"/>
                  <w:szCs w:val="28"/>
                  <w:lang w:eastAsia="uk-UA"/>
                </w:rPr>
                <w:t>Закон України “Про регулювання містобудівної діяльності”</w:t>
              </w:r>
            </w:hyperlink>
          </w:p>
        </w:tc>
      </w:tr>
      <w:tr w:rsidR="00957A58" w:rsidRPr="007E1DAF" w:rsidTr="00A76415">
        <w:trPr>
          <w:gridBefore w:val="1"/>
          <w:wBefore w:w="113" w:type="dxa"/>
          <w:trHeight w:val="6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00193</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Продовження строку дії паспорта прив’язки тимчасової споруди для провадження підприємницької діяльності</w:t>
            </w:r>
          </w:p>
        </w:tc>
        <w:tc>
          <w:tcPr>
            <w:tcW w:w="2784" w:type="dxa"/>
            <w:gridSpan w:val="2"/>
            <w:shd w:val="clear" w:color="auto" w:fill="auto"/>
            <w:vAlign w:val="center"/>
            <w:hideMark/>
          </w:tcPr>
          <w:p w:rsidR="00957A58" w:rsidRPr="007E1DAF" w:rsidRDefault="00B42CA7"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6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00191</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паспорта прив’язки тимчасової споруди для провадження підприємницької діяльності</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00153</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Прийняття рішення про присвоєння адреси об’єкту нерухомого майна</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6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01240</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Прийняття рішення про зміну адреси об’єкта нерухомого майна</w:t>
            </w:r>
          </w:p>
        </w:tc>
        <w:tc>
          <w:tcPr>
            <w:tcW w:w="2784" w:type="dxa"/>
            <w:gridSpan w:val="2"/>
            <w:shd w:val="clear" w:color="auto" w:fill="auto"/>
            <w:vAlign w:val="center"/>
            <w:hideMark/>
          </w:tcPr>
          <w:p w:rsidR="00957A58" w:rsidRPr="007E1DAF" w:rsidRDefault="00DF4D04"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202681" w:rsidRPr="007E1DAF" w:rsidTr="00A76415">
        <w:trPr>
          <w:gridBefore w:val="1"/>
          <w:wBefore w:w="113" w:type="dxa"/>
          <w:trHeight w:val="600"/>
        </w:trPr>
        <w:tc>
          <w:tcPr>
            <w:tcW w:w="587" w:type="dxa"/>
            <w:gridSpan w:val="2"/>
            <w:shd w:val="clear" w:color="auto" w:fill="auto"/>
            <w:vAlign w:val="center"/>
          </w:tcPr>
          <w:p w:rsidR="00202681" w:rsidRPr="007E1DAF" w:rsidRDefault="00202681"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202681" w:rsidRPr="007E1DAF" w:rsidRDefault="00976D77"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00177</w:t>
            </w:r>
          </w:p>
        </w:tc>
        <w:tc>
          <w:tcPr>
            <w:tcW w:w="5766" w:type="dxa"/>
            <w:gridSpan w:val="2"/>
            <w:shd w:val="clear" w:color="auto" w:fill="auto"/>
            <w:vAlign w:val="center"/>
          </w:tcPr>
          <w:p w:rsidR="00202681" w:rsidRPr="007E1DAF" w:rsidRDefault="00976D77"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про адресу об’єкта нерухомого майна</w:t>
            </w:r>
          </w:p>
        </w:tc>
        <w:tc>
          <w:tcPr>
            <w:tcW w:w="2784" w:type="dxa"/>
            <w:gridSpan w:val="2"/>
            <w:shd w:val="clear" w:color="auto" w:fill="auto"/>
            <w:vAlign w:val="center"/>
          </w:tcPr>
          <w:p w:rsidR="00202681" w:rsidRPr="007E1DAF" w:rsidRDefault="00976D77"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B0684" w:rsidRPr="007E1DAF" w:rsidTr="00A76415">
        <w:trPr>
          <w:gridBefore w:val="1"/>
          <w:wBefore w:w="113" w:type="dxa"/>
          <w:trHeight w:val="600"/>
        </w:trPr>
        <w:tc>
          <w:tcPr>
            <w:tcW w:w="587" w:type="dxa"/>
            <w:gridSpan w:val="2"/>
            <w:shd w:val="clear" w:color="auto" w:fill="auto"/>
            <w:vAlign w:val="center"/>
          </w:tcPr>
          <w:p w:rsidR="009B0684" w:rsidRPr="007E1DAF" w:rsidRDefault="009B0684"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9B0684" w:rsidRPr="007E1DAF" w:rsidRDefault="00BB7C2A"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00156</w:t>
            </w:r>
          </w:p>
        </w:tc>
        <w:tc>
          <w:tcPr>
            <w:tcW w:w="5766" w:type="dxa"/>
            <w:gridSpan w:val="2"/>
            <w:shd w:val="clear" w:color="auto" w:fill="auto"/>
            <w:vAlign w:val="center"/>
          </w:tcPr>
          <w:p w:rsidR="009B0684" w:rsidRPr="007E1DAF" w:rsidRDefault="009B0684"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будівельного паспорта забудови земельної ділянки</w:t>
            </w:r>
          </w:p>
        </w:tc>
        <w:tc>
          <w:tcPr>
            <w:tcW w:w="2784" w:type="dxa"/>
            <w:gridSpan w:val="2"/>
            <w:shd w:val="clear" w:color="auto" w:fill="auto"/>
            <w:vAlign w:val="center"/>
          </w:tcPr>
          <w:p w:rsidR="009B0684" w:rsidRPr="007E1DAF" w:rsidRDefault="00BB7C2A"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504CB4" w:rsidRPr="007E1DAF" w:rsidTr="00A76415">
        <w:trPr>
          <w:gridBefore w:val="1"/>
          <w:wBefore w:w="113" w:type="dxa"/>
          <w:trHeight w:val="600"/>
        </w:trPr>
        <w:tc>
          <w:tcPr>
            <w:tcW w:w="587" w:type="dxa"/>
            <w:gridSpan w:val="2"/>
            <w:shd w:val="clear" w:color="auto" w:fill="auto"/>
            <w:vAlign w:val="center"/>
          </w:tcPr>
          <w:p w:rsidR="00504CB4" w:rsidRPr="007E1DAF" w:rsidRDefault="00504CB4"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504CB4" w:rsidRPr="007E1DAF" w:rsidRDefault="00C042A3"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01192</w:t>
            </w:r>
          </w:p>
        </w:tc>
        <w:tc>
          <w:tcPr>
            <w:tcW w:w="5766" w:type="dxa"/>
            <w:gridSpan w:val="2"/>
            <w:shd w:val="clear" w:color="auto" w:fill="auto"/>
            <w:vAlign w:val="center"/>
          </w:tcPr>
          <w:p w:rsidR="00504CB4" w:rsidRPr="007E1DAF" w:rsidRDefault="00504CB4"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дубліката будівельного паспорта забудови земельної ділянки</w:t>
            </w:r>
          </w:p>
        </w:tc>
        <w:tc>
          <w:tcPr>
            <w:tcW w:w="2784" w:type="dxa"/>
            <w:gridSpan w:val="2"/>
            <w:shd w:val="clear" w:color="auto" w:fill="auto"/>
            <w:vAlign w:val="center"/>
          </w:tcPr>
          <w:p w:rsidR="00504CB4" w:rsidRPr="007E1DAF" w:rsidRDefault="00504CB4"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5E181F" w:rsidRPr="007E1DAF" w:rsidTr="00A76415">
        <w:trPr>
          <w:gridBefore w:val="1"/>
          <w:wBefore w:w="113" w:type="dxa"/>
          <w:trHeight w:val="600"/>
        </w:trPr>
        <w:tc>
          <w:tcPr>
            <w:tcW w:w="587" w:type="dxa"/>
            <w:gridSpan w:val="2"/>
            <w:shd w:val="clear" w:color="auto" w:fill="auto"/>
            <w:vAlign w:val="center"/>
          </w:tcPr>
          <w:p w:rsidR="005E181F" w:rsidRPr="007E1DAF" w:rsidRDefault="005E181F"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5E181F" w:rsidRPr="007E1DAF" w:rsidRDefault="00AC43AB"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01193</w:t>
            </w:r>
          </w:p>
        </w:tc>
        <w:tc>
          <w:tcPr>
            <w:tcW w:w="5766" w:type="dxa"/>
            <w:gridSpan w:val="2"/>
            <w:shd w:val="clear" w:color="auto" w:fill="auto"/>
            <w:vAlign w:val="center"/>
          </w:tcPr>
          <w:p w:rsidR="005E181F" w:rsidRPr="007E1DAF" w:rsidRDefault="005E181F"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будівельного паспорта забудови земельної ділянки</w:t>
            </w:r>
          </w:p>
        </w:tc>
        <w:tc>
          <w:tcPr>
            <w:tcW w:w="2784" w:type="dxa"/>
            <w:gridSpan w:val="2"/>
            <w:shd w:val="clear" w:color="auto" w:fill="auto"/>
            <w:vAlign w:val="center"/>
          </w:tcPr>
          <w:p w:rsidR="005E181F" w:rsidRPr="007E1DAF" w:rsidRDefault="005E181F"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3E6217" w:rsidRPr="007E1DAF" w:rsidTr="00A76415">
        <w:trPr>
          <w:gridBefore w:val="1"/>
          <w:wBefore w:w="113" w:type="dxa"/>
          <w:trHeight w:val="600"/>
        </w:trPr>
        <w:tc>
          <w:tcPr>
            <w:tcW w:w="587" w:type="dxa"/>
            <w:gridSpan w:val="2"/>
            <w:shd w:val="clear" w:color="auto" w:fill="auto"/>
            <w:vAlign w:val="center"/>
          </w:tcPr>
          <w:p w:rsidR="003E6217" w:rsidRPr="007E1DAF" w:rsidRDefault="003E6217"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3E6217" w:rsidRPr="007E1DAF" w:rsidRDefault="00905634"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00158</w:t>
            </w:r>
          </w:p>
        </w:tc>
        <w:tc>
          <w:tcPr>
            <w:tcW w:w="5766" w:type="dxa"/>
            <w:gridSpan w:val="2"/>
            <w:shd w:val="clear" w:color="auto" w:fill="auto"/>
            <w:vAlign w:val="center"/>
          </w:tcPr>
          <w:p w:rsidR="003E6217" w:rsidRPr="007E1DAF" w:rsidRDefault="006A1C75"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містобудівних умов та обмежень забудови земельної ділянки</w:t>
            </w:r>
          </w:p>
        </w:tc>
        <w:tc>
          <w:tcPr>
            <w:tcW w:w="2784" w:type="dxa"/>
            <w:gridSpan w:val="2"/>
            <w:shd w:val="clear" w:color="auto" w:fill="auto"/>
            <w:vAlign w:val="center"/>
          </w:tcPr>
          <w:p w:rsidR="003E6217" w:rsidRPr="007E1DAF" w:rsidRDefault="00905634"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B6EE6" w:rsidRPr="007E1DAF" w:rsidTr="00A76415">
        <w:trPr>
          <w:gridBefore w:val="1"/>
          <w:wBefore w:w="113" w:type="dxa"/>
          <w:trHeight w:val="600"/>
        </w:trPr>
        <w:tc>
          <w:tcPr>
            <w:tcW w:w="587" w:type="dxa"/>
            <w:gridSpan w:val="2"/>
            <w:shd w:val="clear" w:color="auto" w:fill="auto"/>
            <w:vAlign w:val="center"/>
          </w:tcPr>
          <w:p w:rsidR="00AB6EE6" w:rsidRPr="007E1DAF" w:rsidRDefault="00AB6EE6"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B6EE6" w:rsidRPr="007E1DAF" w:rsidRDefault="0030721A"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01186</w:t>
            </w:r>
          </w:p>
        </w:tc>
        <w:tc>
          <w:tcPr>
            <w:tcW w:w="5766" w:type="dxa"/>
            <w:gridSpan w:val="2"/>
            <w:shd w:val="clear" w:color="auto" w:fill="auto"/>
            <w:vAlign w:val="center"/>
          </w:tcPr>
          <w:p w:rsidR="00AB6EE6" w:rsidRPr="007E1DAF" w:rsidRDefault="00890CEC"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містобудівних умов та обмежень забудови земельної ділянки</w:t>
            </w:r>
          </w:p>
        </w:tc>
        <w:tc>
          <w:tcPr>
            <w:tcW w:w="2784" w:type="dxa"/>
            <w:gridSpan w:val="2"/>
            <w:shd w:val="clear" w:color="auto" w:fill="auto"/>
            <w:vAlign w:val="center"/>
          </w:tcPr>
          <w:p w:rsidR="00AB6EE6" w:rsidRPr="007E1DAF" w:rsidRDefault="0030721A"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01330</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кадастрової довідки з містобудівного кадастру</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1245"/>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01784</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у користування водних об’єктів на умовах оренди</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Земельний кодекс України, Цивільний кодекс України, Закон України “Про оренду землі”</w:t>
            </w:r>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01785</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Поновлення договору оренди водних об’єктів</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6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00263</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про невикористання житлових чеків для приватизації державного житлового фонду</w:t>
            </w:r>
          </w:p>
        </w:tc>
        <w:tc>
          <w:tcPr>
            <w:tcW w:w="2784" w:type="dxa"/>
            <w:gridSpan w:val="2"/>
            <w:shd w:val="clear" w:color="auto" w:fill="auto"/>
            <w:vAlign w:val="center"/>
            <w:hideMark/>
          </w:tcPr>
          <w:p w:rsidR="00957A58"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72" w:history="1">
              <w:r w:rsidR="00957A58" w:rsidRPr="007E1DAF">
                <w:rPr>
                  <w:rFonts w:ascii="Times New Roman" w:eastAsia="Times New Roman" w:hAnsi="Times New Roman" w:cs="Times New Roman"/>
                  <w:sz w:val="28"/>
                  <w:szCs w:val="28"/>
                  <w:lang w:eastAsia="uk-UA"/>
                </w:rPr>
                <w:t>Закон України “Про приватизацію державного житлового фонду”</w:t>
              </w:r>
            </w:hyperlink>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00257</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свідоцтва про право власності</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01352</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дубліката свідоцтва про право власності</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957A58" w:rsidRPr="007E1DAF" w:rsidTr="00A76415">
        <w:trPr>
          <w:gridBefore w:val="1"/>
          <w:wBefore w:w="113" w:type="dxa"/>
          <w:trHeight w:val="3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00238</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ордера на жиле приміщення</w:t>
            </w:r>
          </w:p>
        </w:tc>
        <w:tc>
          <w:tcPr>
            <w:tcW w:w="2784" w:type="dxa"/>
            <w:gridSpan w:val="2"/>
            <w:shd w:val="clear" w:color="auto" w:fill="auto"/>
            <w:vAlign w:val="center"/>
            <w:hideMark/>
          </w:tcPr>
          <w:p w:rsidR="00957A58"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73" w:history="1">
              <w:r w:rsidR="00957A58" w:rsidRPr="007E1DAF">
                <w:rPr>
                  <w:rFonts w:ascii="Times New Roman" w:eastAsia="Times New Roman" w:hAnsi="Times New Roman" w:cs="Times New Roman"/>
                  <w:sz w:val="28"/>
                  <w:szCs w:val="28"/>
                  <w:lang w:eastAsia="uk-UA"/>
                </w:rPr>
                <w:t xml:space="preserve">Житловий кодекс </w:t>
              </w:r>
              <w:r w:rsidR="00957A58" w:rsidRPr="007E1DAF">
                <w:rPr>
                  <w:rFonts w:ascii="Times New Roman" w:eastAsia="Times New Roman" w:hAnsi="Times New Roman" w:cs="Times New Roman"/>
                  <w:sz w:val="28"/>
                  <w:szCs w:val="28"/>
                  <w:lang w:eastAsia="uk-UA"/>
                </w:rPr>
                <w:lastRenderedPageBreak/>
                <w:t>Української РСР</w:t>
              </w:r>
            </w:hyperlink>
          </w:p>
        </w:tc>
      </w:tr>
      <w:tr w:rsidR="00957A58" w:rsidRPr="007E1DAF" w:rsidTr="00A76415">
        <w:trPr>
          <w:gridBefore w:val="1"/>
          <w:wBefore w:w="113" w:type="dxa"/>
          <w:trHeight w:val="6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01472</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Рішення щодо продовження строку проживання в жилих приміщеннях з фондів житла для тимчасового проживання</w:t>
            </w:r>
          </w:p>
        </w:tc>
        <w:tc>
          <w:tcPr>
            <w:tcW w:w="2784" w:type="dxa"/>
            <w:gridSpan w:val="2"/>
            <w:shd w:val="clear" w:color="auto" w:fill="auto"/>
            <w:vAlign w:val="center"/>
            <w:hideMark/>
          </w:tcPr>
          <w:p w:rsidR="00957A58"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74" w:history="1">
              <w:r w:rsidR="00957A58" w:rsidRPr="007E1DAF">
                <w:rPr>
                  <w:rFonts w:ascii="Times New Roman" w:eastAsia="Times New Roman" w:hAnsi="Times New Roman" w:cs="Times New Roman"/>
                  <w:sz w:val="28"/>
                  <w:szCs w:val="28"/>
                  <w:lang w:eastAsia="uk-UA"/>
                </w:rPr>
                <w:t>Житловий кодекс Української РСР</w:t>
              </w:r>
            </w:hyperlink>
          </w:p>
        </w:tc>
      </w:tr>
      <w:tr w:rsidR="00957A58" w:rsidRPr="007E1DAF" w:rsidTr="00A76415">
        <w:trPr>
          <w:gridBefore w:val="1"/>
          <w:wBefore w:w="113" w:type="dxa"/>
          <w:trHeight w:val="126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00036</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Взяття на облік громадян, які потребують поліпшення житлових умов</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Закони України “Про житловий фонд соціального призначення”, “Про місцеве самоврядування в Україні”</w:t>
            </w:r>
          </w:p>
        </w:tc>
      </w:tr>
      <w:tr w:rsidR="00957A58" w:rsidRPr="007E1DAF" w:rsidTr="00A76415">
        <w:trPr>
          <w:gridBefore w:val="1"/>
          <w:wBefore w:w="113" w:type="dxa"/>
          <w:trHeight w:val="600"/>
        </w:trPr>
        <w:tc>
          <w:tcPr>
            <w:tcW w:w="587" w:type="dxa"/>
            <w:gridSpan w:val="2"/>
            <w:shd w:val="clear" w:color="auto" w:fill="auto"/>
            <w:vAlign w:val="center"/>
          </w:tcPr>
          <w:p w:rsidR="00957A58" w:rsidRPr="007E1DAF" w:rsidRDefault="00957A58"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957A58" w:rsidRPr="007E1DAF" w:rsidRDefault="00957A5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01471</w:t>
            </w:r>
          </w:p>
        </w:tc>
        <w:tc>
          <w:tcPr>
            <w:tcW w:w="5766" w:type="dxa"/>
            <w:gridSpan w:val="2"/>
            <w:shd w:val="clear" w:color="auto" w:fill="auto"/>
            <w:vAlign w:val="center"/>
            <w:hideMark/>
          </w:tcPr>
          <w:p w:rsidR="00957A58" w:rsidRPr="007E1DAF" w:rsidRDefault="00957A5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Взяття на облік громадян, які потребують надання житлового приміщення з фондів житла для тимчасового проживання</w:t>
            </w:r>
          </w:p>
        </w:tc>
        <w:tc>
          <w:tcPr>
            <w:tcW w:w="2784" w:type="dxa"/>
            <w:gridSpan w:val="2"/>
            <w:shd w:val="clear" w:color="auto" w:fill="auto"/>
            <w:vAlign w:val="center"/>
            <w:hideMark/>
          </w:tcPr>
          <w:p w:rsidR="00957A58" w:rsidRPr="007E1DAF" w:rsidRDefault="00957A58"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147DF1" w:rsidRPr="007E1DAF" w:rsidTr="00A76415">
        <w:trPr>
          <w:gridBefore w:val="1"/>
          <w:wBefore w:w="113" w:type="dxa"/>
          <w:trHeight w:val="600"/>
        </w:trPr>
        <w:tc>
          <w:tcPr>
            <w:tcW w:w="587" w:type="dxa"/>
            <w:gridSpan w:val="2"/>
            <w:shd w:val="clear" w:color="auto" w:fill="auto"/>
            <w:vAlign w:val="center"/>
          </w:tcPr>
          <w:p w:rsidR="00147DF1" w:rsidRPr="007E1DAF" w:rsidRDefault="00147DF1"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147DF1" w:rsidRPr="007E1DAF" w:rsidRDefault="00291C71"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00159</w:t>
            </w:r>
          </w:p>
        </w:tc>
        <w:tc>
          <w:tcPr>
            <w:tcW w:w="5766" w:type="dxa"/>
            <w:gridSpan w:val="2"/>
            <w:shd w:val="clear" w:color="auto" w:fill="auto"/>
            <w:vAlign w:val="center"/>
          </w:tcPr>
          <w:p w:rsidR="00147DF1" w:rsidRPr="007E1DAF" w:rsidRDefault="009E6E96"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ордера на видалення зелених насаджень</w:t>
            </w:r>
          </w:p>
        </w:tc>
        <w:tc>
          <w:tcPr>
            <w:tcW w:w="2784" w:type="dxa"/>
            <w:gridSpan w:val="2"/>
            <w:shd w:val="clear" w:color="auto" w:fill="auto"/>
            <w:vAlign w:val="center"/>
          </w:tcPr>
          <w:p w:rsidR="00147DF1" w:rsidRPr="007E1DAF" w:rsidRDefault="00291C71"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hAnsi="Times New Roman" w:cs="Times New Roman"/>
                <w:sz w:val="28"/>
                <w:szCs w:val="28"/>
              </w:rPr>
              <w:t>Закон України «Про благоустрій населених пунктів»</w:t>
            </w:r>
          </w:p>
        </w:tc>
      </w:tr>
      <w:tr w:rsidR="0096627E" w:rsidRPr="007E1DAF" w:rsidTr="00A76415">
        <w:trPr>
          <w:gridBefore w:val="1"/>
          <w:wBefore w:w="113" w:type="dxa"/>
          <w:trHeight w:val="600"/>
        </w:trPr>
        <w:tc>
          <w:tcPr>
            <w:tcW w:w="587" w:type="dxa"/>
            <w:gridSpan w:val="2"/>
            <w:shd w:val="clear" w:color="auto" w:fill="auto"/>
            <w:vAlign w:val="center"/>
          </w:tcPr>
          <w:p w:rsidR="0096627E" w:rsidRPr="007E1DAF" w:rsidRDefault="0096627E"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96627E" w:rsidRPr="007E1DAF" w:rsidRDefault="00233932"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00194</w:t>
            </w:r>
          </w:p>
        </w:tc>
        <w:tc>
          <w:tcPr>
            <w:tcW w:w="5766" w:type="dxa"/>
            <w:gridSpan w:val="2"/>
            <w:shd w:val="clear" w:color="auto" w:fill="auto"/>
            <w:vAlign w:val="center"/>
          </w:tcPr>
          <w:p w:rsidR="0096627E" w:rsidRPr="007E1DAF" w:rsidRDefault="0096627E"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дозволу на порушення об’єктів благоустрою</w:t>
            </w:r>
          </w:p>
        </w:tc>
        <w:tc>
          <w:tcPr>
            <w:tcW w:w="2784" w:type="dxa"/>
            <w:gridSpan w:val="2"/>
            <w:shd w:val="clear" w:color="auto" w:fill="auto"/>
            <w:vAlign w:val="center"/>
          </w:tcPr>
          <w:p w:rsidR="0096627E" w:rsidRPr="007E1DAF" w:rsidRDefault="00233932"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AF4F05" w:rsidRPr="007E1DAF" w:rsidTr="00A76415">
        <w:trPr>
          <w:gridBefore w:val="1"/>
          <w:wBefore w:w="113" w:type="dxa"/>
          <w:trHeight w:val="600"/>
        </w:trPr>
        <w:tc>
          <w:tcPr>
            <w:tcW w:w="587" w:type="dxa"/>
            <w:gridSpan w:val="2"/>
            <w:shd w:val="clear" w:color="auto" w:fill="auto"/>
            <w:vAlign w:val="center"/>
          </w:tcPr>
          <w:p w:rsidR="00AF4F05" w:rsidRPr="007E1DAF" w:rsidRDefault="00AF4F05"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F4F05" w:rsidRPr="007E1DAF" w:rsidRDefault="00AF4F05"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00195</w:t>
            </w:r>
          </w:p>
        </w:tc>
        <w:tc>
          <w:tcPr>
            <w:tcW w:w="5766" w:type="dxa"/>
            <w:gridSpan w:val="2"/>
            <w:shd w:val="clear" w:color="auto" w:fill="auto"/>
            <w:vAlign w:val="center"/>
          </w:tcPr>
          <w:p w:rsidR="00AF4F05" w:rsidRPr="007E1DAF" w:rsidRDefault="00AF4F05"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Переоформлення дозволу на порушення об’єктів благоустрою</w:t>
            </w:r>
          </w:p>
        </w:tc>
        <w:tc>
          <w:tcPr>
            <w:tcW w:w="2784" w:type="dxa"/>
            <w:gridSpan w:val="2"/>
            <w:shd w:val="clear" w:color="auto" w:fill="auto"/>
            <w:vAlign w:val="center"/>
          </w:tcPr>
          <w:p w:rsidR="00AF4F05" w:rsidRPr="007E1DAF" w:rsidRDefault="00AF4F05"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166503" w:rsidRPr="007E1DAF" w:rsidTr="00A76415">
        <w:trPr>
          <w:gridBefore w:val="1"/>
          <w:wBefore w:w="113" w:type="dxa"/>
          <w:trHeight w:val="600"/>
        </w:trPr>
        <w:tc>
          <w:tcPr>
            <w:tcW w:w="587" w:type="dxa"/>
            <w:gridSpan w:val="2"/>
            <w:shd w:val="clear" w:color="auto" w:fill="auto"/>
            <w:vAlign w:val="center"/>
          </w:tcPr>
          <w:p w:rsidR="00166503" w:rsidRPr="007E1DAF" w:rsidRDefault="00166503" w:rsidP="00166503">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166503" w:rsidRPr="007E1DAF" w:rsidRDefault="00BB4BCD" w:rsidP="00166503">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00196</w:t>
            </w:r>
          </w:p>
        </w:tc>
        <w:tc>
          <w:tcPr>
            <w:tcW w:w="5766" w:type="dxa"/>
            <w:gridSpan w:val="2"/>
            <w:shd w:val="clear" w:color="auto" w:fill="auto"/>
            <w:vAlign w:val="center"/>
          </w:tcPr>
          <w:p w:rsidR="00166503" w:rsidRPr="007E1DAF" w:rsidRDefault="00166503" w:rsidP="00166503">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дублікату дозволу на порушення об’єктів благоустрою</w:t>
            </w:r>
          </w:p>
        </w:tc>
        <w:tc>
          <w:tcPr>
            <w:tcW w:w="2784" w:type="dxa"/>
            <w:gridSpan w:val="2"/>
            <w:shd w:val="clear" w:color="auto" w:fill="auto"/>
          </w:tcPr>
          <w:p w:rsidR="00166503" w:rsidRPr="007E1DAF" w:rsidRDefault="0016650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166503" w:rsidRPr="007E1DAF" w:rsidTr="00A76415">
        <w:trPr>
          <w:gridBefore w:val="1"/>
          <w:wBefore w:w="113" w:type="dxa"/>
          <w:trHeight w:val="600"/>
        </w:trPr>
        <w:tc>
          <w:tcPr>
            <w:tcW w:w="587" w:type="dxa"/>
            <w:gridSpan w:val="2"/>
            <w:shd w:val="clear" w:color="auto" w:fill="auto"/>
            <w:vAlign w:val="center"/>
          </w:tcPr>
          <w:p w:rsidR="00166503" w:rsidRPr="007E1DAF" w:rsidRDefault="00166503" w:rsidP="00166503">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166503" w:rsidRPr="007E1DAF" w:rsidRDefault="00BB4BCD" w:rsidP="00166503">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00197</w:t>
            </w:r>
          </w:p>
        </w:tc>
        <w:tc>
          <w:tcPr>
            <w:tcW w:w="5766" w:type="dxa"/>
            <w:gridSpan w:val="2"/>
            <w:shd w:val="clear" w:color="auto" w:fill="auto"/>
            <w:vAlign w:val="center"/>
          </w:tcPr>
          <w:p w:rsidR="00166503" w:rsidRPr="007E1DAF" w:rsidRDefault="000E3FBA" w:rsidP="00166503">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Анулювання дозволу на порушення об’єктів благоустрою</w:t>
            </w:r>
          </w:p>
        </w:tc>
        <w:tc>
          <w:tcPr>
            <w:tcW w:w="2784" w:type="dxa"/>
            <w:gridSpan w:val="2"/>
            <w:shd w:val="clear" w:color="auto" w:fill="auto"/>
          </w:tcPr>
          <w:p w:rsidR="00166503" w:rsidRPr="007E1DAF" w:rsidRDefault="00166503"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291C71" w:rsidRPr="007E1DAF" w:rsidTr="00A76415">
        <w:trPr>
          <w:gridBefore w:val="1"/>
          <w:wBefore w:w="113" w:type="dxa"/>
          <w:trHeight w:val="600"/>
        </w:trPr>
        <w:tc>
          <w:tcPr>
            <w:tcW w:w="587" w:type="dxa"/>
            <w:gridSpan w:val="2"/>
            <w:shd w:val="clear" w:color="auto" w:fill="auto"/>
            <w:vAlign w:val="center"/>
          </w:tcPr>
          <w:p w:rsidR="00291C71" w:rsidRPr="007E1DAF" w:rsidRDefault="00291C71"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291C71" w:rsidRPr="007E1DAF" w:rsidRDefault="00B60E6D"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00233</w:t>
            </w:r>
          </w:p>
        </w:tc>
        <w:tc>
          <w:tcPr>
            <w:tcW w:w="5766" w:type="dxa"/>
            <w:gridSpan w:val="2"/>
            <w:shd w:val="clear" w:color="auto" w:fill="auto"/>
            <w:vAlign w:val="center"/>
          </w:tcPr>
          <w:p w:rsidR="00291C71" w:rsidRPr="007E1DAF" w:rsidRDefault="00752AFD"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облікових справ громадян, які потребують поліпшення житлових умов</w:t>
            </w:r>
          </w:p>
        </w:tc>
        <w:tc>
          <w:tcPr>
            <w:tcW w:w="2784" w:type="dxa"/>
            <w:gridSpan w:val="2"/>
            <w:shd w:val="clear" w:color="auto" w:fill="auto"/>
            <w:vAlign w:val="center"/>
          </w:tcPr>
          <w:p w:rsidR="00291C71" w:rsidRPr="007E1DAF" w:rsidRDefault="007555EA" w:rsidP="00012D11">
            <w:pPr>
              <w:spacing w:after="0" w:line="240" w:lineRule="auto"/>
              <w:jc w:val="center"/>
              <w:rPr>
                <w:rFonts w:ascii="Times New Roman" w:hAnsi="Times New Roman" w:cs="Times New Roman"/>
                <w:sz w:val="28"/>
                <w:szCs w:val="28"/>
              </w:rPr>
            </w:pPr>
            <w:hyperlink r:id="rId75" w:history="1">
              <w:r w:rsidR="00F13CDC" w:rsidRPr="007E1DAF">
                <w:rPr>
                  <w:rFonts w:ascii="Times New Roman" w:eastAsia="Times New Roman" w:hAnsi="Times New Roman" w:cs="Times New Roman"/>
                  <w:sz w:val="28"/>
                  <w:szCs w:val="28"/>
                  <w:lang w:eastAsia="uk-UA"/>
                </w:rPr>
                <w:t>Житловий кодекс Української РСР</w:t>
              </w:r>
            </w:hyperlink>
          </w:p>
        </w:tc>
      </w:tr>
      <w:tr w:rsidR="00B60E6D" w:rsidRPr="007E1DAF" w:rsidTr="00A76415">
        <w:trPr>
          <w:gridBefore w:val="1"/>
          <w:wBefore w:w="113" w:type="dxa"/>
          <w:trHeight w:val="600"/>
        </w:trPr>
        <w:tc>
          <w:tcPr>
            <w:tcW w:w="587" w:type="dxa"/>
            <w:gridSpan w:val="2"/>
            <w:shd w:val="clear" w:color="auto" w:fill="auto"/>
            <w:vAlign w:val="center"/>
          </w:tcPr>
          <w:p w:rsidR="00B60E6D" w:rsidRPr="007E1DAF" w:rsidRDefault="00B60E6D"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B60E6D" w:rsidRPr="007E1DAF" w:rsidRDefault="00152328"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00245</w:t>
            </w:r>
          </w:p>
        </w:tc>
        <w:tc>
          <w:tcPr>
            <w:tcW w:w="5766" w:type="dxa"/>
            <w:gridSpan w:val="2"/>
            <w:shd w:val="clear" w:color="auto" w:fill="auto"/>
            <w:vAlign w:val="center"/>
          </w:tcPr>
          <w:p w:rsidR="00B60E6D" w:rsidRPr="007E1DAF" w:rsidRDefault="00152328"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Прийняття рішення про переведення жилих будинків і жилих приміщень у нежилі</w:t>
            </w:r>
          </w:p>
        </w:tc>
        <w:tc>
          <w:tcPr>
            <w:tcW w:w="2784" w:type="dxa"/>
            <w:gridSpan w:val="2"/>
            <w:shd w:val="clear" w:color="auto" w:fill="auto"/>
            <w:vAlign w:val="center"/>
          </w:tcPr>
          <w:p w:rsidR="00B60E6D" w:rsidRPr="007E1DAF" w:rsidRDefault="001A4F76"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B60E6D" w:rsidRPr="007E1DAF" w:rsidTr="00A76415">
        <w:trPr>
          <w:gridBefore w:val="1"/>
          <w:wBefore w:w="113" w:type="dxa"/>
          <w:trHeight w:val="600"/>
        </w:trPr>
        <w:tc>
          <w:tcPr>
            <w:tcW w:w="587" w:type="dxa"/>
            <w:gridSpan w:val="2"/>
            <w:shd w:val="clear" w:color="auto" w:fill="auto"/>
            <w:vAlign w:val="center"/>
          </w:tcPr>
          <w:p w:rsidR="00B60E6D" w:rsidRPr="007E1DAF" w:rsidRDefault="00B60E6D"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B60E6D" w:rsidRPr="007E1DAF" w:rsidRDefault="00842E32"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00183</w:t>
            </w:r>
          </w:p>
        </w:tc>
        <w:tc>
          <w:tcPr>
            <w:tcW w:w="5766" w:type="dxa"/>
            <w:gridSpan w:val="2"/>
            <w:shd w:val="clear" w:color="auto" w:fill="auto"/>
            <w:vAlign w:val="center"/>
          </w:tcPr>
          <w:p w:rsidR="00B60E6D" w:rsidRPr="007E1DAF" w:rsidRDefault="00842E32"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дозволу на розміщення зовнішньої реклами у межах населеного пункту</w:t>
            </w:r>
          </w:p>
        </w:tc>
        <w:tc>
          <w:tcPr>
            <w:tcW w:w="2784" w:type="dxa"/>
            <w:gridSpan w:val="2"/>
            <w:shd w:val="clear" w:color="auto" w:fill="auto"/>
            <w:vAlign w:val="center"/>
          </w:tcPr>
          <w:p w:rsidR="00B60E6D" w:rsidRPr="007E1DAF" w:rsidRDefault="003A2675" w:rsidP="00012D11">
            <w:pPr>
              <w:jc w:val="center"/>
              <w:rPr>
                <w:rFonts w:ascii="Times New Roman" w:hAnsi="Times New Roman" w:cs="Times New Roman"/>
                <w:sz w:val="28"/>
                <w:szCs w:val="28"/>
              </w:rPr>
            </w:pPr>
            <w:r w:rsidRPr="007E1DAF">
              <w:rPr>
                <w:rFonts w:ascii="Times New Roman" w:hAnsi="Times New Roman" w:cs="Times New Roman"/>
                <w:sz w:val="28"/>
                <w:szCs w:val="28"/>
              </w:rPr>
              <w:t xml:space="preserve">Закон України </w:t>
            </w:r>
            <w:r w:rsidRPr="007E1DAF">
              <w:rPr>
                <w:rFonts w:ascii="Times New Roman" w:hAnsi="Times New Roman" w:cs="Times New Roman"/>
                <w:sz w:val="28"/>
                <w:szCs w:val="28"/>
              </w:rPr>
              <w:br/>
              <w:t>«Про рекламу»</w:t>
            </w:r>
          </w:p>
        </w:tc>
      </w:tr>
      <w:tr w:rsidR="001A4F76" w:rsidRPr="007E1DAF" w:rsidTr="00A76415">
        <w:trPr>
          <w:gridBefore w:val="1"/>
          <w:wBefore w:w="113" w:type="dxa"/>
          <w:trHeight w:val="600"/>
        </w:trPr>
        <w:tc>
          <w:tcPr>
            <w:tcW w:w="587" w:type="dxa"/>
            <w:gridSpan w:val="2"/>
            <w:shd w:val="clear" w:color="auto" w:fill="auto"/>
            <w:vAlign w:val="center"/>
          </w:tcPr>
          <w:p w:rsidR="001A4F76" w:rsidRPr="007E1DAF" w:rsidRDefault="001A4F76"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1A4F76" w:rsidRPr="007E1DAF" w:rsidRDefault="00383962"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00186</w:t>
            </w:r>
          </w:p>
        </w:tc>
        <w:tc>
          <w:tcPr>
            <w:tcW w:w="5766" w:type="dxa"/>
            <w:gridSpan w:val="2"/>
            <w:shd w:val="clear" w:color="auto" w:fill="auto"/>
            <w:vAlign w:val="center"/>
          </w:tcPr>
          <w:p w:rsidR="001A4F76" w:rsidRPr="007E1DAF" w:rsidRDefault="00A94E9F"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Продовження дії дозволу на розміщення зовнішньої реклами</w:t>
            </w:r>
          </w:p>
        </w:tc>
        <w:tc>
          <w:tcPr>
            <w:tcW w:w="2784" w:type="dxa"/>
            <w:gridSpan w:val="2"/>
            <w:shd w:val="clear" w:color="auto" w:fill="auto"/>
            <w:vAlign w:val="center"/>
          </w:tcPr>
          <w:p w:rsidR="001A4F76" w:rsidRPr="007E1DAF" w:rsidRDefault="00A94E9F"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A94E9F" w:rsidRPr="007E1DAF" w:rsidTr="00A76415">
        <w:trPr>
          <w:gridBefore w:val="1"/>
          <w:wBefore w:w="113" w:type="dxa"/>
          <w:trHeight w:val="600"/>
        </w:trPr>
        <w:tc>
          <w:tcPr>
            <w:tcW w:w="587" w:type="dxa"/>
            <w:gridSpan w:val="2"/>
            <w:shd w:val="clear" w:color="auto" w:fill="auto"/>
            <w:vAlign w:val="center"/>
          </w:tcPr>
          <w:p w:rsidR="00A94E9F" w:rsidRPr="007E1DAF" w:rsidRDefault="00A94E9F"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94E9F" w:rsidRPr="007E1DAF" w:rsidRDefault="006B7A37"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00184</w:t>
            </w:r>
          </w:p>
        </w:tc>
        <w:tc>
          <w:tcPr>
            <w:tcW w:w="5766" w:type="dxa"/>
            <w:gridSpan w:val="2"/>
            <w:shd w:val="clear" w:color="auto" w:fill="auto"/>
            <w:vAlign w:val="center"/>
          </w:tcPr>
          <w:p w:rsidR="00A94E9F" w:rsidRPr="007E1DAF" w:rsidRDefault="001C567B"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Переоформлення дозволу на розміщення зовнішньої реклами</w:t>
            </w:r>
          </w:p>
        </w:tc>
        <w:tc>
          <w:tcPr>
            <w:tcW w:w="2784" w:type="dxa"/>
            <w:gridSpan w:val="2"/>
            <w:shd w:val="clear" w:color="auto" w:fill="auto"/>
            <w:vAlign w:val="center"/>
          </w:tcPr>
          <w:p w:rsidR="00A94E9F" w:rsidRPr="007E1DAF" w:rsidRDefault="001C567B"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A94E9F" w:rsidRPr="007E1DAF" w:rsidTr="00A76415">
        <w:trPr>
          <w:gridBefore w:val="1"/>
          <w:wBefore w:w="113" w:type="dxa"/>
          <w:trHeight w:val="600"/>
        </w:trPr>
        <w:tc>
          <w:tcPr>
            <w:tcW w:w="587" w:type="dxa"/>
            <w:gridSpan w:val="2"/>
            <w:shd w:val="clear" w:color="auto" w:fill="auto"/>
            <w:vAlign w:val="center"/>
          </w:tcPr>
          <w:p w:rsidR="00A94E9F" w:rsidRPr="007E1DAF" w:rsidRDefault="00A94E9F"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94E9F" w:rsidRPr="007E1DAF" w:rsidRDefault="007D04FD"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00187</w:t>
            </w:r>
          </w:p>
        </w:tc>
        <w:tc>
          <w:tcPr>
            <w:tcW w:w="5766" w:type="dxa"/>
            <w:gridSpan w:val="2"/>
            <w:shd w:val="clear" w:color="auto" w:fill="auto"/>
            <w:vAlign w:val="center"/>
          </w:tcPr>
          <w:p w:rsidR="00A94E9F" w:rsidRPr="007E1DAF" w:rsidRDefault="007D04FD"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Анулювання дозволу на розміщення зовнішньої реклами</w:t>
            </w:r>
          </w:p>
        </w:tc>
        <w:tc>
          <w:tcPr>
            <w:tcW w:w="2784" w:type="dxa"/>
            <w:gridSpan w:val="2"/>
            <w:shd w:val="clear" w:color="auto" w:fill="auto"/>
            <w:vAlign w:val="center"/>
          </w:tcPr>
          <w:p w:rsidR="00A94E9F" w:rsidRPr="007E1DAF" w:rsidRDefault="007D04FD"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6B7A37" w:rsidRPr="007E1DAF" w:rsidTr="00A76415">
        <w:trPr>
          <w:gridBefore w:val="1"/>
          <w:wBefore w:w="113" w:type="dxa"/>
          <w:trHeight w:val="600"/>
        </w:trPr>
        <w:tc>
          <w:tcPr>
            <w:tcW w:w="587" w:type="dxa"/>
            <w:gridSpan w:val="2"/>
            <w:shd w:val="clear" w:color="auto" w:fill="auto"/>
            <w:vAlign w:val="center"/>
          </w:tcPr>
          <w:p w:rsidR="006B7A37" w:rsidRPr="007E1DAF" w:rsidRDefault="006B7A37"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6B7A37" w:rsidRPr="007E1DAF" w:rsidRDefault="00F00FFF"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02031</w:t>
            </w:r>
          </w:p>
        </w:tc>
        <w:tc>
          <w:tcPr>
            <w:tcW w:w="5766" w:type="dxa"/>
            <w:gridSpan w:val="2"/>
            <w:shd w:val="clear" w:color="auto" w:fill="auto"/>
            <w:vAlign w:val="center"/>
          </w:tcPr>
          <w:p w:rsidR="006B7A37" w:rsidRPr="007E1DAF" w:rsidRDefault="005D4965"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2784" w:type="dxa"/>
            <w:gridSpan w:val="2"/>
            <w:shd w:val="clear" w:color="auto" w:fill="auto"/>
            <w:vAlign w:val="center"/>
          </w:tcPr>
          <w:p w:rsidR="006B7A37" w:rsidRPr="007E1DAF" w:rsidRDefault="002304A1" w:rsidP="00012D11">
            <w:pPr>
              <w:jc w:val="center"/>
              <w:rPr>
                <w:rFonts w:ascii="Times New Roman" w:hAnsi="Times New Roman" w:cs="Times New Roman"/>
                <w:sz w:val="28"/>
                <w:szCs w:val="28"/>
              </w:rPr>
            </w:pPr>
            <w:r w:rsidRPr="007E1DAF">
              <w:rPr>
                <w:rFonts w:ascii="Times New Roman" w:hAnsi="Times New Roman" w:cs="Times New Roman"/>
                <w:sz w:val="28"/>
                <w:szCs w:val="28"/>
              </w:rPr>
              <w:t xml:space="preserve">Закон України </w:t>
            </w:r>
            <w:r w:rsidRPr="007E1DAF">
              <w:rPr>
                <w:rFonts w:ascii="Times New Roman" w:hAnsi="Times New Roman" w:cs="Times New Roman"/>
                <w:sz w:val="28"/>
                <w:szCs w:val="28"/>
              </w:rPr>
              <w:br/>
              <w:t>«Про забезпечення санітарного та епідемічного благополуччя населення»</w:t>
            </w:r>
          </w:p>
        </w:tc>
      </w:tr>
      <w:tr w:rsidR="007D04FD" w:rsidRPr="007E1DAF" w:rsidTr="00A76415">
        <w:trPr>
          <w:gridBefore w:val="1"/>
          <w:wBefore w:w="113" w:type="dxa"/>
          <w:trHeight w:val="600"/>
        </w:trPr>
        <w:tc>
          <w:tcPr>
            <w:tcW w:w="587" w:type="dxa"/>
            <w:gridSpan w:val="2"/>
            <w:shd w:val="clear" w:color="auto" w:fill="auto"/>
            <w:vAlign w:val="center"/>
          </w:tcPr>
          <w:p w:rsidR="007D04FD" w:rsidRPr="007E1DAF" w:rsidRDefault="007D04FD"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7D04FD" w:rsidRPr="007E1DAF" w:rsidRDefault="00C70392"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00188</w:t>
            </w:r>
          </w:p>
        </w:tc>
        <w:tc>
          <w:tcPr>
            <w:tcW w:w="5766" w:type="dxa"/>
            <w:gridSpan w:val="2"/>
            <w:shd w:val="clear" w:color="auto" w:fill="auto"/>
            <w:vAlign w:val="center"/>
          </w:tcPr>
          <w:p w:rsidR="00966C7A" w:rsidRPr="007E1DAF" w:rsidRDefault="00C70392"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tc>
        <w:tc>
          <w:tcPr>
            <w:tcW w:w="2784" w:type="dxa"/>
            <w:gridSpan w:val="2"/>
            <w:shd w:val="clear" w:color="auto" w:fill="auto"/>
            <w:vAlign w:val="center"/>
          </w:tcPr>
          <w:p w:rsidR="007D04FD" w:rsidRPr="007E1DAF" w:rsidRDefault="00731F30" w:rsidP="00012D11">
            <w:pPr>
              <w:jc w:val="center"/>
              <w:rPr>
                <w:rFonts w:ascii="Times New Roman" w:hAnsi="Times New Roman" w:cs="Times New Roman"/>
                <w:sz w:val="28"/>
                <w:szCs w:val="28"/>
              </w:rPr>
            </w:pPr>
            <w:r w:rsidRPr="007E1DAF">
              <w:rPr>
                <w:rFonts w:ascii="Times New Roman" w:hAnsi="Times New Roman" w:cs="Times New Roman"/>
                <w:sz w:val="28"/>
                <w:szCs w:val="28"/>
              </w:rPr>
              <w:t>Закон України «Про місцеве самоврядування в Україні»</w:t>
            </w:r>
          </w:p>
        </w:tc>
      </w:tr>
      <w:tr w:rsidR="00F00FFF" w:rsidRPr="007E1DAF" w:rsidTr="00A76415">
        <w:trPr>
          <w:gridBefore w:val="1"/>
          <w:wBefore w:w="113" w:type="dxa"/>
          <w:trHeight w:val="600"/>
        </w:trPr>
        <w:tc>
          <w:tcPr>
            <w:tcW w:w="587" w:type="dxa"/>
            <w:gridSpan w:val="2"/>
            <w:shd w:val="clear" w:color="auto" w:fill="auto"/>
            <w:vAlign w:val="center"/>
          </w:tcPr>
          <w:p w:rsidR="00F00FFF" w:rsidRPr="007E1DAF" w:rsidRDefault="00F00FFF"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F00FFF" w:rsidRPr="007E1DAF" w:rsidRDefault="0059225B"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02099</w:t>
            </w:r>
          </w:p>
        </w:tc>
        <w:tc>
          <w:tcPr>
            <w:tcW w:w="5766" w:type="dxa"/>
            <w:gridSpan w:val="2"/>
            <w:shd w:val="clear" w:color="auto" w:fill="auto"/>
            <w:vAlign w:val="center"/>
          </w:tcPr>
          <w:p w:rsidR="00F00FFF" w:rsidRPr="007E1DAF" w:rsidRDefault="0059225B"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 адміністративно-територіальну одиницю</w:t>
            </w:r>
          </w:p>
        </w:tc>
        <w:tc>
          <w:tcPr>
            <w:tcW w:w="2784" w:type="dxa"/>
            <w:gridSpan w:val="2"/>
            <w:shd w:val="clear" w:color="auto" w:fill="auto"/>
            <w:vAlign w:val="center"/>
          </w:tcPr>
          <w:p w:rsidR="00F00FFF" w:rsidRPr="007E1DAF" w:rsidRDefault="00644D9D" w:rsidP="00012D11">
            <w:pPr>
              <w:jc w:val="center"/>
              <w:rPr>
                <w:rFonts w:ascii="Times New Roman" w:hAnsi="Times New Roman" w:cs="Times New Roman"/>
                <w:sz w:val="28"/>
                <w:szCs w:val="28"/>
              </w:rPr>
            </w:pPr>
            <w:r w:rsidRPr="007E1DAF">
              <w:rPr>
                <w:rFonts w:ascii="Times New Roman" w:hAnsi="Times New Roman" w:cs="Times New Roman"/>
                <w:sz w:val="28"/>
                <w:szCs w:val="28"/>
              </w:rPr>
              <w:t>Закон України «Про відходи»</w:t>
            </w:r>
          </w:p>
        </w:tc>
      </w:tr>
      <w:tr w:rsidR="00F00FFF" w:rsidRPr="007E1DAF" w:rsidTr="00A76415">
        <w:trPr>
          <w:gridBefore w:val="1"/>
          <w:wBefore w:w="113" w:type="dxa"/>
          <w:trHeight w:val="600"/>
        </w:trPr>
        <w:tc>
          <w:tcPr>
            <w:tcW w:w="587" w:type="dxa"/>
            <w:gridSpan w:val="2"/>
            <w:shd w:val="clear" w:color="auto" w:fill="auto"/>
            <w:vAlign w:val="center"/>
          </w:tcPr>
          <w:p w:rsidR="00F00FFF" w:rsidRPr="007E1DAF" w:rsidRDefault="00F00FFF"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F00FFF" w:rsidRPr="007E1DAF" w:rsidRDefault="0008708B"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00265</w:t>
            </w:r>
          </w:p>
        </w:tc>
        <w:tc>
          <w:tcPr>
            <w:tcW w:w="5766" w:type="dxa"/>
            <w:gridSpan w:val="2"/>
            <w:shd w:val="clear" w:color="auto" w:fill="auto"/>
            <w:vAlign w:val="center"/>
          </w:tcPr>
          <w:p w:rsidR="00F00FFF" w:rsidRPr="007E1DAF" w:rsidRDefault="0008708B"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про припинення ведення особистого селянського господарства або вихід з такого господарства</w:t>
            </w:r>
          </w:p>
        </w:tc>
        <w:tc>
          <w:tcPr>
            <w:tcW w:w="2784" w:type="dxa"/>
            <w:gridSpan w:val="2"/>
            <w:shd w:val="clear" w:color="auto" w:fill="auto"/>
            <w:vAlign w:val="center"/>
          </w:tcPr>
          <w:p w:rsidR="00F00FFF" w:rsidRPr="007E1DAF" w:rsidRDefault="0043198D" w:rsidP="00012D11">
            <w:pPr>
              <w:spacing w:after="0" w:line="240" w:lineRule="auto"/>
              <w:jc w:val="center"/>
              <w:rPr>
                <w:rFonts w:ascii="Times New Roman" w:hAnsi="Times New Roman" w:cs="Times New Roman"/>
                <w:sz w:val="28"/>
                <w:szCs w:val="28"/>
              </w:rPr>
            </w:pPr>
            <w:r w:rsidRPr="007E1DAF">
              <w:rPr>
                <w:rFonts w:ascii="Times New Roman" w:hAnsi="Times New Roman" w:cs="Times New Roman"/>
                <w:sz w:val="28"/>
                <w:szCs w:val="28"/>
              </w:rPr>
              <w:t>Закон України «Про особисте селянське господарство», Закон України «Про зайнятість населення»</w:t>
            </w:r>
          </w:p>
        </w:tc>
      </w:tr>
      <w:tr w:rsidR="00644D9D" w:rsidRPr="007E1DAF" w:rsidTr="00A76415">
        <w:trPr>
          <w:gridBefore w:val="1"/>
          <w:wBefore w:w="113" w:type="dxa"/>
          <w:trHeight w:val="600"/>
        </w:trPr>
        <w:tc>
          <w:tcPr>
            <w:tcW w:w="587" w:type="dxa"/>
            <w:gridSpan w:val="2"/>
            <w:shd w:val="clear" w:color="auto" w:fill="auto"/>
            <w:vAlign w:val="center"/>
          </w:tcPr>
          <w:p w:rsidR="00644D9D" w:rsidRPr="007E1DAF" w:rsidRDefault="00644D9D"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644D9D" w:rsidRPr="007E1DAF" w:rsidRDefault="005B1FC9"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00262</w:t>
            </w:r>
          </w:p>
        </w:tc>
        <w:tc>
          <w:tcPr>
            <w:tcW w:w="5766" w:type="dxa"/>
            <w:gridSpan w:val="2"/>
            <w:shd w:val="clear" w:color="auto" w:fill="auto"/>
            <w:vAlign w:val="center"/>
          </w:tcPr>
          <w:p w:rsidR="00644D9D" w:rsidRPr="007E1DAF" w:rsidRDefault="005B1FC9"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Внесення змін до свідоцтва про право власності на державне приватизоване житло</w:t>
            </w:r>
          </w:p>
        </w:tc>
        <w:tc>
          <w:tcPr>
            <w:tcW w:w="2784" w:type="dxa"/>
            <w:gridSpan w:val="2"/>
            <w:shd w:val="clear" w:color="auto" w:fill="auto"/>
            <w:vAlign w:val="center"/>
          </w:tcPr>
          <w:p w:rsidR="00B71D0C" w:rsidRPr="007E1DAF" w:rsidRDefault="00B71D0C" w:rsidP="00012D11">
            <w:pPr>
              <w:pStyle w:val="af0"/>
              <w:shd w:val="clear" w:color="auto" w:fill="auto"/>
              <w:spacing w:line="240" w:lineRule="auto"/>
              <w:ind w:left="120"/>
              <w:jc w:val="center"/>
              <w:rPr>
                <w:rFonts w:ascii="Times New Roman" w:hAnsi="Times New Roman" w:cs="Times New Roman"/>
                <w:sz w:val="28"/>
                <w:szCs w:val="28"/>
                <w:lang w:val="ru-RU"/>
              </w:rPr>
            </w:pPr>
            <w:r w:rsidRPr="007E1DAF">
              <w:rPr>
                <w:rFonts w:ascii="Times New Roman" w:hAnsi="Times New Roman" w:cs="Times New Roman"/>
                <w:sz w:val="28"/>
                <w:szCs w:val="28"/>
              </w:rPr>
              <w:t>Закон України</w:t>
            </w:r>
          </w:p>
          <w:p w:rsidR="00644D9D" w:rsidRPr="007E1DAF" w:rsidRDefault="00B71D0C" w:rsidP="00012D11">
            <w:pPr>
              <w:spacing w:after="0" w:line="240" w:lineRule="auto"/>
              <w:jc w:val="center"/>
              <w:rPr>
                <w:rFonts w:ascii="Times New Roman" w:hAnsi="Times New Roman" w:cs="Times New Roman"/>
                <w:sz w:val="28"/>
                <w:szCs w:val="28"/>
              </w:rPr>
            </w:pPr>
            <w:r w:rsidRPr="007E1DAF">
              <w:rPr>
                <w:rFonts w:ascii="Times New Roman" w:hAnsi="Times New Roman" w:cs="Times New Roman"/>
                <w:sz w:val="28"/>
                <w:szCs w:val="28"/>
              </w:rPr>
              <w:t>«Про приватизацію державного житлового фонду»</w:t>
            </w:r>
          </w:p>
        </w:tc>
      </w:tr>
      <w:tr w:rsidR="00644D9D" w:rsidRPr="007E1DAF" w:rsidTr="00A76415">
        <w:trPr>
          <w:gridBefore w:val="1"/>
          <w:wBefore w:w="113" w:type="dxa"/>
          <w:trHeight w:val="600"/>
        </w:trPr>
        <w:tc>
          <w:tcPr>
            <w:tcW w:w="587" w:type="dxa"/>
            <w:gridSpan w:val="2"/>
            <w:shd w:val="clear" w:color="auto" w:fill="auto"/>
            <w:vAlign w:val="center"/>
          </w:tcPr>
          <w:p w:rsidR="00644D9D" w:rsidRPr="007E1DAF" w:rsidRDefault="00644D9D"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644D9D" w:rsidRPr="007E1DAF" w:rsidRDefault="00D12B65"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00263</w:t>
            </w:r>
          </w:p>
        </w:tc>
        <w:tc>
          <w:tcPr>
            <w:tcW w:w="5766" w:type="dxa"/>
            <w:gridSpan w:val="2"/>
            <w:shd w:val="clear" w:color="auto" w:fill="auto"/>
            <w:vAlign w:val="center"/>
          </w:tcPr>
          <w:p w:rsidR="0031068B" w:rsidRPr="007E1DAF" w:rsidRDefault="0031068B"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довідки про невикористання житлових чеків для приватизації державного житлового фонду</w:t>
            </w:r>
          </w:p>
        </w:tc>
        <w:tc>
          <w:tcPr>
            <w:tcW w:w="2784" w:type="dxa"/>
            <w:gridSpan w:val="2"/>
            <w:shd w:val="clear" w:color="auto" w:fill="auto"/>
            <w:vAlign w:val="center"/>
          </w:tcPr>
          <w:p w:rsidR="00644D9D" w:rsidRPr="007E1DAF" w:rsidRDefault="00EC2E7F"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w:t>
            </w:r>
          </w:p>
        </w:tc>
      </w:tr>
      <w:tr w:rsidR="00B71D0C" w:rsidRPr="007E1DAF" w:rsidTr="00A76415">
        <w:trPr>
          <w:gridBefore w:val="1"/>
          <w:wBefore w:w="113" w:type="dxa"/>
          <w:trHeight w:val="600"/>
        </w:trPr>
        <w:tc>
          <w:tcPr>
            <w:tcW w:w="587" w:type="dxa"/>
            <w:gridSpan w:val="2"/>
            <w:shd w:val="clear" w:color="auto" w:fill="auto"/>
            <w:vAlign w:val="center"/>
          </w:tcPr>
          <w:p w:rsidR="00B71D0C" w:rsidRPr="007E1DAF" w:rsidRDefault="00B71D0C"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B71D0C" w:rsidRPr="007E1DAF" w:rsidRDefault="001430C4"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00264</w:t>
            </w:r>
          </w:p>
        </w:tc>
        <w:tc>
          <w:tcPr>
            <w:tcW w:w="5766" w:type="dxa"/>
            <w:gridSpan w:val="2"/>
            <w:shd w:val="clear" w:color="auto" w:fill="auto"/>
            <w:vAlign w:val="center"/>
          </w:tcPr>
          <w:p w:rsidR="00B71D0C" w:rsidRPr="007E1DAF" w:rsidRDefault="001430C4"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Видача охоронного свідоцтва (броні) на жиле приміщення державного і громадського  житлового фонду</w:t>
            </w:r>
          </w:p>
        </w:tc>
        <w:tc>
          <w:tcPr>
            <w:tcW w:w="2784" w:type="dxa"/>
            <w:gridSpan w:val="2"/>
            <w:shd w:val="clear" w:color="auto" w:fill="auto"/>
            <w:vAlign w:val="center"/>
          </w:tcPr>
          <w:p w:rsidR="00B71D0C" w:rsidRPr="007E1DAF" w:rsidRDefault="00B532E8" w:rsidP="00012D11">
            <w:pPr>
              <w:spacing w:after="0" w:line="240" w:lineRule="auto"/>
              <w:jc w:val="center"/>
              <w:rPr>
                <w:rFonts w:ascii="Times New Roman" w:hAnsi="Times New Roman" w:cs="Times New Roman"/>
                <w:sz w:val="28"/>
                <w:szCs w:val="28"/>
              </w:rPr>
            </w:pPr>
            <w:r w:rsidRPr="007E1DAF">
              <w:rPr>
                <w:rFonts w:ascii="Times New Roman" w:eastAsia="Times New Roman" w:hAnsi="Times New Roman" w:cs="Times New Roman"/>
                <w:sz w:val="28"/>
                <w:szCs w:val="28"/>
                <w:lang w:eastAsia="uk-UA"/>
              </w:rPr>
              <w:t>Житловий ко</w:t>
            </w:r>
            <w:r w:rsidR="009D717B" w:rsidRPr="007E1DAF">
              <w:rPr>
                <w:rFonts w:ascii="Times New Roman" w:eastAsia="Times New Roman" w:hAnsi="Times New Roman" w:cs="Times New Roman"/>
                <w:sz w:val="28"/>
                <w:szCs w:val="28"/>
                <w:lang w:eastAsia="uk-UA"/>
              </w:rPr>
              <w:t>д</w:t>
            </w:r>
            <w:r w:rsidRPr="007E1DAF">
              <w:rPr>
                <w:rFonts w:ascii="Times New Roman" w:eastAsia="Times New Roman" w:hAnsi="Times New Roman" w:cs="Times New Roman"/>
                <w:sz w:val="28"/>
                <w:szCs w:val="28"/>
                <w:lang w:eastAsia="uk-UA"/>
              </w:rPr>
              <w:t>екс</w:t>
            </w:r>
          </w:p>
        </w:tc>
      </w:tr>
      <w:tr w:rsidR="00B71D0C" w:rsidRPr="007E1DAF" w:rsidTr="00A76415">
        <w:trPr>
          <w:gridBefore w:val="1"/>
          <w:wBefore w:w="113" w:type="dxa"/>
          <w:trHeight w:val="600"/>
        </w:trPr>
        <w:tc>
          <w:tcPr>
            <w:tcW w:w="587" w:type="dxa"/>
            <w:gridSpan w:val="2"/>
            <w:shd w:val="clear" w:color="auto" w:fill="auto"/>
            <w:vAlign w:val="center"/>
          </w:tcPr>
          <w:p w:rsidR="00B71D0C" w:rsidRPr="007E1DAF" w:rsidRDefault="00B71D0C" w:rsidP="007D33C8">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B71D0C" w:rsidRPr="007E1DAF" w:rsidRDefault="0021030D" w:rsidP="007D33C8">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01132</w:t>
            </w:r>
          </w:p>
        </w:tc>
        <w:tc>
          <w:tcPr>
            <w:tcW w:w="5766" w:type="dxa"/>
            <w:gridSpan w:val="2"/>
            <w:shd w:val="clear" w:color="auto" w:fill="auto"/>
            <w:vAlign w:val="center"/>
          </w:tcPr>
          <w:p w:rsidR="00280CD9" w:rsidRPr="007E1DAF" w:rsidRDefault="00280CD9" w:rsidP="007D33C8">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784" w:type="dxa"/>
            <w:gridSpan w:val="2"/>
            <w:shd w:val="clear" w:color="auto" w:fill="auto"/>
            <w:vAlign w:val="center"/>
          </w:tcPr>
          <w:p w:rsidR="00B71D0C" w:rsidRPr="007E1DAF" w:rsidRDefault="005D5222" w:rsidP="00012D11">
            <w:pPr>
              <w:jc w:val="center"/>
              <w:rPr>
                <w:rFonts w:ascii="Times New Roman" w:hAnsi="Times New Roman" w:cs="Times New Roman"/>
                <w:sz w:val="28"/>
                <w:szCs w:val="28"/>
              </w:rPr>
            </w:pPr>
            <w:r w:rsidRPr="007E1DAF">
              <w:rPr>
                <w:rFonts w:ascii="Times New Roman" w:hAnsi="Times New Roman" w:cs="Times New Roman"/>
                <w:bCs/>
                <w:sz w:val="28"/>
                <w:szCs w:val="28"/>
              </w:rPr>
              <w:t>Закон України «Про охорону культурної спадщини»</w:t>
            </w:r>
          </w:p>
        </w:tc>
      </w:tr>
      <w:tr w:rsidR="00EB6196" w:rsidRPr="007E1DAF" w:rsidTr="00A76415">
        <w:trPr>
          <w:gridBefore w:val="1"/>
          <w:wBefore w:w="113" w:type="dxa"/>
          <w:trHeight w:val="600"/>
        </w:trPr>
        <w:tc>
          <w:tcPr>
            <w:tcW w:w="587" w:type="dxa"/>
            <w:gridSpan w:val="2"/>
            <w:shd w:val="clear" w:color="auto" w:fill="auto"/>
            <w:vAlign w:val="center"/>
            <w:hideMark/>
          </w:tcPr>
          <w:p w:rsidR="00EB6196" w:rsidRPr="007E1DAF" w:rsidRDefault="00EB6196" w:rsidP="00205684">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hideMark/>
          </w:tcPr>
          <w:p w:rsidR="00EB6196" w:rsidRPr="007E1DAF" w:rsidRDefault="00EB6196" w:rsidP="00205684">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01454</w:t>
            </w:r>
          </w:p>
        </w:tc>
        <w:tc>
          <w:tcPr>
            <w:tcW w:w="5766" w:type="dxa"/>
            <w:gridSpan w:val="2"/>
            <w:shd w:val="clear" w:color="auto" w:fill="auto"/>
            <w:vAlign w:val="center"/>
            <w:hideMark/>
          </w:tcPr>
          <w:p w:rsidR="00EB6196" w:rsidRPr="007E1DAF" w:rsidRDefault="00EB6196" w:rsidP="00205684">
            <w:pPr>
              <w:spacing w:after="0" w:line="240" w:lineRule="auto"/>
              <w:rPr>
                <w:rFonts w:ascii="Times New Roman" w:eastAsia="Times New Roman" w:hAnsi="Times New Roman" w:cs="Times New Roman"/>
                <w:color w:val="000000"/>
                <w:sz w:val="28"/>
                <w:szCs w:val="28"/>
                <w:lang w:eastAsia="uk-UA"/>
              </w:rPr>
            </w:pPr>
            <w:r w:rsidRPr="007E1DAF">
              <w:rPr>
                <w:rFonts w:ascii="Times New Roman" w:eastAsia="Times New Roman" w:hAnsi="Times New Roman" w:cs="Times New Roman"/>
                <w:color w:val="000000"/>
                <w:sz w:val="28"/>
                <w:szCs w:val="28"/>
                <w:lang w:eastAsia="uk-UA"/>
              </w:rPr>
              <w:t>Реєстрація пасіки</w:t>
            </w:r>
          </w:p>
        </w:tc>
        <w:tc>
          <w:tcPr>
            <w:tcW w:w="2784" w:type="dxa"/>
            <w:gridSpan w:val="2"/>
            <w:shd w:val="clear" w:color="auto" w:fill="auto"/>
            <w:vAlign w:val="center"/>
            <w:hideMark/>
          </w:tcPr>
          <w:p w:rsidR="00EB6196" w:rsidRPr="007E1DAF" w:rsidRDefault="007555EA" w:rsidP="00012D11">
            <w:pPr>
              <w:spacing w:after="0" w:line="240" w:lineRule="auto"/>
              <w:jc w:val="center"/>
              <w:rPr>
                <w:rFonts w:ascii="Times New Roman" w:eastAsia="Times New Roman" w:hAnsi="Times New Roman" w:cs="Times New Roman"/>
                <w:sz w:val="28"/>
                <w:szCs w:val="28"/>
                <w:lang w:eastAsia="uk-UA"/>
              </w:rPr>
            </w:pPr>
            <w:hyperlink r:id="rId76" w:history="1">
              <w:r w:rsidR="00EB6196" w:rsidRPr="007E1DAF">
                <w:rPr>
                  <w:rFonts w:ascii="Times New Roman" w:eastAsia="Times New Roman" w:hAnsi="Times New Roman" w:cs="Times New Roman"/>
                  <w:sz w:val="28"/>
                  <w:szCs w:val="28"/>
                  <w:lang w:eastAsia="uk-UA"/>
                </w:rPr>
                <w:t>Закон України “Про бджільництво”</w:t>
              </w:r>
            </w:hyperlink>
          </w:p>
        </w:tc>
      </w:tr>
      <w:tr w:rsidR="00F56C73" w:rsidRPr="007E1DAF" w:rsidTr="00A76415">
        <w:trPr>
          <w:gridBefore w:val="1"/>
          <w:wBefore w:w="113" w:type="dxa"/>
          <w:trHeight w:val="600"/>
        </w:trPr>
        <w:tc>
          <w:tcPr>
            <w:tcW w:w="11057" w:type="dxa"/>
            <w:gridSpan w:val="8"/>
            <w:shd w:val="clear" w:color="auto" w:fill="auto"/>
            <w:vAlign w:val="center"/>
          </w:tcPr>
          <w:p w:rsidR="00F56C73" w:rsidRPr="007E1DAF" w:rsidRDefault="00825A96" w:rsidP="00012D11">
            <w:pPr>
              <w:ind w:hanging="360"/>
              <w:jc w:val="center"/>
              <w:rPr>
                <w:rFonts w:ascii="Times New Roman" w:hAnsi="Times New Roman" w:cs="Times New Roman"/>
                <w:sz w:val="28"/>
                <w:szCs w:val="28"/>
              </w:rPr>
            </w:pPr>
            <w:r w:rsidRPr="007E1DAF">
              <w:rPr>
                <w:rFonts w:ascii="Times New Roman" w:hAnsi="Times New Roman" w:cs="Times New Roman"/>
                <w:b/>
                <w:bCs/>
                <w:sz w:val="28"/>
                <w:szCs w:val="28"/>
              </w:rPr>
              <w:t xml:space="preserve">ОКРЕМІ НОТАРІАЛЬНІ ДІЇ, </w:t>
            </w:r>
            <w:r w:rsidRPr="007E1DAF">
              <w:rPr>
                <w:rFonts w:ascii="Times New Roman" w:hAnsi="Times New Roman" w:cs="Times New Roman"/>
                <w:b/>
                <w:bCs/>
                <w:sz w:val="28"/>
                <w:szCs w:val="28"/>
              </w:rPr>
              <w:br/>
              <w:t>ЩО ВЧИНЯЮТЬСЯ ПОСАДОВИМИ ОСОБАМИ ОМС У СІЛЬСЬКИХ НАСЕЛЕНИХ ПУНКТАХ</w:t>
            </w:r>
            <w:r w:rsidRPr="007E1DAF">
              <w:rPr>
                <w:rStyle w:val="ae"/>
                <w:rFonts w:ascii="Times New Roman" w:hAnsi="Times New Roman"/>
                <w:b/>
                <w:bCs/>
                <w:sz w:val="28"/>
                <w:szCs w:val="28"/>
              </w:rPr>
              <w:footnoteReference w:id="2"/>
            </w:r>
          </w:p>
        </w:tc>
      </w:tr>
      <w:tr w:rsidR="00F56C73" w:rsidRPr="007E1DAF" w:rsidTr="00A76415">
        <w:trPr>
          <w:gridBefore w:val="1"/>
          <w:wBefore w:w="113" w:type="dxa"/>
          <w:trHeight w:val="600"/>
        </w:trPr>
        <w:tc>
          <w:tcPr>
            <w:tcW w:w="587" w:type="dxa"/>
            <w:gridSpan w:val="2"/>
            <w:shd w:val="clear" w:color="auto" w:fill="auto"/>
            <w:vAlign w:val="center"/>
            <w:hideMark/>
          </w:tcPr>
          <w:p w:rsidR="00F56C73" w:rsidRPr="007E1DAF" w:rsidRDefault="00F56C73" w:rsidP="00BF41D1">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F56C73" w:rsidRPr="007E1DAF" w:rsidRDefault="0052241F" w:rsidP="00BF41D1">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01239</w:t>
            </w:r>
          </w:p>
        </w:tc>
        <w:tc>
          <w:tcPr>
            <w:tcW w:w="5766" w:type="dxa"/>
            <w:gridSpan w:val="2"/>
            <w:shd w:val="clear" w:color="auto" w:fill="auto"/>
            <w:vAlign w:val="center"/>
          </w:tcPr>
          <w:p w:rsidR="00F56C73" w:rsidRPr="007E1DAF" w:rsidRDefault="00D01B56" w:rsidP="00BF41D1">
            <w:pPr>
              <w:spacing w:after="0" w:line="240" w:lineRule="auto"/>
              <w:rPr>
                <w:rFonts w:ascii="Times New Roman" w:eastAsia="Times New Roman" w:hAnsi="Times New Roman" w:cs="Times New Roman"/>
                <w:color w:val="000000"/>
                <w:sz w:val="28"/>
                <w:szCs w:val="28"/>
                <w:lang w:eastAsia="uk-UA"/>
              </w:rPr>
            </w:pPr>
            <w:r w:rsidRPr="007E1DAF">
              <w:rPr>
                <w:rFonts w:ascii="Times New Roman" w:hAnsi="Times New Roman" w:cs="Times New Roman"/>
                <w:sz w:val="28"/>
                <w:szCs w:val="28"/>
              </w:rPr>
              <w:t>Посвідчення заповіту (крім секретного)</w:t>
            </w:r>
          </w:p>
        </w:tc>
        <w:tc>
          <w:tcPr>
            <w:tcW w:w="2784" w:type="dxa"/>
            <w:gridSpan w:val="2"/>
            <w:shd w:val="clear" w:color="auto" w:fill="auto"/>
            <w:vAlign w:val="center"/>
          </w:tcPr>
          <w:p w:rsidR="00F56C73" w:rsidRPr="007E1DAF" w:rsidRDefault="00AA595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hAnsi="Times New Roman" w:cs="Times New Roman"/>
                <w:bCs/>
                <w:sz w:val="28"/>
                <w:szCs w:val="28"/>
              </w:rPr>
              <w:t>Закон України «Про нотаріат»</w:t>
            </w:r>
          </w:p>
        </w:tc>
      </w:tr>
      <w:tr w:rsidR="00AA595E" w:rsidRPr="007E1DAF" w:rsidTr="00A76415">
        <w:trPr>
          <w:gridBefore w:val="1"/>
          <w:wBefore w:w="113" w:type="dxa"/>
          <w:trHeight w:val="600"/>
        </w:trPr>
        <w:tc>
          <w:tcPr>
            <w:tcW w:w="587" w:type="dxa"/>
            <w:gridSpan w:val="2"/>
            <w:shd w:val="clear" w:color="auto" w:fill="auto"/>
            <w:vAlign w:val="center"/>
          </w:tcPr>
          <w:p w:rsidR="00AA595E" w:rsidRPr="007E1DAF" w:rsidRDefault="00AA595E" w:rsidP="00AA595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A595E" w:rsidRPr="007E1DAF" w:rsidRDefault="00AA595E" w:rsidP="00AA595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01247</w:t>
            </w:r>
          </w:p>
        </w:tc>
        <w:tc>
          <w:tcPr>
            <w:tcW w:w="5766" w:type="dxa"/>
            <w:gridSpan w:val="2"/>
            <w:shd w:val="clear" w:color="auto" w:fill="auto"/>
            <w:vAlign w:val="center"/>
          </w:tcPr>
          <w:p w:rsidR="00AA595E" w:rsidRPr="007E1DAF" w:rsidRDefault="00AA595E" w:rsidP="00AA595E">
            <w:pPr>
              <w:spacing w:after="0" w:line="240" w:lineRule="auto"/>
              <w:rPr>
                <w:rFonts w:ascii="Times New Roman" w:eastAsia="Times New Roman" w:hAnsi="Times New Roman" w:cs="Times New Roman"/>
                <w:color w:val="000000"/>
                <w:sz w:val="28"/>
                <w:szCs w:val="28"/>
                <w:lang w:eastAsia="uk-UA"/>
              </w:rPr>
            </w:pPr>
            <w:r w:rsidRPr="007E1DAF">
              <w:rPr>
                <w:rFonts w:ascii="Times New Roman" w:hAnsi="Times New Roman" w:cs="Times New Roman"/>
                <w:sz w:val="28"/>
                <w:szCs w:val="28"/>
              </w:rPr>
              <w:t>Скасування заповіту (крім секретного)</w:t>
            </w:r>
          </w:p>
        </w:tc>
        <w:tc>
          <w:tcPr>
            <w:tcW w:w="2784" w:type="dxa"/>
            <w:gridSpan w:val="2"/>
            <w:shd w:val="clear" w:color="auto" w:fill="auto"/>
          </w:tcPr>
          <w:p w:rsidR="00AA595E" w:rsidRPr="007E1DAF" w:rsidRDefault="00AA595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A595E" w:rsidRPr="007E1DAF" w:rsidTr="00A76415">
        <w:trPr>
          <w:gridBefore w:val="1"/>
          <w:wBefore w:w="113" w:type="dxa"/>
          <w:trHeight w:val="600"/>
        </w:trPr>
        <w:tc>
          <w:tcPr>
            <w:tcW w:w="587" w:type="dxa"/>
            <w:gridSpan w:val="2"/>
            <w:shd w:val="clear" w:color="auto" w:fill="auto"/>
            <w:vAlign w:val="center"/>
          </w:tcPr>
          <w:p w:rsidR="00AA595E" w:rsidRPr="007E1DAF" w:rsidRDefault="00AA595E" w:rsidP="00AA595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A595E" w:rsidRPr="007E1DAF" w:rsidRDefault="00AA595E" w:rsidP="00AA595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01251</w:t>
            </w:r>
          </w:p>
        </w:tc>
        <w:tc>
          <w:tcPr>
            <w:tcW w:w="5766" w:type="dxa"/>
            <w:gridSpan w:val="2"/>
            <w:shd w:val="clear" w:color="auto" w:fill="auto"/>
            <w:vAlign w:val="center"/>
          </w:tcPr>
          <w:p w:rsidR="00AA595E" w:rsidRPr="007E1DAF" w:rsidRDefault="00AA595E" w:rsidP="00AA595E">
            <w:pPr>
              <w:spacing w:after="0" w:line="240" w:lineRule="auto"/>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 xml:space="preserve">Видача </w:t>
            </w:r>
            <w:r w:rsidRPr="007E1DAF">
              <w:rPr>
                <w:rFonts w:ascii="Times New Roman" w:hAnsi="Times New Roman" w:cs="Times New Roman"/>
                <w:sz w:val="28"/>
                <w:szCs w:val="28"/>
              </w:rPr>
              <w:t>дубліката посвідченого органом місцевого самоврядування документа</w:t>
            </w:r>
          </w:p>
        </w:tc>
        <w:tc>
          <w:tcPr>
            <w:tcW w:w="2784" w:type="dxa"/>
            <w:gridSpan w:val="2"/>
            <w:shd w:val="clear" w:color="auto" w:fill="auto"/>
          </w:tcPr>
          <w:p w:rsidR="00AA595E" w:rsidRPr="007E1DAF" w:rsidRDefault="00AA595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AA595E" w:rsidRPr="007E1DAF" w:rsidTr="00A76415">
        <w:trPr>
          <w:gridBefore w:val="1"/>
          <w:wBefore w:w="113" w:type="dxa"/>
          <w:trHeight w:val="600"/>
        </w:trPr>
        <w:tc>
          <w:tcPr>
            <w:tcW w:w="587" w:type="dxa"/>
            <w:gridSpan w:val="2"/>
            <w:shd w:val="clear" w:color="auto" w:fill="auto"/>
            <w:vAlign w:val="center"/>
          </w:tcPr>
          <w:p w:rsidR="00AA595E" w:rsidRPr="007E1DAF" w:rsidRDefault="00AA595E" w:rsidP="00AA595E">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AA595E" w:rsidRPr="007E1DAF" w:rsidRDefault="00AA595E" w:rsidP="00AA595E">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01248</w:t>
            </w:r>
          </w:p>
        </w:tc>
        <w:tc>
          <w:tcPr>
            <w:tcW w:w="5766" w:type="dxa"/>
            <w:gridSpan w:val="2"/>
            <w:shd w:val="clear" w:color="auto" w:fill="auto"/>
            <w:vAlign w:val="center"/>
          </w:tcPr>
          <w:p w:rsidR="00AA595E" w:rsidRPr="007E1DAF" w:rsidRDefault="00AA595E" w:rsidP="00AA595E">
            <w:pPr>
              <w:spacing w:after="0" w:line="240" w:lineRule="auto"/>
              <w:rPr>
                <w:rFonts w:ascii="Times New Roman" w:hAnsi="Times New Roman" w:cs="Times New Roman"/>
                <w:bCs/>
                <w:sz w:val="28"/>
                <w:szCs w:val="28"/>
              </w:rPr>
            </w:pPr>
            <w:r w:rsidRPr="007E1DAF">
              <w:rPr>
                <w:rFonts w:ascii="Times New Roman" w:hAnsi="Times New Roman" w:cs="Times New Roman"/>
                <w:bCs/>
                <w:sz w:val="28"/>
                <w:szCs w:val="28"/>
              </w:rPr>
              <w:t>Засвідчення вірності копій (фотокопій) документів і виписок з них</w:t>
            </w:r>
          </w:p>
        </w:tc>
        <w:tc>
          <w:tcPr>
            <w:tcW w:w="2784" w:type="dxa"/>
            <w:gridSpan w:val="2"/>
            <w:shd w:val="clear" w:color="auto" w:fill="auto"/>
          </w:tcPr>
          <w:p w:rsidR="00AA595E" w:rsidRPr="007E1DAF" w:rsidRDefault="00AA595E"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BE628E" w:rsidRPr="007E1DAF" w:rsidTr="00A76415">
        <w:trPr>
          <w:gridBefore w:val="1"/>
          <w:wBefore w:w="113" w:type="dxa"/>
          <w:trHeight w:val="600"/>
        </w:trPr>
        <w:tc>
          <w:tcPr>
            <w:tcW w:w="587" w:type="dxa"/>
            <w:gridSpan w:val="2"/>
            <w:shd w:val="clear" w:color="auto" w:fill="auto"/>
            <w:vAlign w:val="center"/>
          </w:tcPr>
          <w:p w:rsidR="00BE628E" w:rsidRPr="007E1DAF" w:rsidRDefault="00BE628E" w:rsidP="00BF41D1">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BE628E" w:rsidRPr="007E1DAF" w:rsidRDefault="00400EFB" w:rsidP="00BF41D1">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01249</w:t>
            </w:r>
          </w:p>
        </w:tc>
        <w:tc>
          <w:tcPr>
            <w:tcW w:w="5766" w:type="dxa"/>
            <w:gridSpan w:val="2"/>
            <w:shd w:val="clear" w:color="auto" w:fill="auto"/>
            <w:vAlign w:val="center"/>
          </w:tcPr>
          <w:p w:rsidR="00BE628E" w:rsidRPr="007E1DAF" w:rsidRDefault="0069219E" w:rsidP="00BF41D1">
            <w:pPr>
              <w:spacing w:after="0" w:line="240" w:lineRule="auto"/>
              <w:rPr>
                <w:rFonts w:ascii="Times New Roman" w:hAnsi="Times New Roman" w:cs="Times New Roman"/>
                <w:bCs/>
                <w:sz w:val="28"/>
                <w:szCs w:val="28"/>
              </w:rPr>
            </w:pPr>
            <w:r w:rsidRPr="007E1DAF">
              <w:rPr>
                <w:rFonts w:ascii="Times New Roman" w:hAnsi="Times New Roman" w:cs="Times New Roman"/>
                <w:sz w:val="28"/>
                <w:szCs w:val="28"/>
              </w:rPr>
              <w:t>Засвідчення справжності підпису на документах</w:t>
            </w:r>
          </w:p>
        </w:tc>
        <w:tc>
          <w:tcPr>
            <w:tcW w:w="2784" w:type="dxa"/>
            <w:gridSpan w:val="2"/>
            <w:shd w:val="clear" w:color="auto" w:fill="auto"/>
            <w:vAlign w:val="center"/>
          </w:tcPr>
          <w:p w:rsidR="00BE628E" w:rsidRPr="007E1DAF" w:rsidRDefault="00400EFB"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r w:rsidR="0069219E" w:rsidRPr="007E1DAF" w:rsidTr="00A76415">
        <w:trPr>
          <w:gridBefore w:val="1"/>
          <w:wBefore w:w="113" w:type="dxa"/>
          <w:trHeight w:val="600"/>
        </w:trPr>
        <w:tc>
          <w:tcPr>
            <w:tcW w:w="587" w:type="dxa"/>
            <w:gridSpan w:val="2"/>
            <w:shd w:val="clear" w:color="auto" w:fill="auto"/>
            <w:vAlign w:val="center"/>
          </w:tcPr>
          <w:p w:rsidR="0069219E" w:rsidRPr="007E1DAF" w:rsidRDefault="0069219E" w:rsidP="00BF41D1">
            <w:pPr>
              <w:pStyle w:val="a5"/>
              <w:numPr>
                <w:ilvl w:val="0"/>
                <w:numId w:val="1"/>
              </w:numPr>
              <w:spacing w:after="0" w:line="240" w:lineRule="auto"/>
              <w:ind w:left="360"/>
              <w:jc w:val="center"/>
              <w:rPr>
                <w:rFonts w:ascii="Times New Roman" w:eastAsia="Times New Roman" w:hAnsi="Times New Roman" w:cs="Times New Roman"/>
                <w:color w:val="000000"/>
                <w:sz w:val="28"/>
                <w:szCs w:val="28"/>
                <w:lang w:eastAsia="uk-UA"/>
              </w:rPr>
            </w:pPr>
          </w:p>
        </w:tc>
        <w:tc>
          <w:tcPr>
            <w:tcW w:w="1920" w:type="dxa"/>
            <w:gridSpan w:val="2"/>
            <w:shd w:val="clear" w:color="auto" w:fill="auto"/>
            <w:vAlign w:val="center"/>
          </w:tcPr>
          <w:p w:rsidR="0069219E" w:rsidRPr="007E1DAF" w:rsidRDefault="00DC14D6" w:rsidP="00BF41D1">
            <w:pPr>
              <w:spacing w:after="0" w:line="240" w:lineRule="auto"/>
              <w:jc w:val="center"/>
              <w:rPr>
                <w:rFonts w:ascii="Times New Roman" w:eastAsia="Times New Roman" w:hAnsi="Times New Roman" w:cs="Times New Roman"/>
                <w:color w:val="000000"/>
                <w:sz w:val="28"/>
                <w:szCs w:val="28"/>
                <w:lang w:eastAsia="uk-UA"/>
              </w:rPr>
            </w:pPr>
            <w:r w:rsidRPr="007E1DAF">
              <w:rPr>
                <w:rFonts w:ascii="Times New Roman" w:hAnsi="Times New Roman" w:cs="Times New Roman"/>
                <w:bCs/>
                <w:sz w:val="28"/>
                <w:szCs w:val="28"/>
              </w:rPr>
              <w:t>01250</w:t>
            </w:r>
          </w:p>
        </w:tc>
        <w:tc>
          <w:tcPr>
            <w:tcW w:w="5766" w:type="dxa"/>
            <w:gridSpan w:val="2"/>
            <w:shd w:val="clear" w:color="auto" w:fill="auto"/>
            <w:vAlign w:val="center"/>
          </w:tcPr>
          <w:p w:rsidR="0069219E" w:rsidRPr="007E1DAF" w:rsidRDefault="00D9406B" w:rsidP="00BF41D1">
            <w:pPr>
              <w:spacing w:after="0" w:line="240" w:lineRule="auto"/>
              <w:rPr>
                <w:rFonts w:ascii="Times New Roman" w:hAnsi="Times New Roman" w:cs="Times New Roman"/>
                <w:sz w:val="28"/>
                <w:szCs w:val="28"/>
              </w:rPr>
            </w:pPr>
            <w:r w:rsidRPr="007E1DAF">
              <w:rPr>
                <w:rFonts w:ascii="Times New Roman" w:hAnsi="Times New Roman" w:cs="Times New Roman"/>
                <w:sz w:val="28"/>
                <w:szCs w:val="28"/>
              </w:rPr>
              <w:t>Посвідчення довіреностей, прирівнюваних до нотаріально посвідчених,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2784" w:type="dxa"/>
            <w:gridSpan w:val="2"/>
            <w:shd w:val="clear" w:color="auto" w:fill="auto"/>
            <w:vAlign w:val="center"/>
          </w:tcPr>
          <w:p w:rsidR="0069219E" w:rsidRPr="007E1DAF" w:rsidRDefault="00DC14D6" w:rsidP="00012D11">
            <w:pPr>
              <w:spacing w:after="0" w:line="240" w:lineRule="auto"/>
              <w:jc w:val="center"/>
              <w:rPr>
                <w:rFonts w:ascii="Times New Roman" w:eastAsia="Times New Roman" w:hAnsi="Times New Roman" w:cs="Times New Roman"/>
                <w:sz w:val="28"/>
                <w:szCs w:val="28"/>
                <w:lang w:eastAsia="uk-UA"/>
              </w:rPr>
            </w:pPr>
            <w:r w:rsidRPr="007E1DAF">
              <w:rPr>
                <w:rFonts w:ascii="Times New Roman" w:eastAsia="Times New Roman" w:hAnsi="Times New Roman" w:cs="Times New Roman"/>
                <w:sz w:val="28"/>
                <w:szCs w:val="28"/>
                <w:lang w:eastAsia="uk-UA"/>
              </w:rPr>
              <w:t>-“-</w:t>
            </w:r>
          </w:p>
        </w:tc>
      </w:tr>
    </w:tbl>
    <w:p w:rsidR="001A02EC" w:rsidRDefault="001A02EC" w:rsidP="00CB0618">
      <w:pPr>
        <w:spacing w:after="0"/>
        <w:rPr>
          <w:rFonts w:ascii="Times New Roman" w:hAnsi="Times New Roman" w:cs="Times New Roman"/>
          <w:sz w:val="28"/>
          <w:szCs w:val="28"/>
        </w:rPr>
      </w:pPr>
    </w:p>
    <w:p w:rsidR="006E5A27" w:rsidRDefault="006E5A27" w:rsidP="00CB0618">
      <w:pPr>
        <w:spacing w:after="0"/>
        <w:rPr>
          <w:rFonts w:ascii="Times New Roman" w:hAnsi="Times New Roman" w:cs="Times New Roman"/>
          <w:sz w:val="28"/>
          <w:szCs w:val="28"/>
        </w:rPr>
      </w:pPr>
    </w:p>
    <w:p w:rsidR="006E5A27" w:rsidRDefault="006E5A27" w:rsidP="00CB0618">
      <w:pPr>
        <w:spacing w:after="0"/>
        <w:rPr>
          <w:rFonts w:ascii="Times New Roman" w:hAnsi="Times New Roman" w:cs="Times New Roman"/>
          <w:sz w:val="28"/>
          <w:szCs w:val="28"/>
        </w:rPr>
      </w:pPr>
    </w:p>
    <w:p w:rsidR="00A55262" w:rsidRDefault="00A55262" w:rsidP="00A55262">
      <w:pPr>
        <w:jc w:val="both"/>
        <w:rPr>
          <w:sz w:val="28"/>
          <w:szCs w:val="28"/>
        </w:rPr>
      </w:pPr>
      <w:r>
        <w:rPr>
          <w:sz w:val="28"/>
          <w:szCs w:val="28"/>
        </w:rPr>
        <w:t xml:space="preserve">Секретар селищної ради                                                </w:t>
      </w:r>
      <w:r>
        <w:rPr>
          <w:rFonts w:eastAsia="Calibri"/>
          <w:sz w:val="28"/>
          <w:szCs w:val="28"/>
        </w:rPr>
        <w:t>Т.В. Непийвода</w:t>
      </w:r>
    </w:p>
    <w:p w:rsidR="006E5A27" w:rsidRPr="007E1DAF" w:rsidRDefault="006E5A27" w:rsidP="00A55262">
      <w:pPr>
        <w:spacing w:after="0"/>
        <w:rPr>
          <w:rFonts w:ascii="Times New Roman" w:hAnsi="Times New Roman" w:cs="Times New Roman"/>
          <w:sz w:val="28"/>
          <w:szCs w:val="28"/>
        </w:rPr>
      </w:pPr>
    </w:p>
    <w:sectPr w:rsidR="006E5A27" w:rsidRPr="007E1DAF" w:rsidSect="00DE601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570" w:rsidRDefault="00F45570" w:rsidP="00A73E62">
      <w:pPr>
        <w:spacing w:after="0" w:line="240" w:lineRule="auto"/>
      </w:pPr>
      <w:r>
        <w:separator/>
      </w:r>
    </w:p>
  </w:endnote>
  <w:endnote w:type="continuationSeparator" w:id="1">
    <w:p w:rsidR="00F45570" w:rsidRDefault="00F45570" w:rsidP="00A7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570" w:rsidRDefault="00F45570" w:rsidP="00A73E62">
      <w:pPr>
        <w:spacing w:after="0" w:line="240" w:lineRule="auto"/>
      </w:pPr>
      <w:r>
        <w:separator/>
      </w:r>
    </w:p>
  </w:footnote>
  <w:footnote w:type="continuationSeparator" w:id="1">
    <w:p w:rsidR="00F45570" w:rsidRDefault="00F45570" w:rsidP="00A73E62">
      <w:pPr>
        <w:spacing w:after="0" w:line="240" w:lineRule="auto"/>
      </w:pPr>
      <w:r>
        <w:continuationSeparator/>
      </w:r>
    </w:p>
  </w:footnote>
  <w:footnote w:id="2">
    <w:p w:rsidR="00825A96" w:rsidRPr="00C822A5" w:rsidRDefault="00825A96" w:rsidP="00825A96">
      <w:pPr>
        <w:pStyle w:val="ac"/>
      </w:pPr>
      <w:r>
        <w:rPr>
          <w:rStyle w:val="ae"/>
        </w:rPr>
        <w:footnoteRef/>
      </w:r>
      <w:r w:rsidRPr="00C822A5">
        <w:t>І хоча Закон України «Про адміністративні послуги» не поширюється на вчинення нотаріальних дій, але треба враховувати, що: а) законодавець мав на меті зробити виняток саме для нотаріусів; б)  цій групі публічних послуг приділяється увага, і рекомендація їх надавати у ЦНАП в сільських населених пунктах, де окремі нотаріальні послуги надають посадові особи ОМС; в) такі послуги можуть бути на ВРМ у сільських населених пунктах.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70CC3"/>
    <w:multiLevelType w:val="hybridMultilevel"/>
    <w:tmpl w:val="95A2D8E2"/>
    <w:lvl w:ilvl="0" w:tplc="1000000F">
      <w:start w:val="1"/>
      <w:numFmt w:val="decimal"/>
      <w:lvlText w:val="%1."/>
      <w:lvlJc w:val="left"/>
      <w:pPr>
        <w:ind w:left="643"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3483"/>
    <w:rsid w:val="000052ED"/>
    <w:rsid w:val="00012D11"/>
    <w:rsid w:val="000362CB"/>
    <w:rsid w:val="00044281"/>
    <w:rsid w:val="0008708B"/>
    <w:rsid w:val="00096F93"/>
    <w:rsid w:val="000A7183"/>
    <w:rsid w:val="000C5049"/>
    <w:rsid w:val="000C6562"/>
    <w:rsid w:val="000E3FBA"/>
    <w:rsid w:val="000E6BA1"/>
    <w:rsid w:val="000E77C8"/>
    <w:rsid w:val="00126CCE"/>
    <w:rsid w:val="00131B1E"/>
    <w:rsid w:val="001430C4"/>
    <w:rsid w:val="00147DF1"/>
    <w:rsid w:val="00152328"/>
    <w:rsid w:val="00166503"/>
    <w:rsid w:val="00173A57"/>
    <w:rsid w:val="0019204F"/>
    <w:rsid w:val="001A02EC"/>
    <w:rsid w:val="001A4F76"/>
    <w:rsid w:val="001B50DE"/>
    <w:rsid w:val="001C16EE"/>
    <w:rsid w:val="001C567B"/>
    <w:rsid w:val="001D29B8"/>
    <w:rsid w:val="001E5B02"/>
    <w:rsid w:val="001F06B9"/>
    <w:rsid w:val="001F378F"/>
    <w:rsid w:val="00202681"/>
    <w:rsid w:val="00205278"/>
    <w:rsid w:val="0021030D"/>
    <w:rsid w:val="002304A1"/>
    <w:rsid w:val="00233932"/>
    <w:rsid w:val="0027751B"/>
    <w:rsid w:val="00280CD9"/>
    <w:rsid w:val="002903F4"/>
    <w:rsid w:val="002919D6"/>
    <w:rsid w:val="00291C71"/>
    <w:rsid w:val="002C1D4A"/>
    <w:rsid w:val="002D5437"/>
    <w:rsid w:val="002E485F"/>
    <w:rsid w:val="002E7A5E"/>
    <w:rsid w:val="002F2BDC"/>
    <w:rsid w:val="00301ED8"/>
    <w:rsid w:val="0030721A"/>
    <w:rsid w:val="0031068B"/>
    <w:rsid w:val="00313092"/>
    <w:rsid w:val="003308AE"/>
    <w:rsid w:val="0034226F"/>
    <w:rsid w:val="00342464"/>
    <w:rsid w:val="003733B7"/>
    <w:rsid w:val="00383962"/>
    <w:rsid w:val="00387DAA"/>
    <w:rsid w:val="0039601A"/>
    <w:rsid w:val="003A2675"/>
    <w:rsid w:val="003B0872"/>
    <w:rsid w:val="003B3F38"/>
    <w:rsid w:val="003B6472"/>
    <w:rsid w:val="003E6217"/>
    <w:rsid w:val="003F68D4"/>
    <w:rsid w:val="00400EFB"/>
    <w:rsid w:val="004063A9"/>
    <w:rsid w:val="00406C76"/>
    <w:rsid w:val="00427100"/>
    <w:rsid w:val="0043198D"/>
    <w:rsid w:val="0044268F"/>
    <w:rsid w:val="00461C00"/>
    <w:rsid w:val="004677F5"/>
    <w:rsid w:val="004725F9"/>
    <w:rsid w:val="00485CE6"/>
    <w:rsid w:val="00490228"/>
    <w:rsid w:val="004B4864"/>
    <w:rsid w:val="004B5D93"/>
    <w:rsid w:val="004D370A"/>
    <w:rsid w:val="00504CB4"/>
    <w:rsid w:val="0052241F"/>
    <w:rsid w:val="005419FE"/>
    <w:rsid w:val="00553403"/>
    <w:rsid w:val="00565EB6"/>
    <w:rsid w:val="00567508"/>
    <w:rsid w:val="00577A3E"/>
    <w:rsid w:val="00581A99"/>
    <w:rsid w:val="0059225B"/>
    <w:rsid w:val="005B1FC9"/>
    <w:rsid w:val="005C1261"/>
    <w:rsid w:val="005D4965"/>
    <w:rsid w:val="005D5222"/>
    <w:rsid w:val="005E181F"/>
    <w:rsid w:val="005F5D3A"/>
    <w:rsid w:val="006012A1"/>
    <w:rsid w:val="006027F1"/>
    <w:rsid w:val="00604B25"/>
    <w:rsid w:val="006134D1"/>
    <w:rsid w:val="00624AC9"/>
    <w:rsid w:val="0063482E"/>
    <w:rsid w:val="006433A7"/>
    <w:rsid w:val="00644D9D"/>
    <w:rsid w:val="0065143A"/>
    <w:rsid w:val="00660D87"/>
    <w:rsid w:val="0068036F"/>
    <w:rsid w:val="00681C59"/>
    <w:rsid w:val="00690CEF"/>
    <w:rsid w:val="0069219E"/>
    <w:rsid w:val="006A1C75"/>
    <w:rsid w:val="006B7A37"/>
    <w:rsid w:val="006E0994"/>
    <w:rsid w:val="006E277A"/>
    <w:rsid w:val="006E5A27"/>
    <w:rsid w:val="006F258C"/>
    <w:rsid w:val="006F62F7"/>
    <w:rsid w:val="00705ECE"/>
    <w:rsid w:val="00707511"/>
    <w:rsid w:val="00731F30"/>
    <w:rsid w:val="007347E1"/>
    <w:rsid w:val="0075131F"/>
    <w:rsid w:val="00752AFD"/>
    <w:rsid w:val="00753250"/>
    <w:rsid w:val="007555EA"/>
    <w:rsid w:val="00773B56"/>
    <w:rsid w:val="00785B1E"/>
    <w:rsid w:val="007A4088"/>
    <w:rsid w:val="007A421E"/>
    <w:rsid w:val="007C253D"/>
    <w:rsid w:val="007C6EA8"/>
    <w:rsid w:val="007D04FD"/>
    <w:rsid w:val="007D1A22"/>
    <w:rsid w:val="007E1DAF"/>
    <w:rsid w:val="007F1B57"/>
    <w:rsid w:val="0080298C"/>
    <w:rsid w:val="008078F8"/>
    <w:rsid w:val="00823342"/>
    <w:rsid w:val="00824D81"/>
    <w:rsid w:val="00825A96"/>
    <w:rsid w:val="00842E32"/>
    <w:rsid w:val="00845DC4"/>
    <w:rsid w:val="0087561D"/>
    <w:rsid w:val="00885419"/>
    <w:rsid w:val="00885EA5"/>
    <w:rsid w:val="00890CEC"/>
    <w:rsid w:val="008D2CCF"/>
    <w:rsid w:val="00905634"/>
    <w:rsid w:val="00921829"/>
    <w:rsid w:val="0093350B"/>
    <w:rsid w:val="00944AC1"/>
    <w:rsid w:val="00957A58"/>
    <w:rsid w:val="0096627E"/>
    <w:rsid w:val="00966C7A"/>
    <w:rsid w:val="00966F6F"/>
    <w:rsid w:val="00970332"/>
    <w:rsid w:val="00976D77"/>
    <w:rsid w:val="009818C4"/>
    <w:rsid w:val="009B0684"/>
    <w:rsid w:val="009B7B70"/>
    <w:rsid w:val="009C6BFC"/>
    <w:rsid w:val="009D0820"/>
    <w:rsid w:val="009D717B"/>
    <w:rsid w:val="009D790D"/>
    <w:rsid w:val="009E1812"/>
    <w:rsid w:val="009E33EF"/>
    <w:rsid w:val="009E6E96"/>
    <w:rsid w:val="009F7648"/>
    <w:rsid w:val="00A21BB5"/>
    <w:rsid w:val="00A24CA3"/>
    <w:rsid w:val="00A30148"/>
    <w:rsid w:val="00A344E8"/>
    <w:rsid w:val="00A55262"/>
    <w:rsid w:val="00A61D21"/>
    <w:rsid w:val="00A62C8A"/>
    <w:rsid w:val="00A659A8"/>
    <w:rsid w:val="00A73E62"/>
    <w:rsid w:val="00A76415"/>
    <w:rsid w:val="00A81B43"/>
    <w:rsid w:val="00A94E9F"/>
    <w:rsid w:val="00AA595E"/>
    <w:rsid w:val="00AB680E"/>
    <w:rsid w:val="00AB6EE6"/>
    <w:rsid w:val="00AC43AB"/>
    <w:rsid w:val="00AC48F5"/>
    <w:rsid w:val="00AD1C18"/>
    <w:rsid w:val="00AE03FE"/>
    <w:rsid w:val="00AE2B60"/>
    <w:rsid w:val="00AF2EA0"/>
    <w:rsid w:val="00AF4F05"/>
    <w:rsid w:val="00B06142"/>
    <w:rsid w:val="00B13483"/>
    <w:rsid w:val="00B27C69"/>
    <w:rsid w:val="00B303DB"/>
    <w:rsid w:val="00B37035"/>
    <w:rsid w:val="00B42CA7"/>
    <w:rsid w:val="00B4383A"/>
    <w:rsid w:val="00B46766"/>
    <w:rsid w:val="00B532E8"/>
    <w:rsid w:val="00B60E6D"/>
    <w:rsid w:val="00B71D0C"/>
    <w:rsid w:val="00BB4BCD"/>
    <w:rsid w:val="00BB7C2A"/>
    <w:rsid w:val="00BC05E5"/>
    <w:rsid w:val="00BE144A"/>
    <w:rsid w:val="00BE628E"/>
    <w:rsid w:val="00C042A3"/>
    <w:rsid w:val="00C11420"/>
    <w:rsid w:val="00C15FD5"/>
    <w:rsid w:val="00C43204"/>
    <w:rsid w:val="00C61ECC"/>
    <w:rsid w:val="00C70392"/>
    <w:rsid w:val="00CA7A5A"/>
    <w:rsid w:val="00CB0618"/>
    <w:rsid w:val="00CB3D9B"/>
    <w:rsid w:val="00CB6C2F"/>
    <w:rsid w:val="00CC1F27"/>
    <w:rsid w:val="00CC3341"/>
    <w:rsid w:val="00CD296C"/>
    <w:rsid w:val="00CD6BA0"/>
    <w:rsid w:val="00D01B56"/>
    <w:rsid w:val="00D12B65"/>
    <w:rsid w:val="00D2767D"/>
    <w:rsid w:val="00D30925"/>
    <w:rsid w:val="00D330FA"/>
    <w:rsid w:val="00D340E0"/>
    <w:rsid w:val="00D373A4"/>
    <w:rsid w:val="00D41502"/>
    <w:rsid w:val="00D53823"/>
    <w:rsid w:val="00D61D74"/>
    <w:rsid w:val="00D80315"/>
    <w:rsid w:val="00D862F0"/>
    <w:rsid w:val="00D9406B"/>
    <w:rsid w:val="00DA5CA1"/>
    <w:rsid w:val="00DB32B4"/>
    <w:rsid w:val="00DC14D6"/>
    <w:rsid w:val="00DC6387"/>
    <w:rsid w:val="00DD1F8E"/>
    <w:rsid w:val="00DE601A"/>
    <w:rsid w:val="00DF4D04"/>
    <w:rsid w:val="00E00100"/>
    <w:rsid w:val="00E01402"/>
    <w:rsid w:val="00E03AE7"/>
    <w:rsid w:val="00E0472F"/>
    <w:rsid w:val="00E24783"/>
    <w:rsid w:val="00E362B1"/>
    <w:rsid w:val="00E40456"/>
    <w:rsid w:val="00E54DFB"/>
    <w:rsid w:val="00E870C0"/>
    <w:rsid w:val="00EA179E"/>
    <w:rsid w:val="00EA3256"/>
    <w:rsid w:val="00EA5246"/>
    <w:rsid w:val="00EA73B8"/>
    <w:rsid w:val="00EB6196"/>
    <w:rsid w:val="00EC2E7F"/>
    <w:rsid w:val="00ED1177"/>
    <w:rsid w:val="00ED51CD"/>
    <w:rsid w:val="00EE71B9"/>
    <w:rsid w:val="00F00FFF"/>
    <w:rsid w:val="00F13CDC"/>
    <w:rsid w:val="00F26ED0"/>
    <w:rsid w:val="00F45570"/>
    <w:rsid w:val="00F467DA"/>
    <w:rsid w:val="00F552CA"/>
    <w:rsid w:val="00F56C73"/>
    <w:rsid w:val="00F614D0"/>
    <w:rsid w:val="00F729B7"/>
    <w:rsid w:val="00F75E14"/>
    <w:rsid w:val="00FA4471"/>
    <w:rsid w:val="00FA44EC"/>
    <w:rsid w:val="00FB6B8D"/>
    <w:rsid w:val="00FF1BA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483"/>
    <w:rPr>
      <w:color w:val="0563C1"/>
      <w:u w:val="single"/>
    </w:rPr>
  </w:style>
  <w:style w:type="character" w:styleId="a4">
    <w:name w:val="FollowedHyperlink"/>
    <w:basedOn w:val="a0"/>
    <w:uiPriority w:val="99"/>
    <w:semiHidden/>
    <w:unhideWhenUsed/>
    <w:rsid w:val="00B13483"/>
    <w:rPr>
      <w:color w:val="954F72"/>
      <w:u w:val="single"/>
    </w:rPr>
  </w:style>
  <w:style w:type="paragraph" w:customStyle="1" w:styleId="msonormal0">
    <w:name w:val="msonormal"/>
    <w:basedOn w:val="a"/>
    <w:rsid w:val="00B134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B13483"/>
    <w:pPr>
      <w:spacing w:before="100" w:beforeAutospacing="1" w:after="100" w:afterAutospacing="1" w:line="240" w:lineRule="auto"/>
    </w:pPr>
    <w:rPr>
      <w:rFonts w:ascii="Times New Roman" w:eastAsia="Times New Roman" w:hAnsi="Times New Roman" w:cs="Times New Roman"/>
      <w:color w:val="000000"/>
      <w:lang w:eastAsia="uk-UA"/>
    </w:rPr>
  </w:style>
  <w:style w:type="paragraph" w:customStyle="1" w:styleId="font6">
    <w:name w:val="font6"/>
    <w:basedOn w:val="a"/>
    <w:rsid w:val="00B13483"/>
    <w:pPr>
      <w:spacing w:before="100" w:beforeAutospacing="1" w:after="100" w:afterAutospacing="1" w:line="240" w:lineRule="auto"/>
    </w:pPr>
    <w:rPr>
      <w:rFonts w:ascii="Times New Roman" w:eastAsia="Times New Roman" w:hAnsi="Times New Roman" w:cs="Times New Roman"/>
      <w:color w:val="000099"/>
      <w:sz w:val="24"/>
      <w:szCs w:val="24"/>
      <w:u w:val="single"/>
      <w:lang w:eastAsia="uk-UA"/>
    </w:rPr>
  </w:style>
  <w:style w:type="paragraph" w:customStyle="1" w:styleId="xl65">
    <w:name w:val="xl65"/>
    <w:basedOn w:val="a"/>
    <w:rsid w:val="00B1348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B13483"/>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B1348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B13483"/>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B13483"/>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B13483"/>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uk-UA"/>
    </w:rPr>
  </w:style>
  <w:style w:type="paragraph" w:customStyle="1" w:styleId="xl71">
    <w:name w:val="xl71"/>
    <w:basedOn w:val="a"/>
    <w:rsid w:val="00B13483"/>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B13483"/>
    <w:pPr>
      <w:spacing w:before="100" w:beforeAutospacing="1" w:after="100" w:afterAutospacing="1" w:line="240" w:lineRule="auto"/>
      <w:textAlignment w:val="center"/>
    </w:pPr>
    <w:rPr>
      <w:rFonts w:ascii="Times New Roman" w:eastAsia="Times New Roman" w:hAnsi="Times New Roman" w:cs="Times New Roman"/>
      <w:color w:val="000099"/>
      <w:sz w:val="24"/>
      <w:szCs w:val="24"/>
      <w:u w:val="single"/>
      <w:lang w:eastAsia="uk-UA"/>
    </w:rPr>
  </w:style>
  <w:style w:type="paragraph" w:customStyle="1" w:styleId="xl73">
    <w:name w:val="xl73"/>
    <w:basedOn w:val="a"/>
    <w:rsid w:val="00B13483"/>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uk-UA"/>
    </w:rPr>
  </w:style>
  <w:style w:type="paragraph" w:customStyle="1" w:styleId="xl74">
    <w:name w:val="xl74"/>
    <w:basedOn w:val="a"/>
    <w:rsid w:val="00B13483"/>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5">
    <w:name w:val="xl75"/>
    <w:basedOn w:val="a"/>
    <w:rsid w:val="00B13483"/>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uk-UA"/>
    </w:rPr>
  </w:style>
  <w:style w:type="paragraph" w:customStyle="1" w:styleId="xl76">
    <w:name w:val="xl76"/>
    <w:basedOn w:val="a"/>
    <w:rsid w:val="00B134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7">
    <w:name w:val="xl77"/>
    <w:basedOn w:val="a"/>
    <w:rsid w:val="00B1348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uk-UA"/>
    </w:rPr>
  </w:style>
  <w:style w:type="paragraph" w:customStyle="1" w:styleId="xl78">
    <w:name w:val="xl78"/>
    <w:basedOn w:val="a"/>
    <w:rsid w:val="00B13483"/>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9">
    <w:name w:val="xl79"/>
    <w:basedOn w:val="a"/>
    <w:rsid w:val="00B1348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styleId="a5">
    <w:name w:val="List Paragraph"/>
    <w:basedOn w:val="a"/>
    <w:uiPriority w:val="34"/>
    <w:qFormat/>
    <w:rsid w:val="001B50DE"/>
    <w:pPr>
      <w:ind w:left="720"/>
      <w:contextualSpacing/>
    </w:pPr>
  </w:style>
  <w:style w:type="character" w:styleId="a6">
    <w:name w:val="annotation reference"/>
    <w:basedOn w:val="a0"/>
    <w:uiPriority w:val="99"/>
    <w:semiHidden/>
    <w:unhideWhenUsed/>
    <w:rsid w:val="00205278"/>
    <w:rPr>
      <w:sz w:val="16"/>
      <w:szCs w:val="16"/>
    </w:rPr>
  </w:style>
  <w:style w:type="paragraph" w:styleId="a7">
    <w:name w:val="annotation text"/>
    <w:basedOn w:val="a"/>
    <w:link w:val="a8"/>
    <w:uiPriority w:val="99"/>
    <w:unhideWhenUsed/>
    <w:rsid w:val="00205278"/>
    <w:pPr>
      <w:spacing w:line="240" w:lineRule="auto"/>
    </w:pPr>
    <w:rPr>
      <w:sz w:val="20"/>
      <w:szCs w:val="20"/>
    </w:rPr>
  </w:style>
  <w:style w:type="character" w:customStyle="1" w:styleId="a8">
    <w:name w:val="Текст примечания Знак"/>
    <w:basedOn w:val="a0"/>
    <w:link w:val="a7"/>
    <w:uiPriority w:val="99"/>
    <w:rsid w:val="00205278"/>
    <w:rPr>
      <w:sz w:val="20"/>
      <w:szCs w:val="20"/>
    </w:rPr>
  </w:style>
  <w:style w:type="paragraph" w:styleId="a9">
    <w:name w:val="annotation subject"/>
    <w:basedOn w:val="a7"/>
    <w:next w:val="a7"/>
    <w:link w:val="aa"/>
    <w:uiPriority w:val="99"/>
    <w:semiHidden/>
    <w:unhideWhenUsed/>
    <w:rsid w:val="00205278"/>
    <w:rPr>
      <w:b/>
      <w:bCs/>
    </w:rPr>
  </w:style>
  <w:style w:type="character" w:customStyle="1" w:styleId="aa">
    <w:name w:val="Тема примечания Знак"/>
    <w:basedOn w:val="a8"/>
    <w:link w:val="a9"/>
    <w:uiPriority w:val="99"/>
    <w:semiHidden/>
    <w:rsid w:val="00205278"/>
    <w:rPr>
      <w:b/>
      <w:bCs/>
      <w:sz w:val="20"/>
      <w:szCs w:val="20"/>
    </w:rPr>
  </w:style>
  <w:style w:type="paragraph" w:styleId="ab">
    <w:name w:val="Revision"/>
    <w:hidden/>
    <w:uiPriority w:val="99"/>
    <w:semiHidden/>
    <w:rsid w:val="00F729B7"/>
    <w:pPr>
      <w:spacing w:after="0" w:line="240" w:lineRule="auto"/>
    </w:pPr>
  </w:style>
  <w:style w:type="paragraph" w:styleId="ac">
    <w:name w:val="footnote text"/>
    <w:basedOn w:val="a"/>
    <w:link w:val="ad"/>
    <w:rsid w:val="00825A9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825A96"/>
    <w:rPr>
      <w:rFonts w:ascii="Times New Roman" w:eastAsia="Times New Roman" w:hAnsi="Times New Roman" w:cs="Times New Roman"/>
      <w:sz w:val="20"/>
      <w:szCs w:val="20"/>
      <w:lang w:eastAsia="ru-RU"/>
    </w:rPr>
  </w:style>
  <w:style w:type="character" w:styleId="ae">
    <w:name w:val="footnote reference"/>
    <w:rsid w:val="00825A96"/>
    <w:rPr>
      <w:rFonts w:cs="Times New Roman"/>
      <w:vertAlign w:val="superscript"/>
    </w:rPr>
  </w:style>
  <w:style w:type="character" w:customStyle="1" w:styleId="af">
    <w:name w:val="Основной текст Знак"/>
    <w:link w:val="af0"/>
    <w:locked/>
    <w:rsid w:val="00B71D0C"/>
    <w:rPr>
      <w:sz w:val="21"/>
      <w:shd w:val="clear" w:color="auto" w:fill="FFFFFF"/>
    </w:rPr>
  </w:style>
  <w:style w:type="paragraph" w:styleId="af0">
    <w:name w:val="Body Text"/>
    <w:basedOn w:val="a"/>
    <w:link w:val="af"/>
    <w:rsid w:val="00B71D0C"/>
    <w:pPr>
      <w:shd w:val="clear" w:color="auto" w:fill="FFFFFF"/>
      <w:spacing w:after="0" w:line="240" w:lineRule="atLeast"/>
    </w:pPr>
    <w:rPr>
      <w:sz w:val="21"/>
    </w:rPr>
  </w:style>
  <w:style w:type="character" w:customStyle="1" w:styleId="1">
    <w:name w:val="Основной текст Знак1"/>
    <w:basedOn w:val="a0"/>
    <w:uiPriority w:val="99"/>
    <w:semiHidden/>
    <w:rsid w:val="00B71D0C"/>
  </w:style>
  <w:style w:type="paragraph" w:styleId="af1">
    <w:name w:val="Balloon Text"/>
    <w:basedOn w:val="a"/>
    <w:link w:val="af2"/>
    <w:uiPriority w:val="99"/>
    <w:semiHidden/>
    <w:unhideWhenUsed/>
    <w:rsid w:val="00A7641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64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4270164">
      <w:bodyDiv w:val="1"/>
      <w:marLeft w:val="0"/>
      <w:marRight w:val="0"/>
      <w:marTop w:val="0"/>
      <w:marBottom w:val="0"/>
      <w:divBdr>
        <w:top w:val="none" w:sz="0" w:space="0" w:color="auto"/>
        <w:left w:val="none" w:sz="0" w:space="0" w:color="auto"/>
        <w:bottom w:val="none" w:sz="0" w:space="0" w:color="auto"/>
        <w:right w:val="none" w:sz="0" w:space="0" w:color="auto"/>
      </w:divBdr>
    </w:div>
    <w:div w:id="1414424940">
      <w:bodyDiv w:val="1"/>
      <w:marLeft w:val="0"/>
      <w:marRight w:val="0"/>
      <w:marTop w:val="0"/>
      <w:marBottom w:val="0"/>
      <w:divBdr>
        <w:top w:val="none" w:sz="0" w:space="0" w:color="auto"/>
        <w:left w:val="none" w:sz="0" w:space="0" w:color="auto"/>
        <w:bottom w:val="none" w:sz="0" w:space="0" w:color="auto"/>
        <w:right w:val="none" w:sz="0" w:space="0" w:color="auto"/>
      </w:divBdr>
    </w:div>
    <w:div w:id="20326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55-15" TargetMode="External"/><Relationship Id="rId18" Type="http://schemas.openxmlformats.org/officeDocument/2006/relationships/hyperlink" Target="https://zakon.rada.gov.ua/laws/show/3613-17" TargetMode="External"/><Relationship Id="rId26" Type="http://schemas.openxmlformats.org/officeDocument/2006/relationships/hyperlink" Target="https://zakon.rada.gov.ua/laws/show/1378-15" TargetMode="External"/><Relationship Id="rId39" Type="http://schemas.openxmlformats.org/officeDocument/2006/relationships/hyperlink" Target="https://zakon.rada.gov.ua/laws/show/2402-14" TargetMode="External"/><Relationship Id="rId21" Type="http://schemas.openxmlformats.org/officeDocument/2006/relationships/hyperlink" Target="https://zakon.rada.gov.ua/laws/show/3613-17" TargetMode="External"/><Relationship Id="rId34" Type="http://schemas.openxmlformats.org/officeDocument/2006/relationships/hyperlink" Target="https://zakon.rada.gov.ua/laws/show/5464-10" TargetMode="External"/><Relationship Id="rId42" Type="http://schemas.openxmlformats.org/officeDocument/2006/relationships/hyperlink" Target="https://zakon.rada.gov.ua/laws/show/2402-14" TargetMode="External"/><Relationship Id="rId47" Type="http://schemas.openxmlformats.org/officeDocument/2006/relationships/hyperlink" Target="https://zakon.rada.gov.ua/laws/show/2342-15" TargetMode="External"/><Relationship Id="rId50" Type="http://schemas.openxmlformats.org/officeDocument/2006/relationships/hyperlink" Target="https://zakon.rada.gov.ua/laws/show/3551-12" TargetMode="External"/><Relationship Id="rId55" Type="http://schemas.openxmlformats.org/officeDocument/2006/relationships/hyperlink" Target="https://zakon.rada.gov.ua/laws/show/2109-14" TargetMode="External"/><Relationship Id="rId63" Type="http://schemas.openxmlformats.org/officeDocument/2006/relationships/hyperlink" Target="https://zakon.rada.gov.ua/laws/show/875-12" TargetMode="External"/><Relationship Id="rId68" Type="http://schemas.openxmlformats.org/officeDocument/2006/relationships/hyperlink" Target="https://zakon.rada.gov.ua/laws/show/2671-19" TargetMode="External"/><Relationship Id="rId76" Type="http://schemas.openxmlformats.org/officeDocument/2006/relationships/hyperlink" Target="https://zakon.rada.gov.ua/laws/show/1492-14" TargetMode="External"/><Relationship Id="rId7" Type="http://schemas.openxmlformats.org/officeDocument/2006/relationships/hyperlink" Target="https://zakon.rada.gov.ua/laws/show/2398-17" TargetMode="External"/><Relationship Id="rId71" Type="http://schemas.openxmlformats.org/officeDocument/2006/relationships/hyperlink" Target="https://zakon.rada.gov.ua/laws/show/3038-17" TargetMode="External"/><Relationship Id="rId2" Type="http://schemas.openxmlformats.org/officeDocument/2006/relationships/styles" Target="styles.xml"/><Relationship Id="rId16" Type="http://schemas.openxmlformats.org/officeDocument/2006/relationships/hyperlink" Target="https://zakon.rada.gov.ua/laws/show/1952-15" TargetMode="External"/><Relationship Id="rId29" Type="http://schemas.openxmlformats.org/officeDocument/2006/relationships/hyperlink" Target="https://zakon.rada.gov.ua/laws/show/2768-14" TargetMode="External"/><Relationship Id="rId11" Type="http://schemas.openxmlformats.org/officeDocument/2006/relationships/hyperlink" Target="https://zakon.rada.gov.ua/laws/show/755-15" TargetMode="External"/><Relationship Id="rId24" Type="http://schemas.openxmlformats.org/officeDocument/2006/relationships/hyperlink" Target="https://zakon.rada.gov.ua/laws/show/3613-17" TargetMode="External"/><Relationship Id="rId32" Type="http://schemas.openxmlformats.org/officeDocument/2006/relationships/hyperlink" Target="https://zakon.rada.gov.ua/laws/show/2011-12" TargetMode="External"/><Relationship Id="rId37" Type="http://schemas.openxmlformats.org/officeDocument/2006/relationships/hyperlink" Target="https://zakon.rada.gov.ua/laws/show/5464-10" TargetMode="External"/><Relationship Id="rId40" Type="http://schemas.openxmlformats.org/officeDocument/2006/relationships/hyperlink" Target="https://zakon.rada.gov.ua/laws/show/1549-14" TargetMode="External"/><Relationship Id="rId45" Type="http://schemas.openxmlformats.org/officeDocument/2006/relationships/hyperlink" Target="https://zakon.rada.gov.ua/laws/show/435-15" TargetMode="External"/><Relationship Id="rId53" Type="http://schemas.openxmlformats.org/officeDocument/2006/relationships/hyperlink" Target="https://zakon.rada.gov.ua/laws/show/2961-15" TargetMode="External"/><Relationship Id="rId58" Type="http://schemas.openxmlformats.org/officeDocument/2006/relationships/hyperlink" Target="https://zakon.rada.gov.ua/laws/show/875-12" TargetMode="External"/><Relationship Id="rId66" Type="http://schemas.openxmlformats.org/officeDocument/2006/relationships/hyperlink" Target="https://zakon.rada.gov.ua/laws/show/2189-19" TargetMode="External"/><Relationship Id="rId74" Type="http://schemas.openxmlformats.org/officeDocument/2006/relationships/hyperlink" Target="https://zakon.rada.gov.ua/laws/show/5464-10" TargetMode="External"/><Relationship Id="rId5" Type="http://schemas.openxmlformats.org/officeDocument/2006/relationships/footnotes" Target="footnote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161-14" TargetMode="External"/><Relationship Id="rId28" Type="http://schemas.openxmlformats.org/officeDocument/2006/relationships/hyperlink" Target="https://zakon.rada.gov.ua/laws/show/2755-17" TargetMode="External"/><Relationship Id="rId36" Type="http://schemas.openxmlformats.org/officeDocument/2006/relationships/hyperlink" Target="https://zakon.rada.gov.ua/laws/show/1706-18" TargetMode="External"/><Relationship Id="rId49" Type="http://schemas.openxmlformats.org/officeDocument/2006/relationships/hyperlink" Target="https://zakon.rada.gov.ua/laws/show/2109-14" TargetMode="External"/><Relationship Id="rId57" Type="http://schemas.openxmlformats.org/officeDocument/2006/relationships/hyperlink" Target="https://zakon.rada.gov.ua/laws/show/1727-15" TargetMode="External"/><Relationship Id="rId61" Type="http://schemas.openxmlformats.org/officeDocument/2006/relationships/hyperlink" Target="https://zakon.rada.gov.ua/laws/show/796-12" TargetMode="External"/><Relationship Id="rId10" Type="http://schemas.openxmlformats.org/officeDocument/2006/relationships/hyperlink" Target="https://zakon.rada.gov.ua/laws/show/755-15" TargetMode="External"/><Relationship Id="rId19" Type="http://schemas.openxmlformats.org/officeDocument/2006/relationships/hyperlink" Target="https://zakon.rada.gov.ua/laws/show/3613-17"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2947-14" TargetMode="External"/><Relationship Id="rId52" Type="http://schemas.openxmlformats.org/officeDocument/2006/relationships/hyperlink" Target="https://zakon.rada.gov.ua/laws/show/3551-12" TargetMode="External"/><Relationship Id="rId60" Type="http://schemas.openxmlformats.org/officeDocument/2006/relationships/hyperlink" Target="https://zakon.rada.gov.ua/laws/show/796-12" TargetMode="External"/><Relationship Id="rId65" Type="http://schemas.openxmlformats.org/officeDocument/2006/relationships/hyperlink" Target="https://zakon.rada.gov.ua/laws/show/2671-19" TargetMode="External"/><Relationship Id="rId73" Type="http://schemas.openxmlformats.org/officeDocument/2006/relationships/hyperlink" Target="https://zakon.rada.gov.ua/laws/show/5464-1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871-20" TargetMode="External"/><Relationship Id="rId14" Type="http://schemas.openxmlformats.org/officeDocument/2006/relationships/hyperlink" Target="https://zakon.rada.gov.ua/laws/show/755-15"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2768-14"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1706-18" TargetMode="External"/><Relationship Id="rId43" Type="http://schemas.openxmlformats.org/officeDocument/2006/relationships/hyperlink" Target="https://zakon.rada.gov.ua/laws/show/2811-12" TargetMode="External"/><Relationship Id="rId48" Type="http://schemas.openxmlformats.org/officeDocument/2006/relationships/hyperlink" Target="https://zakon.rada.gov.ua/laws/show/2961-15" TargetMode="External"/><Relationship Id="rId56" Type="http://schemas.openxmlformats.org/officeDocument/2006/relationships/hyperlink" Target="https://zakon.rada.gov.ua/laws/show/1489-14" TargetMode="External"/><Relationship Id="rId64" Type="http://schemas.openxmlformats.org/officeDocument/2006/relationships/hyperlink" Target="https://zakon.rada.gov.ua/laws/show/1768-14" TargetMode="External"/><Relationship Id="rId69" Type="http://schemas.openxmlformats.org/officeDocument/2006/relationships/hyperlink" Target="https://zakon.rada.gov.ua/laws/show/2961-15" TargetMode="External"/><Relationship Id="rId77" Type="http://schemas.openxmlformats.org/officeDocument/2006/relationships/fontTable" Target="fontTable.xml"/><Relationship Id="rId8" Type="http://schemas.openxmlformats.org/officeDocument/2006/relationships/hyperlink" Target="https://zakon.rada.gov.ua/laws/show/2398-17" TargetMode="External"/><Relationship Id="rId51" Type="http://schemas.openxmlformats.org/officeDocument/2006/relationships/hyperlink" Target="https://zakon.rada.gov.ua/laws/show/2961-15" TargetMode="External"/><Relationship Id="rId72" Type="http://schemas.openxmlformats.org/officeDocument/2006/relationships/hyperlink" Target="https://zakon.rada.gov.ua/laws/show/2482-12" TargetMode="External"/><Relationship Id="rId3" Type="http://schemas.openxmlformats.org/officeDocument/2006/relationships/settings" Target="settings.xml"/><Relationship Id="rId12" Type="http://schemas.openxmlformats.org/officeDocument/2006/relationships/hyperlink" Target="https://zakon.rada.gov.ua/laws/show/755-15" TargetMode="External"/><Relationship Id="rId17" Type="http://schemas.openxmlformats.org/officeDocument/2006/relationships/hyperlink" Target="https://zakon.rada.gov.ua/laws/show/1952-15" TargetMode="External"/><Relationship Id="rId25" Type="http://schemas.openxmlformats.org/officeDocument/2006/relationships/hyperlink" Target="https://zakon.rada.gov.ua/laws/show/858-15" TargetMode="External"/><Relationship Id="rId33" Type="http://schemas.openxmlformats.org/officeDocument/2006/relationships/hyperlink" Target="https://zakon.rada.gov.ua/laws/show/3236-17" TargetMode="External"/><Relationship Id="rId38" Type="http://schemas.openxmlformats.org/officeDocument/2006/relationships/hyperlink" Target="https://zakon.rada.gov.ua/laws/show/2402-14" TargetMode="External"/><Relationship Id="rId46" Type="http://schemas.openxmlformats.org/officeDocument/2006/relationships/hyperlink" Target="https://zakon.rada.gov.ua/laws/show/2947-14" TargetMode="External"/><Relationship Id="rId59" Type="http://schemas.openxmlformats.org/officeDocument/2006/relationships/hyperlink" Target="https://zakon.rada.gov.ua/laws/show/2109-14" TargetMode="External"/><Relationship Id="rId67" Type="http://schemas.openxmlformats.org/officeDocument/2006/relationships/hyperlink" Target="https://zakon.rada.gov.ua/laws/show/2148-19"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2811-12" TargetMode="External"/><Relationship Id="rId54" Type="http://schemas.openxmlformats.org/officeDocument/2006/relationships/hyperlink" Target="https://zakon.rada.gov.ua/laws/show/796-12" TargetMode="External"/><Relationship Id="rId62" Type="http://schemas.openxmlformats.org/officeDocument/2006/relationships/hyperlink" Target="https://zakon.rada.gov.ua/laws/show/796-12" TargetMode="External"/><Relationship Id="rId70" Type="http://schemas.openxmlformats.org/officeDocument/2006/relationships/hyperlink" Target="https://zakon.rada.gov.ua/laws/show/2961-15" TargetMode="External"/><Relationship Id="rId75" Type="http://schemas.openxmlformats.org/officeDocument/2006/relationships/hyperlink" Target="https://zakon.rada.gov.ua/laws/show/5464-1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23433</Words>
  <Characters>13358</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Bilous</dc:creator>
  <cp:keywords/>
  <dc:description/>
  <cp:lastModifiedBy>1</cp:lastModifiedBy>
  <cp:revision>6</cp:revision>
  <cp:lastPrinted>2022-12-19T07:52:00Z</cp:lastPrinted>
  <dcterms:created xsi:type="dcterms:W3CDTF">2022-12-16T06:40:00Z</dcterms:created>
  <dcterms:modified xsi:type="dcterms:W3CDTF">2022-12-28T14:47:00Z</dcterms:modified>
</cp:coreProperties>
</file>