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F8" w:rsidRPr="00A668F8" w:rsidRDefault="0075374D" w:rsidP="00A668F8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.3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34253043" r:id="rId8"/>
        </w:object>
      </w:r>
    </w:p>
    <w:p w:rsidR="00A668F8" w:rsidRPr="00A668F8" w:rsidRDefault="00A668F8" w:rsidP="009F65D8">
      <w:pPr>
        <w:keepNext/>
        <w:keepLines/>
        <w:spacing w:before="240" w:after="0" w:line="276" w:lineRule="auto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FD5A2F" w:rsidRPr="00A668F8" w:rsidRDefault="00FD5A2F" w:rsidP="00801F1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FD5A2F" w:rsidRDefault="00FD5A2F" w:rsidP="00801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FD5A2F" w:rsidRPr="00A668F8" w:rsidRDefault="00BF1632" w:rsidP="00801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ТРИДЦЯТЬ  ТРЕТЯ</w:t>
      </w:r>
      <w:r w:rsidR="00FD5A2F"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A668F8" w:rsidRPr="00A668F8" w:rsidRDefault="00A668F8" w:rsidP="00801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A668F8" w:rsidRPr="00A668F8" w:rsidRDefault="00A668F8" w:rsidP="00A668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A668F8" w:rsidRPr="00A668F8" w:rsidRDefault="00534D1E" w:rsidP="00A668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«22</w:t>
      </w:r>
      <w:r w:rsidR="00BF1632">
        <w:rPr>
          <w:rFonts w:ascii="Times New Roman" w:eastAsia="Times New Roman" w:hAnsi="Times New Roman" w:cs="Times New Roman"/>
          <w:sz w:val="28"/>
          <w:szCs w:val="28"/>
          <w:lang w:eastAsia="uk-UA"/>
        </w:rPr>
        <w:t>» грудня</w:t>
      </w:r>
      <w:r w:rsidR="00C40C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F65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2022</w:t>
      </w:r>
      <w:r w:rsidR="00A668F8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 w:rsidR="001129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229</w:t>
      </w:r>
      <w:bookmarkStart w:id="0" w:name="_GoBack"/>
      <w:bookmarkEnd w:id="0"/>
    </w:p>
    <w:p w:rsidR="00A668F8" w:rsidRPr="00A668F8" w:rsidRDefault="00A668F8" w:rsidP="00A668F8">
      <w:pPr>
        <w:spacing w:after="0" w:line="276" w:lineRule="auto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</w:p>
    <w:p w:rsidR="00A668F8" w:rsidRPr="00A668F8" w:rsidRDefault="00A668F8" w:rsidP="001129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Про плату за харчування дітей</w:t>
      </w:r>
    </w:p>
    <w:p w:rsidR="00A668F8" w:rsidRPr="00A668F8" w:rsidRDefault="00A668F8" w:rsidP="001129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у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закладах дошкільної освіти</w:t>
      </w:r>
    </w:p>
    <w:p w:rsidR="00A668F8" w:rsidRPr="00A668F8" w:rsidRDefault="00A668F8" w:rsidP="001129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на території Брацлавської селищної </w:t>
      </w:r>
    </w:p>
    <w:p w:rsidR="00A668F8" w:rsidRPr="00A668F8" w:rsidRDefault="00A668F8" w:rsidP="00112973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територіальної громади  </w:t>
      </w:r>
    </w:p>
    <w:p w:rsidR="00A668F8" w:rsidRPr="00A668F8" w:rsidRDefault="00A668F8" w:rsidP="00A668F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</w:p>
    <w:p w:rsidR="00A668F8" w:rsidRPr="00A668F8" w:rsidRDefault="00A668F8" w:rsidP="00A668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Керуючись Постановою Кабінету Міністрів України від 26.08.2002р №1243 «Про невідкладні питання діяльності дошкільних та інтернатних навчальних закладів», Наказом Міністерства освіти і науки України від 21.11.2002р  № 667, відповідно ст.35 Закону України «Про дошкільну освіту», ст.32 Закону України «Про місцеве самоврядування в  Україні»,</w:t>
      </w:r>
      <w:r w:rsidRPr="00A668F8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п.5 розділу І Закону України «Про внесення змін до деяких законів України щодо забезпечення безкоштовним харчуванням дітей внутрішньо переміщених осіб», 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                             </w:t>
      </w:r>
      <w:r w:rsidRPr="00A668F8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ч.10 ст.7 Закону України «Про забезпечення прав і свобод внутрішньо переміщених осіб», </w:t>
      </w:r>
      <w:r w:rsidR="00801F12">
        <w:rPr>
          <w:rFonts w:ascii="Times New Roman" w:eastAsiaTheme="minorEastAsia" w:hAnsi="Times New Roman" w:cs="Times New Roman"/>
          <w:sz w:val="24"/>
          <w:szCs w:val="24"/>
          <w:lang w:eastAsia="uk-UA"/>
        </w:rPr>
        <w:t>розглянувши клопотання начальника Відділу освіти Брацлавської селищної ради</w:t>
      </w:r>
      <w:r w:rsidR="00C40C1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від 10.11.2022р. №141</w:t>
      </w:r>
      <w:r w:rsidR="00801F12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, </w:t>
      </w:r>
      <w:r w:rsidR="00FD5A2F">
        <w:rPr>
          <w:rFonts w:ascii="Times New Roman" w:eastAsia="Times New Roman" w:hAnsi="Times New Roman" w:cs="Times New Roman"/>
          <w:sz w:val="24"/>
          <w:szCs w:val="24"/>
          <w:lang w:eastAsia="uk-UA"/>
        </w:rPr>
        <w:t>селищна рада</w:t>
      </w:r>
      <w:r w:rsidRPr="00A668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A668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ВИРІШИ</w:t>
      </w:r>
      <w:r w:rsidR="00FD5A2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ЛА</w:t>
      </w:r>
      <w:r w:rsidRPr="00A668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:</w:t>
      </w:r>
    </w:p>
    <w:p w:rsidR="00A668F8" w:rsidRPr="00A668F8" w:rsidRDefault="00A668F8" w:rsidP="00A668F8">
      <w:pPr>
        <w:spacing w:after="0" w:line="276" w:lineRule="auto"/>
        <w:ind w:left="-426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A668F8" w:rsidRPr="00A668F8" w:rsidRDefault="00A668F8" w:rsidP="00A668F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Встановити вартість одного </w:t>
      </w:r>
      <w:proofErr w:type="spellStart"/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дітодня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на </w:t>
      </w:r>
      <w:r w:rsidR="00C40C10">
        <w:rPr>
          <w:rFonts w:ascii="Times New Roman" w:eastAsia="Times New Roman" w:hAnsi="Times New Roman" w:cs="Times New Roman"/>
          <w:sz w:val="24"/>
          <w:szCs w:val="28"/>
          <w:lang w:eastAsia="uk-UA"/>
        </w:rPr>
        <w:t>2022-2023 навчальний рік в сумі 60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грн.</w:t>
      </w:r>
    </w:p>
    <w:p w:rsidR="00A668F8" w:rsidRPr="00A668F8" w:rsidRDefault="00A668F8" w:rsidP="00A668F8">
      <w:p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A668F8" w:rsidRPr="00A668F8" w:rsidRDefault="00A668F8" w:rsidP="00CE1BCB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Відповідно до ст.35 Закону України «Про дошкільну освіту» батьки або особи, які їх замінюють, вносять плату за харчування дітей в </w:t>
      </w:r>
      <w:r w:rsidR="00CE1BCB" w:rsidRPr="00CE1BCB">
        <w:rPr>
          <w:rFonts w:ascii="Times New Roman" w:eastAsia="Times New Roman" w:hAnsi="Times New Roman" w:cs="Times New Roman"/>
          <w:sz w:val="24"/>
          <w:szCs w:val="28"/>
          <w:lang w:eastAsia="uk-UA"/>
        </w:rPr>
        <w:t>закладі дошкільної освіти</w:t>
      </w:r>
      <w:r w:rsidR="00CE1BCB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в розмірі </w:t>
      </w:r>
      <w:r w:rsidR="00CE1BCB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                                     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50 відсотків від загальної вартості харчування  однієї дитини на день.</w:t>
      </w:r>
    </w:p>
    <w:p w:rsidR="00A668F8" w:rsidRPr="00A668F8" w:rsidRDefault="00A668F8" w:rsidP="00A668F8">
      <w:p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A668F8" w:rsidRPr="00A668F8" w:rsidRDefault="00A668F8" w:rsidP="00A668F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Батькам, діти яких перебувають в</w:t>
      </w:r>
      <w:r w:rsidR="00CE1BCB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</w:t>
      </w:r>
      <w:r w:rsidR="00CE1BCB" w:rsidRPr="00CE1BCB">
        <w:rPr>
          <w:rFonts w:ascii="Times New Roman" w:hAnsi="Times New Roman" w:cs="Times New Roman"/>
          <w:color w:val="333333"/>
          <w:sz w:val="24"/>
          <w:shd w:val="clear" w:color="auto" w:fill="FFFFFF"/>
        </w:rPr>
        <w:t>закладі дошкільної освіти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, вносити плату щомісяця не пізніше 10 числа  наступного  місяця, за який вноситься плата.</w:t>
      </w:r>
    </w:p>
    <w:p w:rsidR="00A668F8" w:rsidRPr="00A668F8" w:rsidRDefault="00A668F8" w:rsidP="00A668F8">
      <w:p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A668F8" w:rsidRDefault="00A668F8" w:rsidP="00A668F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Звільнити на 100 відсотків від плати за харчування </w:t>
      </w:r>
      <w:r w:rsidR="00FD5A2F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на </w:t>
      </w:r>
      <w:r w:rsidR="00C40C10">
        <w:rPr>
          <w:rFonts w:ascii="Times New Roman" w:eastAsia="Times New Roman" w:hAnsi="Times New Roman" w:cs="Times New Roman"/>
          <w:sz w:val="24"/>
          <w:szCs w:val="28"/>
          <w:lang w:eastAsia="uk-UA"/>
        </w:rPr>
        <w:t>2022-2023 навчальний рік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сім'ї, які мають статус малозабезпечених та сім'ї учасників </w:t>
      </w:r>
      <w:r w:rsidR="00801F12">
        <w:rPr>
          <w:rFonts w:ascii="Times New Roman" w:eastAsia="Times New Roman" w:hAnsi="Times New Roman" w:cs="Times New Roman"/>
          <w:sz w:val="24"/>
          <w:szCs w:val="28"/>
          <w:lang w:eastAsia="uk-UA"/>
        </w:rPr>
        <w:t>ООС/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АТО. </w:t>
      </w:r>
    </w:p>
    <w:p w:rsidR="009F65D8" w:rsidRPr="00FD5A2F" w:rsidRDefault="009F65D8" w:rsidP="00FD5A2F">
      <w:pPr>
        <w:pStyle w:val="a7"/>
        <w:spacing w:after="0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9F65D8" w:rsidRPr="00A668F8" w:rsidRDefault="009F65D8" w:rsidP="00A668F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9F65D8">
        <w:rPr>
          <w:rFonts w:ascii="Times New Roman" w:eastAsia="Times New Roman" w:hAnsi="Times New Roman" w:cs="Times New Roman"/>
          <w:sz w:val="24"/>
          <w:szCs w:val="28"/>
          <w:lang w:eastAsia="uk-UA"/>
        </w:rPr>
        <w:t>Звільнити на 100 відсотків від</w:t>
      </w:r>
      <w:r w:rsidR="00FD5A2F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плати за харчування на </w:t>
      </w:r>
      <w:r w:rsidR="00C40C10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2022-2023 навчальний рік </w:t>
      </w:r>
      <w:r w:rsidR="00BF1632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дітей,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батьки</w:t>
      </w:r>
      <w:r w:rsidR="00BF1632">
        <w:rPr>
          <w:rFonts w:ascii="Times New Roman" w:eastAsia="Times New Roman" w:hAnsi="Times New Roman" w:cs="Times New Roman"/>
          <w:sz w:val="24"/>
          <w:szCs w:val="28"/>
          <w:lang w:eastAsia="uk-UA"/>
        </w:rPr>
        <w:t>, вітчими, мачухи, опікуни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яких мобілізовані</w:t>
      </w:r>
      <w:r w:rsidR="00D376F5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в період оголошення воєнного стану.</w:t>
      </w:r>
    </w:p>
    <w:p w:rsidR="00A668F8" w:rsidRPr="00A668F8" w:rsidRDefault="00A668F8" w:rsidP="00A668F8">
      <w:p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112973" w:rsidRDefault="00112973" w:rsidP="00112973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Звільнити на 100 відсотків від плати за харчування дітей з числа внутрішньо переміщених осіб </w:t>
      </w:r>
      <w:r w:rsidR="00D376F5">
        <w:rPr>
          <w:rFonts w:ascii="Times New Roman" w:eastAsia="Times New Roman" w:hAnsi="Times New Roman" w:cs="Times New Roman"/>
          <w:sz w:val="24"/>
          <w:szCs w:val="28"/>
          <w:lang w:eastAsia="uk-UA"/>
        </w:rPr>
        <w:t>та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дітей, які мають статус дитини, яка постраждала внаслідок воєнних дій і збройних конфліктів.</w:t>
      </w:r>
    </w:p>
    <w:p w:rsidR="00112973" w:rsidRPr="00112973" w:rsidRDefault="00112973" w:rsidP="0011297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A668F8" w:rsidRDefault="00A668F8" w:rsidP="00A668F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Звільнити на 50 відсотків від плати за харчування </w:t>
      </w:r>
      <w:r w:rsidR="00FD5A2F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на </w:t>
      </w:r>
      <w:r w:rsidR="00C40C10">
        <w:rPr>
          <w:rFonts w:ascii="Times New Roman" w:eastAsia="Times New Roman" w:hAnsi="Times New Roman" w:cs="Times New Roman"/>
          <w:sz w:val="24"/>
          <w:szCs w:val="28"/>
          <w:lang w:eastAsia="uk-UA"/>
        </w:rPr>
        <w:t>2022-2023 навчальний рік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батьків, у сім'ях яких троє і більше дітей.</w:t>
      </w:r>
    </w:p>
    <w:p w:rsidR="00A668F8" w:rsidRPr="00A668F8" w:rsidRDefault="00A668F8" w:rsidP="00A668F8">
      <w:p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FD5A2F" w:rsidRPr="00A668F8" w:rsidRDefault="00A668F8" w:rsidP="00FD5A2F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D376F5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Контроль за виконанням даного рішення </w:t>
      </w:r>
      <w:r w:rsidR="00FD5A2F"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даного рішення покласти на постійну депутатську комісію з питань фінансів, бюджету, інвестицій, соціально-економічного розвитку, освіти, охорони </w:t>
      </w:r>
      <w:r w:rsidR="00FD5A2F" w:rsidRPr="00C40C10">
        <w:rPr>
          <w:rFonts w:ascii="Times New Roman" w:eastAsia="Times New Roman" w:hAnsi="Times New Roman" w:cs="Times New Roman"/>
          <w:sz w:val="24"/>
          <w:szCs w:val="28"/>
          <w:lang w:eastAsia="uk-UA"/>
        </w:rPr>
        <w:t>здоров’я</w:t>
      </w:r>
      <w:r w:rsidR="00FD5A2F"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, культури (голова комісії </w:t>
      </w:r>
      <w:proofErr w:type="spellStart"/>
      <w:r w:rsidR="00FD5A2F"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Долованюк</w:t>
      </w:r>
      <w:proofErr w:type="spellEnd"/>
      <w:r w:rsidR="00FD5A2F"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О.А.).</w:t>
      </w:r>
    </w:p>
    <w:p w:rsidR="00A668F8" w:rsidRPr="00A668F8" w:rsidRDefault="00A668F8" w:rsidP="00A668F8">
      <w:pPr>
        <w:tabs>
          <w:tab w:val="left" w:pos="284"/>
        </w:tabs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D5A2F" w:rsidRDefault="00112973" w:rsidP="00A668F8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:rsidR="00B82C83" w:rsidRDefault="00FD5A2F" w:rsidP="00A668F8"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A668F8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Селищний голова                                </w:t>
      </w:r>
      <w:r w:rsid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Микола КОБРИНЧУК</w:t>
      </w:r>
      <w:r w:rsidR="00A668F8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</w:t>
      </w:r>
    </w:p>
    <w:sectPr w:rsidR="00B82C83" w:rsidSect="00FD5A2F">
      <w:headerReference w:type="default" r:id="rId9"/>
      <w:pgSz w:w="11900" w:h="16840" w:code="9"/>
      <w:pgMar w:top="993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74D" w:rsidRDefault="0075374D" w:rsidP="00A668F8">
      <w:pPr>
        <w:spacing w:after="0" w:line="240" w:lineRule="auto"/>
      </w:pPr>
      <w:r>
        <w:separator/>
      </w:r>
    </w:p>
  </w:endnote>
  <w:endnote w:type="continuationSeparator" w:id="0">
    <w:p w:rsidR="0075374D" w:rsidRDefault="0075374D" w:rsidP="00A6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74D" w:rsidRDefault="0075374D" w:rsidP="00A668F8">
      <w:pPr>
        <w:spacing w:after="0" w:line="240" w:lineRule="auto"/>
      </w:pPr>
      <w:r>
        <w:separator/>
      </w:r>
    </w:p>
  </w:footnote>
  <w:footnote w:type="continuationSeparator" w:id="0">
    <w:p w:rsidR="0075374D" w:rsidRDefault="0075374D" w:rsidP="00A6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8F8" w:rsidRDefault="00A668F8">
    <w:pPr>
      <w:pStyle w:val="a3"/>
    </w:pPr>
  </w:p>
  <w:p w:rsidR="00A668F8" w:rsidRDefault="00A668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6554B"/>
    <w:multiLevelType w:val="hybridMultilevel"/>
    <w:tmpl w:val="77C2EFAA"/>
    <w:lvl w:ilvl="0" w:tplc="0D3CFE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F8"/>
    <w:rsid w:val="00112973"/>
    <w:rsid w:val="001267B1"/>
    <w:rsid w:val="00194873"/>
    <w:rsid w:val="00226797"/>
    <w:rsid w:val="0035351C"/>
    <w:rsid w:val="004829DB"/>
    <w:rsid w:val="00534D1E"/>
    <w:rsid w:val="00612ADA"/>
    <w:rsid w:val="0075374D"/>
    <w:rsid w:val="007C5E67"/>
    <w:rsid w:val="00801F12"/>
    <w:rsid w:val="008D5147"/>
    <w:rsid w:val="009F65D8"/>
    <w:rsid w:val="00A668F8"/>
    <w:rsid w:val="00AD5B21"/>
    <w:rsid w:val="00AE58C6"/>
    <w:rsid w:val="00B54E8B"/>
    <w:rsid w:val="00B83854"/>
    <w:rsid w:val="00BF1632"/>
    <w:rsid w:val="00C17915"/>
    <w:rsid w:val="00C40C10"/>
    <w:rsid w:val="00C83AA1"/>
    <w:rsid w:val="00CE1BCB"/>
    <w:rsid w:val="00D376F5"/>
    <w:rsid w:val="00D939DE"/>
    <w:rsid w:val="00E55E4B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AEF24F-A518-4027-B40C-867FD57C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68F8"/>
    <w:rPr>
      <w:lang w:val="uk-UA"/>
    </w:rPr>
  </w:style>
  <w:style w:type="paragraph" w:styleId="a5">
    <w:name w:val="footer"/>
    <w:basedOn w:val="a"/>
    <w:link w:val="a6"/>
    <w:uiPriority w:val="99"/>
    <w:unhideWhenUsed/>
    <w:rsid w:val="00A6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68F8"/>
    <w:rPr>
      <w:lang w:val="uk-UA"/>
    </w:rPr>
  </w:style>
  <w:style w:type="paragraph" w:styleId="a7">
    <w:name w:val="List Paragraph"/>
    <w:basedOn w:val="a"/>
    <w:uiPriority w:val="34"/>
    <w:qFormat/>
    <w:rsid w:val="00A668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2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297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2023-01-03T10:09:00Z</cp:lastPrinted>
  <dcterms:created xsi:type="dcterms:W3CDTF">2022-09-20T12:45:00Z</dcterms:created>
  <dcterms:modified xsi:type="dcterms:W3CDTF">2023-01-03T10:11:00Z</dcterms:modified>
</cp:coreProperties>
</file>