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95" w:rsidRPr="00570A95" w:rsidRDefault="00490C03" w:rsidP="00570A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9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734255090" r:id="rId7"/>
        </w:object>
      </w:r>
    </w:p>
    <w:p w:rsidR="00570A95" w:rsidRPr="00570A95" w:rsidRDefault="00570A95" w:rsidP="00570A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570A95" w:rsidRDefault="00570A95" w:rsidP="00570A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902B85" w:rsidRDefault="00902B85" w:rsidP="00570A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570A95" w:rsidRPr="00902B85" w:rsidRDefault="00570A95" w:rsidP="00570A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902B85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570A95" w:rsidRPr="00902B85" w:rsidRDefault="00570A95" w:rsidP="00570A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02B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902B8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902B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570A95" w:rsidRPr="00902B85" w:rsidRDefault="00570A95" w:rsidP="0057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02B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 СКЛИКАННЯ </w:t>
      </w:r>
    </w:p>
    <w:p w:rsidR="00570A95" w:rsidRPr="00902B85" w:rsidRDefault="0034287E" w:rsidP="0057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ТРИДЦЯТЬ  ТРЕТЯ</w:t>
      </w:r>
      <w:r w:rsidR="00570A95" w:rsidRPr="00902B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</w:t>
      </w:r>
    </w:p>
    <w:p w:rsidR="00570A95" w:rsidRPr="00902B85" w:rsidRDefault="00570A95" w:rsidP="0057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902B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570A95" w:rsidRPr="00902B85" w:rsidRDefault="00570A95" w:rsidP="00570A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70A95" w:rsidRPr="00902B85" w:rsidRDefault="00570A95" w:rsidP="00570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75AE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4287E">
        <w:rPr>
          <w:rFonts w:ascii="Times New Roman" w:eastAsia="Times New Roman" w:hAnsi="Times New Roman" w:cs="Times New Roman"/>
          <w:sz w:val="28"/>
          <w:szCs w:val="28"/>
          <w:lang w:eastAsia="ru-RU"/>
        </w:rPr>
        <w:t>» грудня 2022</w:t>
      </w:r>
      <w:r w:rsidRPr="0090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Брацлав                                   №</w:t>
      </w:r>
      <w:r w:rsidR="00475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232</w:t>
      </w:r>
      <w:bookmarkStart w:id="0" w:name="_GoBack"/>
      <w:bookmarkEnd w:id="0"/>
    </w:p>
    <w:p w:rsidR="00570A95" w:rsidRPr="00902B85" w:rsidRDefault="00570A95" w:rsidP="00570A9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570A95" w:rsidRPr="00902B85" w:rsidRDefault="00570A95" w:rsidP="00570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умови оплати праці</w:t>
      </w:r>
      <w:r w:rsidRPr="00902B85">
        <w:rPr>
          <w:rFonts w:ascii="Calibri" w:eastAsia="Times New Roman" w:hAnsi="Calibri" w:cs="Times New Roman"/>
          <w:b/>
          <w:sz w:val="28"/>
          <w:szCs w:val="28"/>
          <w:lang w:val="ru-RU" w:eastAsia="ru-RU"/>
        </w:rPr>
        <w:br/>
      </w:r>
      <w:r w:rsidRPr="00902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Брацлавського селищного голови </w:t>
      </w:r>
    </w:p>
    <w:p w:rsidR="00570A95" w:rsidRPr="00902B85" w:rsidRDefault="0034287E" w:rsidP="00570A95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2023</w:t>
      </w:r>
      <w:r w:rsidR="00570A95" w:rsidRPr="00902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році</w:t>
      </w:r>
      <w:r w:rsidR="00570A95" w:rsidRPr="00902B85">
        <w:rPr>
          <w:rFonts w:ascii="Calibri" w:eastAsia="Times New Roman" w:hAnsi="Calibri" w:cs="Times New Roman"/>
          <w:b/>
          <w:sz w:val="28"/>
          <w:szCs w:val="28"/>
          <w:lang w:eastAsia="ru-RU"/>
        </w:rPr>
        <w:br/>
      </w:r>
    </w:p>
    <w:p w:rsidR="00570A95" w:rsidRPr="00902B85" w:rsidRDefault="00570A95" w:rsidP="00570A95">
      <w:pPr>
        <w:spacing w:before="90" w:after="0" w:line="240" w:lineRule="auto"/>
        <w:ind w:left="179" w:right="179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B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Відповідно до пункту 5 частини 1 статті 26 Закону України «Про місцеве самоврядування в Україні», статті 21 Закону України «Про службу в органах місцевого самоврядування»,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селищна рада </w:t>
      </w:r>
      <w:r w:rsidRPr="00902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  <w:r w:rsidRPr="00902B8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 </w:t>
      </w:r>
    </w:p>
    <w:p w:rsidR="00570A95" w:rsidRPr="00902B85" w:rsidRDefault="00570A95" w:rsidP="00570A95">
      <w:pPr>
        <w:spacing w:after="0" w:line="240" w:lineRule="auto"/>
        <w:ind w:left="179" w:right="179"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70A95" w:rsidRPr="00902B85" w:rsidRDefault="00570A95" w:rsidP="00570A95">
      <w:pPr>
        <w:spacing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2B85">
        <w:rPr>
          <w:rFonts w:ascii="Times New Roman" w:eastAsia="Times New Roman" w:hAnsi="Times New Roman" w:cs="Times New Roman"/>
          <w:sz w:val="24"/>
          <w:szCs w:val="28"/>
          <w:lang w:eastAsia="ru-RU"/>
        </w:rPr>
        <w:t>1. Визначити умови оплати праці Брацлавського селищного голови Кобринчука Миколи Миколайовича відповідно до постанови Кабінету Міністрів України від                          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 в межах затверджених видатків на оплату праці працівників Брацлавської селищної ради.</w:t>
      </w:r>
    </w:p>
    <w:p w:rsidR="00570A95" w:rsidRPr="00902B8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2B85">
        <w:rPr>
          <w:rFonts w:ascii="Times New Roman" w:eastAsia="Times New Roman" w:hAnsi="Times New Roman" w:cs="Times New Roman"/>
          <w:sz w:val="24"/>
          <w:szCs w:val="28"/>
          <w:lang w:eastAsia="ru-RU"/>
        </w:rPr>
        <w:t>2. Встановити Брацлавському селищному голові Кобринчуку Миколі Миколайовичу:</w:t>
      </w:r>
    </w:p>
    <w:p w:rsidR="00570A95" w:rsidRPr="00902B8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2B85">
        <w:rPr>
          <w:rFonts w:ascii="Times New Roman" w:eastAsia="Times New Roman" w:hAnsi="Times New Roman" w:cs="Times New Roman"/>
          <w:sz w:val="24"/>
          <w:szCs w:val="28"/>
          <w:lang w:eastAsia="ru-RU"/>
        </w:rPr>
        <w:t>2.1. Посадовий оклад та надбавку за сьомий ранг посадової особи місцевого самоврядування в розмірі, визначеному додатками 50 та 57 постанови Кабінету Міністрів України від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органів».</w:t>
      </w:r>
    </w:p>
    <w:p w:rsidR="00570A95" w:rsidRPr="00902B8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2B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2.2. Надбавку за вислугу років в розмірі 25 відсотків від посадового окладу з урахуванням надбавки за ранг. </w:t>
      </w:r>
    </w:p>
    <w:p w:rsidR="00570A95" w:rsidRPr="00902B8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2B85">
        <w:rPr>
          <w:rFonts w:ascii="Times New Roman" w:eastAsia="Times New Roman" w:hAnsi="Times New Roman" w:cs="Times New Roman"/>
          <w:sz w:val="24"/>
          <w:szCs w:val="28"/>
          <w:lang w:eastAsia="ru-RU"/>
        </w:rPr>
        <w:t>2.3. Надбавку за виконання особливо важливої роботи в розмірі 50 відсотків посадового окладу з урахуванням надбавки за ранг та надбавки за вислугу років.</w:t>
      </w:r>
    </w:p>
    <w:p w:rsidR="00570A95" w:rsidRPr="00902B8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2B85">
        <w:rPr>
          <w:rFonts w:ascii="Times New Roman" w:eastAsia="Times New Roman" w:hAnsi="Times New Roman" w:cs="Times New Roman"/>
          <w:sz w:val="24"/>
          <w:szCs w:val="28"/>
          <w:lang w:eastAsia="ru-RU"/>
        </w:rPr>
        <w:t>3. Виплачувати Брацлавському селищному голові Кобринчуку Миколі Миколайовичу:</w:t>
      </w:r>
    </w:p>
    <w:p w:rsidR="00570A95" w:rsidRPr="00902B8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2B85">
        <w:rPr>
          <w:rFonts w:ascii="Times New Roman" w:eastAsia="Times New Roman" w:hAnsi="Times New Roman" w:cs="Times New Roman"/>
          <w:sz w:val="24"/>
          <w:szCs w:val="28"/>
          <w:lang w:eastAsia="ru-RU"/>
        </w:rPr>
        <w:t>3.1. Щорічні матеріальну допомогу на оздоровлення при наданні щорічної відпустки, у розмірі середньомісячної заробітної плати, та допомогу для вирішення соціально-побутових питань, у розмірі середньомісячної заробітної плати.</w:t>
      </w:r>
    </w:p>
    <w:p w:rsidR="00570A95" w:rsidRPr="00902B85" w:rsidRDefault="00570A95" w:rsidP="00570A95">
      <w:pPr>
        <w:spacing w:after="200" w:line="240" w:lineRule="auto"/>
        <w:rPr>
          <w:rFonts w:ascii="Calibri" w:eastAsia="Calibri" w:hAnsi="Calibri" w:cs="Times New Roman"/>
          <w:sz w:val="24"/>
          <w:szCs w:val="28"/>
        </w:rPr>
      </w:pPr>
      <w:r w:rsidRPr="00902B85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 </w:t>
      </w:r>
      <w:r w:rsidRPr="00902B85">
        <w:rPr>
          <w:rFonts w:ascii="Calibri" w:eastAsia="Calibri" w:hAnsi="Calibri" w:cs="Times New Roman"/>
          <w:sz w:val="24"/>
          <w:szCs w:val="28"/>
        </w:rPr>
        <w:tab/>
      </w:r>
    </w:p>
    <w:p w:rsidR="00CB7B34" w:rsidRPr="00902B85" w:rsidRDefault="00CB7B34" w:rsidP="00570A95">
      <w:pPr>
        <w:spacing w:after="200" w:line="240" w:lineRule="auto"/>
        <w:rPr>
          <w:rFonts w:ascii="Calibri" w:eastAsia="Calibri" w:hAnsi="Calibri" w:cs="Times New Roman"/>
          <w:sz w:val="24"/>
          <w:szCs w:val="28"/>
        </w:rPr>
      </w:pPr>
    </w:p>
    <w:p w:rsidR="00570A95" w:rsidRPr="00902B85" w:rsidRDefault="00570A95" w:rsidP="00570A95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2B85">
        <w:rPr>
          <w:rFonts w:ascii="Calibri" w:eastAsia="Calibri" w:hAnsi="Calibri" w:cs="Times New Roman"/>
          <w:sz w:val="24"/>
          <w:szCs w:val="28"/>
        </w:rPr>
        <w:t xml:space="preserve">        </w:t>
      </w:r>
      <w:r w:rsidRPr="00902B85">
        <w:rPr>
          <w:rFonts w:ascii="Times New Roman" w:eastAsia="Calibri" w:hAnsi="Times New Roman" w:cs="Times New Roman"/>
          <w:sz w:val="24"/>
          <w:szCs w:val="28"/>
        </w:rPr>
        <w:t>Селищний голова                                                                           Микола КОБРИНЧУК</w:t>
      </w:r>
    </w:p>
    <w:p w:rsidR="00B82C83" w:rsidRPr="00902B85" w:rsidRDefault="00490C03"/>
    <w:sectPr w:rsidR="00B82C83" w:rsidRPr="00902B85" w:rsidSect="00902B85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C03" w:rsidRDefault="00490C03" w:rsidP="00570A95">
      <w:pPr>
        <w:spacing w:after="0" w:line="240" w:lineRule="auto"/>
      </w:pPr>
      <w:r>
        <w:separator/>
      </w:r>
    </w:p>
  </w:endnote>
  <w:endnote w:type="continuationSeparator" w:id="0">
    <w:p w:rsidR="00490C03" w:rsidRDefault="00490C03" w:rsidP="0057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C03" w:rsidRDefault="00490C03" w:rsidP="00570A95">
      <w:pPr>
        <w:spacing w:after="0" w:line="240" w:lineRule="auto"/>
      </w:pPr>
      <w:r>
        <w:separator/>
      </w:r>
    </w:p>
  </w:footnote>
  <w:footnote w:type="continuationSeparator" w:id="0">
    <w:p w:rsidR="00490C03" w:rsidRDefault="00490C03" w:rsidP="00570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95"/>
    <w:rsid w:val="0034287E"/>
    <w:rsid w:val="00475AEB"/>
    <w:rsid w:val="00490C03"/>
    <w:rsid w:val="00570A95"/>
    <w:rsid w:val="005C2B31"/>
    <w:rsid w:val="006573CF"/>
    <w:rsid w:val="00902B85"/>
    <w:rsid w:val="00A202FA"/>
    <w:rsid w:val="00AD5B21"/>
    <w:rsid w:val="00AE58C6"/>
    <w:rsid w:val="00C30C84"/>
    <w:rsid w:val="00CB7B34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A66C7D4-996E-440C-8F9F-FB5B8707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0A95"/>
    <w:rPr>
      <w:lang w:val="uk-UA"/>
    </w:rPr>
  </w:style>
  <w:style w:type="paragraph" w:styleId="a5">
    <w:name w:val="footer"/>
    <w:basedOn w:val="a"/>
    <w:link w:val="a6"/>
    <w:uiPriority w:val="99"/>
    <w:unhideWhenUsed/>
    <w:rsid w:val="0057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A95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902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2B8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2023-01-03T10:19:00Z</cp:lastPrinted>
  <dcterms:created xsi:type="dcterms:W3CDTF">2021-12-17T22:09:00Z</dcterms:created>
  <dcterms:modified xsi:type="dcterms:W3CDTF">2023-01-03T10:45:00Z</dcterms:modified>
</cp:coreProperties>
</file>