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54" w:rsidRPr="00615FF0" w:rsidRDefault="00671B54" w:rsidP="00070BB3">
      <w:pPr>
        <w:pStyle w:val="1"/>
        <w:numPr>
          <w:ilvl w:val="5"/>
          <w:numId w:val="1"/>
        </w:numPr>
        <w:shd w:val="clear" w:color="auto" w:fill="FFFFFF"/>
        <w:ind w:firstLine="10614"/>
        <w:rPr>
          <w:b w:val="0"/>
          <w:color w:val="000000"/>
          <w:sz w:val="24"/>
          <w:szCs w:val="28"/>
        </w:rPr>
      </w:pPr>
      <w:r w:rsidRPr="00615FF0">
        <w:rPr>
          <w:rFonts w:ascii="Times New Roman" w:hAnsi="Times New Roman" w:cs="Times New Roman"/>
          <w:b w:val="0"/>
          <w:sz w:val="24"/>
          <w:szCs w:val="28"/>
        </w:rPr>
        <w:t>Додаток 2</w:t>
      </w:r>
    </w:p>
    <w:p w:rsidR="00671B54" w:rsidRPr="00070BB3" w:rsidRDefault="00671B54" w:rsidP="00671B54">
      <w:pPr>
        <w:shd w:val="clear" w:color="auto" w:fill="FFFFFF"/>
        <w:rPr>
          <w:sz w:val="28"/>
          <w:szCs w:val="28"/>
          <w:lang w:val="uk-UA"/>
        </w:rPr>
      </w:pPr>
      <w:r w:rsidRPr="00615FF0">
        <w:rPr>
          <w:color w:val="000000"/>
          <w:szCs w:val="28"/>
        </w:rPr>
        <w:t xml:space="preserve">  </w:t>
      </w:r>
      <w:r w:rsidR="00142F59" w:rsidRPr="00615FF0">
        <w:rPr>
          <w:color w:val="000000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Pr="00615FF0">
        <w:rPr>
          <w:color w:val="000000"/>
          <w:szCs w:val="28"/>
        </w:rPr>
        <w:t xml:space="preserve"> </w:t>
      </w:r>
      <w:r w:rsidR="00615FF0">
        <w:rPr>
          <w:color w:val="000000"/>
          <w:szCs w:val="28"/>
          <w:lang w:val="uk-UA"/>
        </w:rPr>
        <w:t xml:space="preserve">                            </w:t>
      </w:r>
      <w:r w:rsidRPr="00615FF0">
        <w:rPr>
          <w:color w:val="000000"/>
          <w:szCs w:val="28"/>
        </w:rPr>
        <w:t xml:space="preserve">  д</w:t>
      </w:r>
      <w:r w:rsidRPr="00615FF0">
        <w:rPr>
          <w:color w:val="000000"/>
          <w:szCs w:val="28"/>
          <w:lang w:val="uk-UA"/>
        </w:rPr>
        <w:t>о Програми</w:t>
      </w:r>
    </w:p>
    <w:p w:rsidR="00615FF0" w:rsidRDefault="00671B54" w:rsidP="002E0D62">
      <w:pPr>
        <w:tabs>
          <w:tab w:val="left" w:pos="2700"/>
        </w:tabs>
        <w:jc w:val="center"/>
        <w:rPr>
          <w:b/>
          <w:sz w:val="28"/>
          <w:szCs w:val="28"/>
        </w:rPr>
      </w:pPr>
      <w:r w:rsidRPr="00BD04E9">
        <w:rPr>
          <w:b/>
          <w:bCs/>
          <w:sz w:val="28"/>
          <w:szCs w:val="28"/>
          <w:lang w:val="uk-UA"/>
        </w:rPr>
        <w:t xml:space="preserve">Перелік  завдань </w:t>
      </w:r>
      <w:r w:rsidR="000A7EEF" w:rsidRPr="00BD04E9">
        <w:rPr>
          <w:b/>
          <w:bCs/>
          <w:sz w:val="28"/>
          <w:szCs w:val="28"/>
          <w:lang w:val="uk-UA"/>
        </w:rPr>
        <w:t xml:space="preserve">і заходів </w:t>
      </w:r>
      <w:r w:rsidR="00142F59" w:rsidRPr="00BD04E9">
        <w:rPr>
          <w:b/>
          <w:sz w:val="28"/>
          <w:szCs w:val="28"/>
        </w:rPr>
        <w:t>«</w:t>
      </w:r>
      <w:proofErr w:type="spellStart"/>
      <w:r w:rsidR="00142F59" w:rsidRPr="00BD04E9">
        <w:rPr>
          <w:b/>
          <w:sz w:val="28"/>
          <w:szCs w:val="28"/>
        </w:rPr>
        <w:t>Програми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забезпечення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цивільного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захисту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населення</w:t>
      </w:r>
      <w:proofErr w:type="spellEnd"/>
      <w:r w:rsidR="00142F59" w:rsidRPr="00BD04E9">
        <w:rPr>
          <w:b/>
          <w:sz w:val="28"/>
          <w:szCs w:val="28"/>
        </w:rPr>
        <w:t xml:space="preserve"> і </w:t>
      </w:r>
      <w:proofErr w:type="spellStart"/>
      <w:r w:rsidR="00142F59" w:rsidRPr="00BD04E9">
        <w:rPr>
          <w:b/>
          <w:sz w:val="28"/>
          <w:szCs w:val="28"/>
        </w:rPr>
        <w:t>території</w:t>
      </w:r>
      <w:proofErr w:type="spellEnd"/>
      <w:r w:rsidR="00142F59" w:rsidRPr="00BD04E9">
        <w:rPr>
          <w:b/>
          <w:sz w:val="28"/>
          <w:szCs w:val="28"/>
        </w:rPr>
        <w:t xml:space="preserve">  </w:t>
      </w:r>
      <w:proofErr w:type="spellStart"/>
      <w:r w:rsidR="00142F59" w:rsidRPr="00BD04E9">
        <w:rPr>
          <w:b/>
          <w:sz w:val="28"/>
          <w:szCs w:val="28"/>
        </w:rPr>
        <w:t>від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надзвичайних</w:t>
      </w:r>
      <w:proofErr w:type="spellEnd"/>
      <w:r w:rsidR="00142F59" w:rsidRPr="00BD04E9">
        <w:rPr>
          <w:b/>
          <w:sz w:val="28"/>
          <w:szCs w:val="28"/>
        </w:rPr>
        <w:t xml:space="preserve">  </w:t>
      </w:r>
      <w:proofErr w:type="spellStart"/>
      <w:r w:rsidR="00142F59" w:rsidRPr="00BD04E9">
        <w:rPr>
          <w:b/>
          <w:sz w:val="28"/>
          <w:szCs w:val="28"/>
        </w:rPr>
        <w:t>ситуацій</w:t>
      </w:r>
      <w:proofErr w:type="spellEnd"/>
      <w:r w:rsidR="00142F59" w:rsidRPr="00BD04E9">
        <w:rPr>
          <w:b/>
          <w:sz w:val="28"/>
          <w:szCs w:val="28"/>
        </w:rPr>
        <w:t xml:space="preserve"> техногенного та природного характеру  </w:t>
      </w:r>
      <w:proofErr w:type="spellStart"/>
      <w:r w:rsidR="00142F59" w:rsidRPr="00BD04E9">
        <w:rPr>
          <w:b/>
          <w:sz w:val="28"/>
          <w:szCs w:val="28"/>
        </w:rPr>
        <w:t>Брацлавської</w:t>
      </w:r>
      <w:proofErr w:type="spellEnd"/>
      <w:r w:rsidR="00142F59" w:rsidRPr="00BD04E9">
        <w:rPr>
          <w:b/>
          <w:sz w:val="28"/>
          <w:szCs w:val="28"/>
        </w:rPr>
        <w:t xml:space="preserve"> </w:t>
      </w:r>
      <w:proofErr w:type="spellStart"/>
      <w:r w:rsidR="00142F59" w:rsidRPr="00BD04E9">
        <w:rPr>
          <w:b/>
          <w:sz w:val="28"/>
          <w:szCs w:val="28"/>
        </w:rPr>
        <w:t>селищної</w:t>
      </w:r>
      <w:proofErr w:type="spellEnd"/>
      <w:r w:rsidR="00142F59" w:rsidRPr="00BD04E9">
        <w:rPr>
          <w:b/>
          <w:sz w:val="28"/>
          <w:szCs w:val="28"/>
        </w:rPr>
        <w:t xml:space="preserve">  </w:t>
      </w:r>
      <w:proofErr w:type="spellStart"/>
      <w:r w:rsidR="00142F59" w:rsidRPr="00BD04E9">
        <w:rPr>
          <w:b/>
          <w:sz w:val="28"/>
          <w:szCs w:val="28"/>
        </w:rPr>
        <w:t>територіальної</w:t>
      </w:r>
      <w:proofErr w:type="spellEnd"/>
      <w:r w:rsidR="00142F59" w:rsidRPr="00BD04E9">
        <w:rPr>
          <w:b/>
          <w:sz w:val="28"/>
          <w:szCs w:val="28"/>
        </w:rPr>
        <w:t xml:space="preserve">  </w:t>
      </w:r>
      <w:proofErr w:type="spellStart"/>
      <w:r w:rsidR="00142F59" w:rsidRPr="00BD04E9">
        <w:rPr>
          <w:b/>
          <w:sz w:val="28"/>
          <w:szCs w:val="28"/>
        </w:rPr>
        <w:t>громади</w:t>
      </w:r>
      <w:proofErr w:type="spellEnd"/>
      <w:r w:rsidR="00142F59" w:rsidRPr="00BD04E9">
        <w:rPr>
          <w:b/>
          <w:sz w:val="28"/>
          <w:szCs w:val="28"/>
        </w:rPr>
        <w:t xml:space="preserve"> </w:t>
      </w:r>
    </w:p>
    <w:p w:rsidR="00671B54" w:rsidRPr="00BD04E9" w:rsidRDefault="00142F59" w:rsidP="002E0D62">
      <w:pPr>
        <w:tabs>
          <w:tab w:val="left" w:pos="2700"/>
        </w:tabs>
        <w:jc w:val="center"/>
        <w:rPr>
          <w:rFonts w:eastAsia="Arial Black"/>
          <w:b/>
          <w:bCs/>
          <w:color w:val="000000"/>
          <w:sz w:val="28"/>
          <w:szCs w:val="28"/>
        </w:rPr>
      </w:pPr>
      <w:r w:rsidRPr="00BD04E9">
        <w:rPr>
          <w:b/>
          <w:sz w:val="28"/>
          <w:szCs w:val="28"/>
        </w:rPr>
        <w:t>на 2022-2024 роки»</w:t>
      </w:r>
    </w:p>
    <w:p w:rsidR="00671B54" w:rsidRDefault="00671B54" w:rsidP="00671B54">
      <w:pPr>
        <w:pStyle w:val="1"/>
        <w:numPr>
          <w:ilvl w:val="0"/>
          <w:numId w:val="1"/>
        </w:numPr>
        <w:shd w:val="clear" w:color="auto" w:fill="FFFFFF"/>
        <w:rPr>
          <w:rFonts w:ascii="Verdana" w:eastAsia="Verdana" w:hAnsi="Verdana" w:cs="Verdana"/>
          <w:color w:val="000000"/>
          <w:sz w:val="16"/>
          <w:szCs w:val="16"/>
          <w:lang w:eastAsia="uk-UA"/>
        </w:rPr>
      </w:pPr>
    </w:p>
    <w:tbl>
      <w:tblPr>
        <w:tblW w:w="15567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589"/>
        <w:gridCol w:w="2202"/>
        <w:gridCol w:w="4139"/>
        <w:gridCol w:w="1459"/>
        <w:gridCol w:w="1551"/>
        <w:gridCol w:w="1619"/>
        <w:gridCol w:w="1586"/>
        <w:gridCol w:w="33"/>
        <w:gridCol w:w="1171"/>
        <w:gridCol w:w="1169"/>
        <w:gridCol w:w="11"/>
      </w:tblGrid>
      <w:tr w:rsidR="00845F77" w:rsidRPr="00845F77" w:rsidTr="00BD04E9">
        <w:trPr>
          <w:gridAfter w:val="1"/>
          <w:wAfter w:w="11" w:type="dxa"/>
          <w:cantSplit/>
          <w:trHeight w:val="775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№</w:t>
            </w:r>
          </w:p>
          <w:p w:rsidR="00671B54" w:rsidRPr="00845F77" w:rsidRDefault="00671B54" w:rsidP="009F2755">
            <w:pPr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 xml:space="preserve"> з/п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Назва напряму діяльності  (пріоритетні завдання)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BD04E9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Перелік заходів П</w:t>
            </w:r>
            <w:r w:rsidR="00671B54" w:rsidRPr="00845F77">
              <w:rPr>
                <w:b/>
                <w:lang w:val="uk-UA" w:eastAsia="uk-UA"/>
              </w:rPr>
              <w:t>рограми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Строк виконання заходу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Виконавці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  <w:lang w:val="uk-UA" w:eastAsia="uk-UA"/>
              </w:rPr>
            </w:pPr>
            <w:r w:rsidRPr="00845F77">
              <w:rPr>
                <w:b/>
                <w:lang w:val="uk-UA" w:eastAsia="uk-UA"/>
              </w:rPr>
              <w:t xml:space="preserve">Орієнтовні обсяги фінансування (вартість), </w:t>
            </w:r>
            <w:proofErr w:type="spellStart"/>
            <w:r w:rsidRPr="00845F77">
              <w:rPr>
                <w:b/>
                <w:lang w:val="uk-UA" w:eastAsia="uk-UA"/>
              </w:rPr>
              <w:t>тис.грн</w:t>
            </w:r>
            <w:proofErr w:type="spellEnd"/>
            <w:r w:rsidRPr="00845F77">
              <w:rPr>
                <w:b/>
                <w:lang w:val="uk-UA" w:eastAsia="uk-UA"/>
              </w:rPr>
              <w:t>., у тому числі: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b/>
              </w:rPr>
            </w:pPr>
            <w:r w:rsidRPr="00845F77">
              <w:rPr>
                <w:b/>
                <w:lang w:val="uk-UA" w:eastAsia="uk-UA"/>
              </w:rPr>
              <w:t>Очікуваний результат</w:t>
            </w:r>
          </w:p>
        </w:tc>
      </w:tr>
      <w:tr w:rsidR="00845F77" w:rsidRPr="00845F77" w:rsidTr="00BD04E9">
        <w:trPr>
          <w:gridAfter w:val="1"/>
          <w:wAfter w:w="11" w:type="dxa"/>
          <w:cantSplit/>
          <w:trHeight w:val="2189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1.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Організаційні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заходи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D6117E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Розгляд на засіданнях, координаційних та міжвідомчих нарадах за участю </w:t>
            </w:r>
            <w:r w:rsidR="00D6117E">
              <w:rPr>
                <w:lang w:val="en-US" w:eastAsia="uk-UA"/>
              </w:rPr>
              <w:t>c</w:t>
            </w:r>
            <w:proofErr w:type="spellStart"/>
            <w:r w:rsidR="006516AA">
              <w:rPr>
                <w:lang w:val="uk-UA" w:eastAsia="uk-UA"/>
              </w:rPr>
              <w:t>елищ</w:t>
            </w:r>
            <w:r w:rsidR="00D6117E" w:rsidRPr="00D6117E">
              <w:rPr>
                <w:lang w:val="uk-UA" w:eastAsia="uk-UA"/>
              </w:rPr>
              <w:t>но</w:t>
            </w:r>
            <w:r w:rsidRPr="00845F77">
              <w:rPr>
                <w:lang w:val="uk-UA" w:eastAsia="uk-UA"/>
              </w:rPr>
              <w:t>го</w:t>
            </w:r>
            <w:proofErr w:type="spellEnd"/>
            <w:r w:rsidRPr="00845F77">
              <w:rPr>
                <w:lang w:val="uk-UA" w:eastAsia="uk-UA"/>
              </w:rPr>
              <w:t xml:space="preserve"> голови, питань щодо </w:t>
            </w:r>
            <w:r w:rsidR="009346A8" w:rsidRPr="00845F77">
              <w:rPr>
                <w:lang w:val="uk-UA" w:eastAsia="uk-UA"/>
              </w:rPr>
              <w:t xml:space="preserve">організації та здійснення заходів цивільного захисту, </w:t>
            </w:r>
            <w:r w:rsidRPr="00845F77">
              <w:rPr>
                <w:lang w:val="uk-UA" w:eastAsia="uk-UA"/>
              </w:rPr>
              <w:t>попередження надзвичайних ситуацій та  ліквідації їх наслідків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5DA8" w:rsidRPr="00845F77" w:rsidRDefault="00465DA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необхідності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142F59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="00465DA8" w:rsidRPr="00845F77">
              <w:rPr>
                <w:lang w:val="uk-UA" w:eastAsia="uk-UA"/>
              </w:rPr>
              <w:t xml:space="preserve">рада </w:t>
            </w:r>
          </w:p>
          <w:p w:rsidR="004E5E4C" w:rsidRPr="00845F77" w:rsidRDefault="004E5E4C" w:rsidP="009346A8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без фінансування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Поінформованість </w:t>
            </w:r>
            <w:r w:rsidR="009346A8" w:rsidRPr="00845F77">
              <w:rPr>
                <w:lang w:val="uk-UA" w:eastAsia="uk-UA"/>
              </w:rPr>
              <w:t xml:space="preserve">відповідальних осіб </w:t>
            </w:r>
            <w:r w:rsidRPr="00845F77">
              <w:rPr>
                <w:lang w:val="uk-UA" w:eastAsia="uk-UA"/>
              </w:rPr>
              <w:t>місцевого самоврядування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1621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7DE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Заходи  з 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питань</w:t>
            </w:r>
          </w:p>
          <w:p w:rsidR="005957DE" w:rsidRPr="00845F77" w:rsidRDefault="005957DE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техногенно-екологіч</w:t>
            </w:r>
            <w:r w:rsidR="00671B54" w:rsidRPr="00845F77">
              <w:rPr>
                <w:lang w:val="uk-UA" w:eastAsia="uk-UA"/>
              </w:rPr>
              <w:t xml:space="preserve">ної </w:t>
            </w:r>
          </w:p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безпеки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7E13A7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Проведення термінових нарад, інструктажів  щодо організації аварійно-рятувальних робіт.</w:t>
            </w: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Згідно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графіку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42F59" w:rsidRPr="00845F77" w:rsidRDefault="00142F59" w:rsidP="00142F5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 xml:space="preserve">рада </w:t>
            </w:r>
          </w:p>
          <w:p w:rsidR="004E5E4C" w:rsidRPr="00845F77" w:rsidRDefault="004E5E4C" w:rsidP="00142F59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без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фінансування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Попередження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від наслідків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надзвичайних ситуацій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84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3.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Заходи  щодо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інформування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населення про надзвичайні ситуації: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підготовка  до оповіщення  населення </w:t>
            </w:r>
            <w:r w:rsidR="004E5E4C" w:rsidRPr="00845F77">
              <w:rPr>
                <w:lang w:val="uk-UA" w:eastAsia="uk-UA"/>
              </w:rPr>
              <w:t>громади</w:t>
            </w:r>
            <w:r w:rsidRPr="00845F77">
              <w:rPr>
                <w:lang w:val="uk-UA" w:eastAsia="uk-UA"/>
              </w:rPr>
              <w:t xml:space="preserve">  в разі евакуації, перевірка</w:t>
            </w: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засобів оповіщення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  </w:t>
            </w:r>
            <w:r w:rsidR="00AC227D" w:rsidRPr="00845F77">
              <w:rPr>
                <w:lang w:val="uk-UA" w:eastAsia="uk-UA"/>
              </w:rPr>
              <w:t xml:space="preserve">та виготовлення </w:t>
            </w:r>
            <w:r w:rsidRPr="00845F77">
              <w:rPr>
                <w:lang w:val="uk-UA" w:eastAsia="uk-UA"/>
              </w:rPr>
              <w:t>друк</w:t>
            </w:r>
            <w:r w:rsidR="00C4416E" w:rsidRPr="00845F77">
              <w:rPr>
                <w:lang w:val="uk-UA" w:eastAsia="uk-UA"/>
              </w:rPr>
              <w:t>ованої</w:t>
            </w:r>
            <w:r w:rsidRPr="00845F77">
              <w:rPr>
                <w:lang w:val="uk-UA" w:eastAsia="uk-UA"/>
              </w:rPr>
              <w:t xml:space="preserve"> продукції для інформування населення діям у </w:t>
            </w:r>
            <w:r w:rsidR="008D7851" w:rsidRPr="00845F77">
              <w:rPr>
                <w:lang w:val="uk-UA" w:eastAsia="uk-UA"/>
              </w:rPr>
              <w:t>надзвичайній ситуації</w:t>
            </w:r>
            <w:r w:rsidRPr="00845F77">
              <w:rPr>
                <w:lang w:val="uk-UA" w:eastAsia="uk-UA"/>
              </w:rPr>
              <w:t>;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замовлення  соціальної  реклами</w:t>
            </w: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22</w:t>
            </w:r>
            <w:r w:rsidR="000D066F" w:rsidRPr="00845F77">
              <w:rPr>
                <w:lang w:val="uk-UA" w:eastAsia="uk-UA"/>
              </w:rPr>
              <w:t xml:space="preserve"> </w:t>
            </w:r>
            <w:r w:rsidRPr="00845F77">
              <w:rPr>
                <w:lang w:val="uk-UA" w:eastAsia="uk-UA"/>
              </w:rPr>
              <w:t>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142F59" w:rsidP="000D066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 xml:space="preserve">рада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61BFB" w:rsidRDefault="00661BFB" w:rsidP="00661BFB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671B54" w:rsidRPr="00845F77">
              <w:rPr>
                <w:lang w:val="uk-UA" w:eastAsia="uk-UA"/>
              </w:rPr>
              <w:t>юджет</w:t>
            </w:r>
          </w:p>
          <w:p w:rsidR="00671B54" w:rsidRPr="00845F77" w:rsidRDefault="00671B54" w:rsidP="00661BFB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</w:t>
            </w:r>
            <w:r w:rsidR="00671B54" w:rsidRPr="00845F77">
              <w:rPr>
                <w:lang w:val="uk-UA" w:eastAsia="uk-UA"/>
              </w:rPr>
              <w:t>,0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8D7851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</w:t>
            </w:r>
            <w:r w:rsidR="00671B54" w:rsidRPr="00845F77">
              <w:rPr>
                <w:lang w:val="uk-UA" w:eastAsia="uk-UA"/>
              </w:rPr>
              <w:t xml:space="preserve">оінформованість населення </w:t>
            </w:r>
            <w:r w:rsidR="004E5E4C" w:rsidRPr="00845F77">
              <w:rPr>
                <w:lang w:val="uk-UA" w:eastAsia="uk-UA"/>
              </w:rPr>
              <w:t>громади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84"/>
        </w:trPr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22330D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1031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1E6E" w:rsidRPr="00845F77" w:rsidRDefault="00311E6E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11E6E" w:rsidRPr="00845F77" w:rsidRDefault="00311E6E" w:rsidP="00142F5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11E6E" w:rsidRPr="00845F77" w:rsidRDefault="0022330D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5,</w:t>
            </w:r>
            <w:r w:rsidR="00311E6E" w:rsidRPr="00845F77">
              <w:rPr>
                <w:lang w:val="uk-UA" w:eastAsia="uk-UA"/>
              </w:rPr>
              <w:t>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E6E" w:rsidRPr="00845F77" w:rsidRDefault="00311E6E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546"/>
        </w:trPr>
        <w:tc>
          <w:tcPr>
            <w:tcW w:w="62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4.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Вдосконалення </w:t>
            </w:r>
            <w:r w:rsidRPr="00845F77">
              <w:rPr>
                <w:lang w:val="uk-UA" w:eastAsia="uk-UA"/>
              </w:rPr>
              <w:lastRenderedPageBreak/>
              <w:t>системи оповіщення; виконання  заходів, пов’язаних з попередженням  та ліквідацією надзвичайних подій та ситуацій</w:t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 xml:space="preserve">Проведення модернізації діючих </w:t>
            </w:r>
            <w:r w:rsidRPr="00845F77">
              <w:rPr>
                <w:lang w:val="uk-UA" w:eastAsia="uk-UA"/>
              </w:rPr>
              <w:lastRenderedPageBreak/>
              <w:t>систем  оповіщення на території громади  за зверненнями підприємств-балансоутримувачів</w:t>
            </w:r>
          </w:p>
          <w:p w:rsidR="007A416C" w:rsidRPr="00845F77" w:rsidRDefault="007A416C" w:rsidP="007A416C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20</w:t>
            </w:r>
            <w:r>
              <w:rPr>
                <w:lang w:val="uk-UA" w:eastAsia="uk-UA"/>
              </w:rPr>
              <w:t>22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</w:t>
            </w:r>
            <w:r>
              <w:rPr>
                <w:lang w:val="uk-UA" w:eastAsia="uk-UA"/>
              </w:rPr>
              <w:lastRenderedPageBreak/>
              <w:t xml:space="preserve">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>,</w:t>
            </w:r>
            <w:r w:rsidRPr="00845F7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підприємства, керівники установ та </w:t>
            </w:r>
            <w:proofErr w:type="spellStart"/>
            <w:r>
              <w:rPr>
                <w:lang w:val="uk-UA" w:eastAsia="uk-UA"/>
              </w:rPr>
              <w:t>спеціалізова</w:t>
            </w:r>
            <w:proofErr w:type="spellEnd"/>
            <w:r>
              <w:rPr>
                <w:lang w:val="uk-UA" w:eastAsia="uk-UA"/>
              </w:rPr>
              <w:t>-них служб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Місцевий</w:t>
            </w:r>
          </w:p>
          <w:p w:rsidR="007A416C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б</w:t>
            </w:r>
            <w:r w:rsidRPr="00845F77">
              <w:rPr>
                <w:lang w:val="uk-UA" w:eastAsia="uk-UA"/>
              </w:rPr>
              <w:t>юджет</w:t>
            </w:r>
            <w:r>
              <w:rPr>
                <w:lang w:val="uk-UA" w:eastAsia="uk-UA"/>
              </w:rPr>
              <w:t xml:space="preserve">, 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кошти  підприємств</w:t>
            </w:r>
          </w:p>
          <w:p w:rsidR="007A416C" w:rsidRPr="00845F77" w:rsidRDefault="007A416C" w:rsidP="007A416C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416C" w:rsidRPr="007A416C" w:rsidRDefault="007A416C" w:rsidP="007A416C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20</w:t>
            </w:r>
            <w:r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Попередження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населення  про можливі надзвичайні події та ситуації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711"/>
        </w:trPr>
        <w:tc>
          <w:tcPr>
            <w:tcW w:w="62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  <w:bookmarkStart w:id="0" w:name="_GoBack"/>
            <w:bookmarkEnd w:id="0"/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416C" w:rsidRPr="007A416C" w:rsidRDefault="007A416C" w:rsidP="007A4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20</w:t>
            </w:r>
            <w:r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276"/>
        </w:trPr>
        <w:tc>
          <w:tcPr>
            <w:tcW w:w="62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A416C" w:rsidRPr="007A416C" w:rsidRDefault="007A416C" w:rsidP="007A416C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  <w:r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801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416C" w:rsidRPr="00845F77" w:rsidRDefault="007A416C" w:rsidP="00425B32">
            <w:pPr>
              <w:snapToGrid w:val="0"/>
              <w:ind w:firstLine="255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>
              <w:rPr>
                <w:lang w:val="uk-UA" w:eastAsia="uk-UA"/>
              </w:rPr>
              <w:t>24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Default="007A416C" w:rsidP="002E0D62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416C" w:rsidRPr="00845F77" w:rsidRDefault="007A416C" w:rsidP="009F2755">
            <w:pPr>
              <w:snapToGrid w:val="0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56"/>
        </w:trPr>
        <w:tc>
          <w:tcPr>
            <w:tcW w:w="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7E13A7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5</w:t>
            </w:r>
            <w:r w:rsidR="00671B54" w:rsidRPr="00845F77">
              <w:rPr>
                <w:lang w:val="uk-UA" w:eastAsia="uk-UA"/>
              </w:rPr>
              <w:t>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9A120F" w:rsidRPr="00845F77" w:rsidRDefault="009A120F" w:rsidP="00A13A08">
            <w:pPr>
              <w:snapToGrid w:val="0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Заходи щодо </w:t>
            </w:r>
          </w:p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попередження виникнення та ліквідації  наслідків надзвичайних ситуацій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A13A08">
            <w:pPr>
              <w:snapToGrid w:val="0"/>
              <w:ind w:firstLine="255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Придбання необхідних  паливно-мастильних  матеріалів для виконання транспортних робіт для попередження та ліквідації наслідків можливих НС із залучення</w:t>
            </w:r>
            <w:r w:rsidR="00EC4A3F" w:rsidRPr="00845F77">
              <w:rPr>
                <w:lang w:val="uk-UA" w:eastAsia="uk-UA"/>
              </w:rPr>
              <w:t>м</w:t>
            </w:r>
            <w:r w:rsidRPr="00845F77">
              <w:rPr>
                <w:lang w:val="uk-UA" w:eastAsia="uk-UA"/>
              </w:rPr>
              <w:t xml:space="preserve"> спеціальної  техніки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425B32" w:rsidRPr="00845F77" w:rsidRDefault="00671B54" w:rsidP="00BA142E">
            <w:pPr>
              <w:pBdr>
                <w:bottom w:val="single" w:sz="4" w:space="1" w:color="auto"/>
              </w:pBd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22</w:t>
            </w:r>
            <w:r w:rsidRPr="00845F77">
              <w:rPr>
                <w:lang w:val="uk-UA" w:eastAsia="uk-UA"/>
              </w:rPr>
              <w:t xml:space="preserve"> рік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142F59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>,</w:t>
            </w:r>
            <w:r w:rsidRPr="00845F77">
              <w:rPr>
                <w:lang w:val="uk-UA" w:eastAsia="uk-UA"/>
              </w:rPr>
              <w:t xml:space="preserve"> </w:t>
            </w:r>
            <w:r w:rsidR="00661BFB">
              <w:rPr>
                <w:lang w:val="uk-UA" w:eastAsia="uk-UA"/>
              </w:rPr>
              <w:t xml:space="preserve">підприємства, керівники установ та </w:t>
            </w:r>
            <w:proofErr w:type="spellStart"/>
            <w:r w:rsidR="00661BFB">
              <w:rPr>
                <w:lang w:val="uk-UA" w:eastAsia="uk-UA"/>
              </w:rPr>
              <w:t>спеціалізова</w:t>
            </w:r>
            <w:proofErr w:type="spellEnd"/>
            <w:r w:rsidR="00661BFB">
              <w:rPr>
                <w:lang w:val="uk-UA" w:eastAsia="uk-UA"/>
              </w:rPr>
              <w:t>-них служб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71B54" w:rsidRPr="00845F77" w:rsidRDefault="00661BFB" w:rsidP="00A13A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</w:t>
            </w:r>
            <w:r w:rsidR="00671B54" w:rsidRPr="00845F77">
              <w:rPr>
                <w:lang w:val="uk-UA" w:eastAsia="uk-UA"/>
              </w:rPr>
              <w:t>юджет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1B54" w:rsidRPr="00845F77" w:rsidRDefault="0022330D" w:rsidP="0022330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10</w:t>
            </w:r>
            <w:r w:rsidR="00142F59">
              <w:rPr>
                <w:lang w:val="uk-UA" w:eastAsia="uk-UA"/>
              </w:rPr>
              <w:t>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Забезпечення </w:t>
            </w:r>
          </w:p>
          <w:p w:rsidR="009A120F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захисту населення та інфраструктури </w:t>
            </w:r>
            <w:r w:rsidR="000D066F" w:rsidRPr="00845F77">
              <w:rPr>
                <w:lang w:val="uk-UA" w:eastAsia="uk-UA"/>
              </w:rPr>
              <w:t>громади</w:t>
            </w:r>
            <w:r w:rsidRPr="00845F77">
              <w:rPr>
                <w:lang w:val="uk-UA" w:eastAsia="uk-UA"/>
              </w:rPr>
              <w:t xml:space="preserve"> при виникненні </w:t>
            </w:r>
            <w:r w:rsidR="005957DE" w:rsidRPr="00845F77">
              <w:rPr>
                <w:lang w:val="uk-UA" w:eastAsia="uk-UA"/>
              </w:rPr>
              <w:t>надзвичайних ситуацій</w:t>
            </w:r>
          </w:p>
          <w:p w:rsidR="00671B54" w:rsidRPr="00845F77" w:rsidRDefault="00671B54" w:rsidP="00A13A08">
            <w:pPr>
              <w:snapToGrid w:val="0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56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6516A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142F59" w:rsidP="007A416C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6516AA">
        <w:trPr>
          <w:gridAfter w:val="1"/>
          <w:wAfter w:w="11" w:type="dxa"/>
          <w:cantSplit/>
          <w:trHeight w:val="860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120F" w:rsidRPr="00845F77" w:rsidRDefault="00671B54" w:rsidP="00142F5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142F59">
              <w:rPr>
                <w:lang w:val="uk-UA" w:eastAsia="uk-UA"/>
              </w:rPr>
              <w:t>24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1B54" w:rsidRPr="00845F77" w:rsidRDefault="00142F59" w:rsidP="007A416C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435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6.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Вдосконалення системи оповіщення та  зв’язку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Придбання  гучномовців для оповіщення  населення  громади</w:t>
            </w:r>
            <w:r>
              <w:rPr>
                <w:lang w:val="uk-UA" w:eastAsia="uk-UA"/>
              </w:rPr>
              <w:t>, рацій</w:t>
            </w:r>
            <w:r w:rsidRPr="00845F77">
              <w:rPr>
                <w:lang w:val="uk-UA" w:eastAsia="uk-UA"/>
              </w:rPr>
              <w:t xml:space="preserve"> </w:t>
            </w:r>
          </w:p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EC7B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2022 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68A" w:rsidRDefault="007A416C" w:rsidP="0070668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 w:rsidR="0070668A">
              <w:rPr>
                <w:lang w:val="uk-UA" w:eastAsia="uk-UA"/>
              </w:rPr>
              <w:t xml:space="preserve">, Брацлавська селищна </w:t>
            </w:r>
            <w:r w:rsidR="0070668A" w:rsidRPr="00845F77">
              <w:rPr>
                <w:lang w:val="uk-UA" w:eastAsia="uk-UA"/>
              </w:rPr>
              <w:t>рада</w:t>
            </w:r>
            <w:r w:rsidR="0070668A">
              <w:rPr>
                <w:lang w:val="uk-UA" w:eastAsia="uk-UA"/>
              </w:rPr>
              <w:t>,</w:t>
            </w:r>
          </w:p>
          <w:p w:rsidR="007A416C" w:rsidRPr="00845F77" w:rsidRDefault="0070668A" w:rsidP="0070668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Брацлавський ККП, Брацлавська ТМПК </w:t>
            </w:r>
            <w:r w:rsidR="007A416C" w:rsidRPr="00845F77">
              <w:rPr>
                <w:lang w:val="uk-UA" w:eastAsia="uk-UA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Pr="00845F77" w:rsidRDefault="007A416C" w:rsidP="00142F59">
            <w:pPr>
              <w:snapToGrid w:val="0"/>
              <w:jc w:val="center"/>
              <w:rPr>
                <w:shd w:val="clear" w:color="auto" w:fill="99FF33"/>
                <w:lang w:val="uk-UA" w:eastAsia="uk-UA"/>
              </w:rPr>
            </w:pPr>
            <w:r>
              <w:rPr>
                <w:lang w:val="uk-UA" w:eastAsia="uk-UA"/>
              </w:rPr>
              <w:t>50,0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4E5E4C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Оповіщення населення  громади при загрозі або виникненні надзвичайних подій </w:t>
            </w:r>
          </w:p>
          <w:p w:rsidR="007A416C" w:rsidRPr="00845F77" w:rsidRDefault="007A416C" w:rsidP="00425B32">
            <w:pPr>
              <w:snapToGrid w:val="0"/>
              <w:jc w:val="center"/>
              <w:rPr>
                <w:lang w:val="uk-UA"/>
              </w:rPr>
            </w:pPr>
            <w:r w:rsidRPr="00845F77">
              <w:rPr>
                <w:lang w:val="uk-UA" w:eastAsia="uk-UA"/>
              </w:rPr>
              <w:t>та ситуацій</w:t>
            </w:r>
          </w:p>
        </w:tc>
      </w:tr>
      <w:tr w:rsidR="007A416C" w:rsidRPr="00845F77" w:rsidTr="00BD04E9">
        <w:trPr>
          <w:gridAfter w:val="1"/>
          <w:wAfter w:w="11" w:type="dxa"/>
          <w:cantSplit/>
          <w:trHeight w:val="276"/>
        </w:trPr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Default="007A416C" w:rsidP="000D066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142F59">
            <w:pPr>
              <w:snapToGrid w:val="0"/>
              <w:jc w:val="center"/>
              <w:rPr>
                <w:lang w:val="uk-UA" w:eastAsia="uk-UA"/>
              </w:rPr>
            </w:pPr>
          </w:p>
          <w:p w:rsidR="007A416C" w:rsidRDefault="007A416C" w:rsidP="00142F5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50,0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4E5E4C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A416C" w:rsidRPr="00845F77" w:rsidTr="00BD04E9">
        <w:trPr>
          <w:gridAfter w:val="1"/>
          <w:wAfter w:w="11" w:type="dxa"/>
          <w:cantSplit/>
          <w:trHeight w:val="571"/>
        </w:trPr>
        <w:tc>
          <w:tcPr>
            <w:tcW w:w="62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16C" w:rsidRPr="00845F77" w:rsidRDefault="007A416C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EC7B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Default="007A416C" w:rsidP="000D066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416C" w:rsidRPr="00845F77" w:rsidRDefault="007A416C" w:rsidP="004E5E4C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BD04E9">
        <w:trPr>
          <w:gridAfter w:val="1"/>
          <w:wAfter w:w="11" w:type="dxa"/>
          <w:cantSplit/>
          <w:trHeight w:val="915"/>
        </w:trPr>
        <w:tc>
          <w:tcPr>
            <w:tcW w:w="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EC7B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2024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Default="00EC7B08" w:rsidP="000D066F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6C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Default="007A416C" w:rsidP="009A120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E5E4C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23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E2239F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7</w:t>
            </w:r>
            <w:r w:rsidR="00671B54" w:rsidRPr="00845F77">
              <w:rPr>
                <w:lang w:val="uk-UA" w:eastAsia="uk-UA"/>
              </w:rPr>
              <w:t>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Забезпечення  заходів з попередження виникнення  та ліквідації наслідків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можливих НС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EC4A3F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Придбання  спецзасобів:</w:t>
            </w:r>
          </w:p>
          <w:p w:rsidR="00671B54" w:rsidRPr="00845F77" w:rsidRDefault="00671B54" w:rsidP="00EC4A3F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протигази з фільтруючими  коробками</w:t>
            </w:r>
            <w:r w:rsidR="00D6117E">
              <w:rPr>
                <w:lang w:val="uk-UA" w:eastAsia="uk-UA"/>
              </w:rPr>
              <w:t>,</w:t>
            </w:r>
          </w:p>
          <w:p w:rsidR="00671B54" w:rsidRPr="00845F77" w:rsidRDefault="00142F59" w:rsidP="005C6C4D">
            <w:pPr>
              <w:snapToGrid w:val="0"/>
              <w:jc w:val="center"/>
              <w:rPr>
                <w:shd w:val="clear" w:color="auto" w:fill="FFFF00"/>
                <w:lang w:val="uk-UA" w:eastAsia="uk-UA"/>
              </w:rPr>
            </w:pPr>
            <w:r>
              <w:rPr>
                <w:lang w:val="uk-UA" w:eastAsia="uk-UA"/>
              </w:rPr>
              <w:t xml:space="preserve">протигази дитячі, респіратори, медичні засоби та </w:t>
            </w:r>
            <w:r w:rsidR="002E0D62">
              <w:rPr>
                <w:lang w:val="uk-UA" w:eastAsia="uk-UA"/>
              </w:rPr>
              <w:t>медикамен</w:t>
            </w:r>
            <w:r>
              <w:rPr>
                <w:lang w:val="uk-UA" w:eastAsia="uk-UA"/>
              </w:rPr>
              <w:t>ти</w:t>
            </w:r>
            <w:r w:rsidR="00480503">
              <w:rPr>
                <w:lang w:val="uk-UA" w:eastAsia="uk-UA"/>
              </w:rPr>
              <w:t>, засоби дезінфекції, миючі засоби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22</w:t>
            </w:r>
            <w:r w:rsidRPr="00845F77">
              <w:rPr>
                <w:lang w:val="uk-UA" w:eastAsia="uk-UA"/>
              </w:rPr>
              <w:t xml:space="preserve"> рік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480503" w:rsidP="005B336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 w:rsidR="005B3369">
              <w:rPr>
                <w:lang w:val="uk-UA" w:eastAsia="uk-UA"/>
              </w:rPr>
              <w:t>, КНП «ЦПМСД», Брацлавський ККП, бюджетні установи та заклади</w:t>
            </w:r>
            <w:r w:rsidRPr="00845F77">
              <w:rPr>
                <w:lang w:val="uk-UA" w:eastAsia="uk-UA"/>
              </w:rP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480503" w:rsidP="00BB18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400</w:t>
            </w:r>
            <w:r w:rsidR="00671B54" w:rsidRPr="00845F77">
              <w:rPr>
                <w:lang w:val="uk-UA" w:eastAsia="uk-UA"/>
              </w:rPr>
              <w:t>,</w:t>
            </w:r>
            <w:r w:rsidR="00EC4A3F" w:rsidRPr="00845F77">
              <w:rPr>
                <w:lang w:val="uk-UA" w:eastAsia="uk-UA"/>
              </w:rPr>
              <w:t>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Захист  населення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від можливого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хімічного</w:t>
            </w:r>
          </w:p>
          <w:p w:rsidR="00671B54" w:rsidRPr="00845F77" w:rsidRDefault="00671B54" w:rsidP="009F2755">
            <w:pPr>
              <w:snapToGrid w:val="0"/>
              <w:jc w:val="center"/>
            </w:pPr>
            <w:r w:rsidRPr="00845F77">
              <w:rPr>
                <w:lang w:val="uk-UA" w:eastAsia="uk-UA"/>
              </w:rPr>
              <w:t>забруднення</w:t>
            </w:r>
          </w:p>
        </w:tc>
      </w:tr>
      <w:tr w:rsidR="00845F77" w:rsidRPr="00845F77" w:rsidTr="00BD04E9">
        <w:trPr>
          <w:gridAfter w:val="1"/>
          <w:wAfter w:w="11" w:type="dxa"/>
          <w:cantSplit/>
          <w:trHeight w:val="23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1B54" w:rsidRPr="00845F77" w:rsidRDefault="00EC7B08" w:rsidP="0022330D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r w:rsidR="00480503">
              <w:rPr>
                <w:lang w:val="uk-UA" w:eastAsia="uk-UA"/>
              </w:rPr>
              <w:t>00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211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330D" w:rsidRPr="00845F77" w:rsidRDefault="0022330D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480503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202</w:t>
            </w:r>
            <w:r w:rsidR="00480503">
              <w:rPr>
                <w:lang w:val="uk-UA" w:eastAsia="uk-UA"/>
              </w:rPr>
              <w:t>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2330D" w:rsidRPr="00845F77" w:rsidRDefault="00EC7B08" w:rsidP="0022330D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480503">
              <w:rPr>
                <w:lang w:val="uk-UA" w:eastAsia="uk-UA"/>
              </w:rPr>
              <w:t>0</w:t>
            </w:r>
            <w:r w:rsidR="0022330D" w:rsidRPr="00845F77">
              <w:rPr>
                <w:lang w:val="uk-UA" w:eastAsia="uk-UA"/>
              </w:rPr>
              <w:t>,0</w:t>
            </w:r>
          </w:p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330D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597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22330D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8</w:t>
            </w:r>
            <w:r w:rsidR="00671B54" w:rsidRPr="00845F77">
              <w:rPr>
                <w:lang w:val="uk-UA" w:eastAsia="uk-UA"/>
              </w:rPr>
              <w:t>.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61BFB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Створення </w:t>
            </w:r>
            <w:r w:rsidR="00671B54" w:rsidRPr="00845F77">
              <w:rPr>
                <w:lang w:val="uk-UA" w:eastAsia="uk-UA"/>
              </w:rPr>
              <w:t>мобільних пунктів обігріву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A13A08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 наметів для обігріву </w:t>
            </w:r>
            <w:r w:rsidR="004E5E4C" w:rsidRPr="00845F77">
              <w:rPr>
                <w:lang w:val="uk-UA" w:eastAsia="uk-UA"/>
              </w:rPr>
              <w:t>населення  при сильних  морозах</w:t>
            </w:r>
          </w:p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22</w:t>
            </w:r>
            <w:r w:rsidR="000D066F" w:rsidRPr="00845F77">
              <w:rPr>
                <w:lang w:val="uk-UA" w:eastAsia="uk-UA"/>
              </w:rPr>
              <w:t xml:space="preserve"> </w:t>
            </w:r>
            <w:r w:rsidRPr="00845F77">
              <w:rPr>
                <w:lang w:val="uk-UA" w:eastAsia="uk-UA"/>
              </w:rPr>
              <w:t>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Default="00480503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 w:rsidR="0070668A">
              <w:rPr>
                <w:lang w:val="uk-UA" w:eastAsia="uk-UA"/>
              </w:rPr>
              <w:t>,</w:t>
            </w:r>
          </w:p>
          <w:p w:rsidR="0070668A" w:rsidRPr="00845F77" w:rsidRDefault="0070668A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Брацлавський ККП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</w:t>
            </w:r>
            <w:r w:rsidR="000D066F" w:rsidRPr="00845F77">
              <w:rPr>
                <w:lang w:val="uk-UA" w:eastAsia="uk-UA"/>
              </w:rPr>
              <w:t>цевий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B54" w:rsidRPr="00845F77" w:rsidRDefault="00480503" w:rsidP="00E2239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DB9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  виникненні  надзвичайних ситуацій та </w:t>
            </w:r>
          </w:p>
          <w:p w:rsidR="00671B54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подій</w:t>
            </w:r>
          </w:p>
          <w:p w:rsidR="006516AA" w:rsidRPr="00845F77" w:rsidRDefault="006516AA" w:rsidP="005C6C4D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23"/>
        </w:trPr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5C6C4D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480503">
              <w:rPr>
                <w:lang w:val="uk-UA" w:eastAsia="uk-UA"/>
              </w:rPr>
              <w:t>23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B54" w:rsidRPr="00845F77" w:rsidRDefault="00480503" w:rsidP="009F2755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E2239F" w:rsidRPr="00845F77">
              <w:rPr>
                <w:lang w:val="uk-UA" w:eastAsia="uk-UA"/>
              </w:rPr>
              <w:t>0</w:t>
            </w:r>
            <w:r w:rsidR="00671B54" w:rsidRPr="00845F77">
              <w:rPr>
                <w:lang w:val="uk-UA" w:eastAsia="uk-UA"/>
              </w:rPr>
              <w:t>,0</w:t>
            </w:r>
          </w:p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845F77" w:rsidRPr="00845F77" w:rsidTr="00BD04E9">
        <w:trPr>
          <w:gridAfter w:val="1"/>
          <w:wAfter w:w="11" w:type="dxa"/>
          <w:cantSplit/>
          <w:trHeight w:val="182"/>
        </w:trPr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4" w:rsidRPr="00845F77" w:rsidRDefault="00671B54" w:rsidP="009F2755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480503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20</w:t>
            </w:r>
            <w:r w:rsidR="000D066F" w:rsidRPr="00845F77">
              <w:rPr>
                <w:lang w:val="uk-UA" w:eastAsia="uk-UA"/>
              </w:rPr>
              <w:t>2</w:t>
            </w:r>
            <w:r w:rsidR="00480503">
              <w:rPr>
                <w:lang w:val="uk-UA" w:eastAsia="uk-UA"/>
              </w:rPr>
              <w:t>4</w:t>
            </w:r>
            <w:r w:rsidRPr="00845F77">
              <w:rPr>
                <w:lang w:val="uk-UA" w:eastAsia="uk-UA"/>
              </w:rPr>
              <w:t xml:space="preserve"> рік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B54" w:rsidRPr="00845F77" w:rsidRDefault="00480503" w:rsidP="00E2239F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E2239F" w:rsidRPr="00845F77">
              <w:rPr>
                <w:lang w:val="uk-UA" w:eastAsia="uk-UA"/>
              </w:rPr>
              <w:t>0</w:t>
            </w:r>
            <w:r w:rsidR="00671B54" w:rsidRPr="00845F77">
              <w:rPr>
                <w:lang w:val="uk-UA" w:eastAsia="uk-UA"/>
              </w:rPr>
              <w:t>,0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B54" w:rsidRPr="00845F77" w:rsidRDefault="00671B54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BD04E9">
        <w:trPr>
          <w:gridAfter w:val="1"/>
          <w:wAfter w:w="11" w:type="dxa"/>
          <w:cantSplit/>
          <w:trHeight w:val="348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lastRenderedPageBreak/>
              <w:t>9.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Матеріальне  забезпечення роботи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пунктів обігріву  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Закупівля товарів та продовольства: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-переносних печей  для обігріву;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-дров для опалення пунктів обігріву;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-продуктів харчування.</w:t>
            </w: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2022 рік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68A" w:rsidRDefault="00EC7B08" w:rsidP="0070668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</w:p>
          <w:p w:rsidR="00EC7B08" w:rsidRPr="00845F77" w:rsidRDefault="0070668A" w:rsidP="00A13A08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Брацлавський ККП</w:t>
            </w:r>
            <w:r w:rsidR="00EC7B08">
              <w:rPr>
                <w:lang w:val="uk-UA" w:eastAsia="uk-UA"/>
              </w:rPr>
              <w:t>, спеціалізовані служби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08" w:rsidRPr="00845F77" w:rsidRDefault="00EC7B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BD04E9">
        <w:trPr>
          <w:gridAfter w:val="1"/>
          <w:wAfter w:w="11" w:type="dxa"/>
          <w:cantSplit/>
          <w:trHeight w:val="570"/>
        </w:trPr>
        <w:tc>
          <w:tcPr>
            <w:tcW w:w="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08" w:rsidRPr="00845F77" w:rsidRDefault="00EC7B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EC7B08" w:rsidRPr="00845F77" w:rsidTr="00BD04E9">
        <w:trPr>
          <w:gridAfter w:val="1"/>
          <w:wAfter w:w="11" w:type="dxa"/>
          <w:cantSplit/>
          <w:trHeight w:val="689"/>
        </w:trPr>
        <w:tc>
          <w:tcPr>
            <w:tcW w:w="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08" w:rsidRPr="00845F77" w:rsidRDefault="00EC7B08" w:rsidP="007E13A7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48050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2024 рік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B08" w:rsidRPr="00845F77" w:rsidRDefault="00EC7B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08" w:rsidRPr="00845F77" w:rsidRDefault="00EC7B08" w:rsidP="009F2755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845F77" w:rsidTr="00BD04E9">
        <w:trPr>
          <w:gridAfter w:val="1"/>
          <w:wAfter w:w="11" w:type="dxa"/>
          <w:cantSplit/>
          <w:trHeight w:val="345"/>
        </w:trPr>
        <w:tc>
          <w:tcPr>
            <w:tcW w:w="62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Забезпечення облаштування  та утримання  </w:t>
            </w:r>
            <w:proofErr w:type="spellStart"/>
            <w:r>
              <w:rPr>
                <w:lang w:val="uk-UA" w:eastAsia="uk-UA"/>
              </w:rPr>
              <w:t>укриттів</w:t>
            </w:r>
            <w:proofErr w:type="spellEnd"/>
          </w:p>
        </w:tc>
        <w:tc>
          <w:tcPr>
            <w:tcW w:w="41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необхідних </w:t>
            </w:r>
            <w:r>
              <w:rPr>
                <w:lang w:val="uk-UA" w:eastAsia="uk-UA"/>
              </w:rPr>
              <w:t xml:space="preserve">господарських  та </w:t>
            </w:r>
            <w:r w:rsidRPr="00845F7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будівельних матеріалів, необхідного обладнання та засобів для облаштування та утримання  укриття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2022 рік </w:t>
            </w:r>
          </w:p>
        </w:tc>
        <w:tc>
          <w:tcPr>
            <w:tcW w:w="1551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uk-UA" w:eastAsia="uk-UA"/>
              </w:rPr>
              <w:t>балансо</w:t>
            </w:r>
            <w:proofErr w:type="spellEnd"/>
            <w:r>
              <w:rPr>
                <w:lang w:val="uk-UA" w:eastAsia="uk-UA"/>
              </w:rPr>
              <w:t xml:space="preserve">-утримувачі 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  <w:r>
              <w:rPr>
                <w:lang w:val="uk-UA" w:eastAsia="uk-UA"/>
              </w:rPr>
              <w:t xml:space="preserve">, кошти </w:t>
            </w:r>
            <w:proofErr w:type="spellStart"/>
            <w:r>
              <w:rPr>
                <w:lang w:val="uk-UA" w:eastAsia="uk-UA"/>
              </w:rPr>
              <w:t>балансо</w:t>
            </w:r>
            <w:proofErr w:type="spellEnd"/>
            <w:r>
              <w:rPr>
                <w:lang w:val="uk-UA" w:eastAsia="uk-UA"/>
              </w:rPr>
              <w:t>-утримувачів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845F77" w:rsidTr="00BD04E9">
        <w:trPr>
          <w:gridAfter w:val="1"/>
          <w:wAfter w:w="11" w:type="dxa"/>
          <w:cantSplit/>
          <w:trHeight w:val="345"/>
        </w:trPr>
        <w:tc>
          <w:tcPr>
            <w:tcW w:w="62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P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en-US" w:eastAsia="uk-UA"/>
              </w:rPr>
              <w:t xml:space="preserve">2023 </w:t>
            </w:r>
            <w:proofErr w:type="spellStart"/>
            <w:r>
              <w:rPr>
                <w:lang w:val="en-US" w:eastAsia="uk-UA"/>
              </w:rPr>
              <w:t>рік</w:t>
            </w:r>
            <w:proofErr w:type="spellEnd"/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845F77" w:rsidTr="00BD04E9">
        <w:trPr>
          <w:gridAfter w:val="1"/>
          <w:wAfter w:w="11" w:type="dxa"/>
          <w:cantSplit/>
          <w:trHeight w:val="490"/>
        </w:trPr>
        <w:tc>
          <w:tcPr>
            <w:tcW w:w="62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2024 рік </w:t>
            </w: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3A1D5A" w:rsidTr="00BD04E9">
        <w:trPr>
          <w:gridAfter w:val="1"/>
          <w:wAfter w:w="11" w:type="dxa"/>
          <w:cantSplit/>
          <w:trHeight w:val="225"/>
        </w:trPr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3A1D5A">
              <w:rPr>
                <w:lang w:val="uk-UA" w:eastAsia="uk-UA"/>
              </w:rPr>
              <w:t>1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  <w:p w:rsidR="00732C2B" w:rsidRPr="00845F77" w:rsidRDefault="00732C2B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Забезпечення функціонування</w:t>
            </w:r>
            <w:r w:rsidR="003A1D5A">
              <w:rPr>
                <w:lang w:val="uk-UA" w:eastAsia="uk-UA"/>
              </w:rPr>
              <w:t xml:space="preserve"> об’єктів </w:t>
            </w:r>
            <w:r>
              <w:rPr>
                <w:lang w:val="uk-UA" w:eastAsia="uk-UA"/>
              </w:rPr>
              <w:t xml:space="preserve"> та </w:t>
            </w:r>
            <w:r w:rsidR="003A1D5A">
              <w:rPr>
                <w:lang w:val="uk-UA" w:eastAsia="uk-UA"/>
              </w:rPr>
              <w:t>підприємств критичної інфраструктури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3A1D5A">
            <w:pPr>
              <w:snapToGrid w:val="0"/>
              <w:jc w:val="both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Придбання </w:t>
            </w:r>
            <w:r w:rsidR="003A1D5A">
              <w:rPr>
                <w:lang w:val="uk-UA" w:eastAsia="uk-UA"/>
              </w:rPr>
              <w:t>необхідного обладнання та засобів,</w:t>
            </w:r>
            <w:r w:rsidRPr="00845F77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господарських  та </w:t>
            </w:r>
            <w:r w:rsidRPr="00845F77">
              <w:rPr>
                <w:lang w:val="uk-UA" w:eastAsia="uk-UA"/>
              </w:rPr>
              <w:t xml:space="preserve"> </w:t>
            </w:r>
            <w:r w:rsidR="003A1D5A">
              <w:rPr>
                <w:lang w:val="uk-UA" w:eastAsia="uk-UA"/>
              </w:rPr>
              <w:t>будівельних матеріалів</w:t>
            </w:r>
            <w:r>
              <w:rPr>
                <w:lang w:val="uk-UA" w:eastAsia="uk-UA"/>
              </w:rPr>
              <w:t xml:space="preserve"> необхідн</w:t>
            </w:r>
            <w:r w:rsidR="003A1D5A">
              <w:rPr>
                <w:lang w:val="uk-UA" w:eastAsia="uk-UA"/>
              </w:rPr>
              <w:t>их</w:t>
            </w:r>
            <w:r>
              <w:rPr>
                <w:lang w:val="uk-UA" w:eastAsia="uk-UA"/>
              </w:rPr>
              <w:t xml:space="preserve"> </w:t>
            </w:r>
            <w:r w:rsidR="003A1D5A">
              <w:rPr>
                <w:lang w:val="uk-UA" w:eastAsia="uk-UA"/>
              </w:rPr>
              <w:t>для забезпечення функціонування об’єктів та підприємств критичної інфраструктури генератори, паливно-мастильні матеріали, будівельні та господарські матеріали)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2022 рік</w:t>
            </w:r>
          </w:p>
          <w:p w:rsidR="003A1D5A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A1D5A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</w:p>
          <w:p w:rsidR="00732C2B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Брацлавський ККП, КНП ПМСД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  <w:r>
              <w:rPr>
                <w:lang w:val="uk-UA" w:eastAsia="uk-UA"/>
              </w:rPr>
              <w:t xml:space="preserve">, кошти </w:t>
            </w:r>
            <w:proofErr w:type="spellStart"/>
            <w:r>
              <w:rPr>
                <w:lang w:val="uk-UA" w:eastAsia="uk-UA"/>
              </w:rPr>
              <w:t>балансо</w:t>
            </w:r>
            <w:proofErr w:type="spellEnd"/>
            <w:r>
              <w:rPr>
                <w:lang w:val="uk-UA" w:eastAsia="uk-UA"/>
              </w:rPr>
              <w:t>-утримувачів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A13A08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3A1D5A">
              <w:rPr>
                <w:lang w:val="uk-UA" w:eastAsia="uk-UA"/>
              </w:rPr>
              <w:t>00,0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3A1D5A" w:rsidRPr="00845F77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3A1D5A" w:rsidTr="00BD04E9">
        <w:trPr>
          <w:gridAfter w:val="1"/>
          <w:wAfter w:w="11" w:type="dxa"/>
          <w:cantSplit/>
          <w:trHeight w:val="255"/>
        </w:trPr>
        <w:tc>
          <w:tcPr>
            <w:tcW w:w="62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3A1D5A">
            <w:pPr>
              <w:snapToGrid w:val="0"/>
              <w:jc w:val="center"/>
              <w:rPr>
                <w:lang w:val="uk-UA" w:eastAsia="uk-UA"/>
              </w:rPr>
            </w:pPr>
          </w:p>
          <w:p w:rsidR="003A1D5A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Pr="00A13A08" w:rsidRDefault="003A1D5A" w:rsidP="00CB0433">
            <w:pPr>
              <w:snapToGrid w:val="0"/>
              <w:jc w:val="center"/>
              <w:rPr>
                <w:lang w:val="en-US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732C2B" w:rsidRPr="003A1D5A" w:rsidTr="00BD04E9">
        <w:trPr>
          <w:gridAfter w:val="1"/>
          <w:wAfter w:w="11" w:type="dxa"/>
          <w:cantSplit/>
          <w:trHeight w:val="345"/>
        </w:trPr>
        <w:tc>
          <w:tcPr>
            <w:tcW w:w="62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C2B" w:rsidRPr="00845F77" w:rsidRDefault="00732C2B" w:rsidP="000233DE">
            <w:pPr>
              <w:snapToGrid w:val="0"/>
              <w:jc w:val="both"/>
              <w:rPr>
                <w:lang w:val="uk-UA" w:eastAsia="uk-U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3A1D5A" w:rsidP="003A1D5A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2024 рік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32C2B" w:rsidRDefault="003A1D5A" w:rsidP="00CB0433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2C2B" w:rsidRPr="00845F77" w:rsidRDefault="00732C2B" w:rsidP="000233DE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BD04E9" w:rsidRPr="003A1D5A" w:rsidTr="00BD04E9">
        <w:trPr>
          <w:gridAfter w:val="1"/>
          <w:wAfter w:w="11" w:type="dxa"/>
          <w:cantSplit/>
          <w:trHeight w:val="345"/>
        </w:trPr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Забезпечення заходів для формування </w:t>
            </w:r>
            <w:r w:rsidRPr="00BD04E9">
              <w:rPr>
                <w:lang w:val="uk-UA" w:eastAsia="uk-UA"/>
              </w:rPr>
              <w:t>матеріального резерву обласного бюджету Вінницької області</w:t>
            </w:r>
          </w:p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04E9" w:rsidRPr="00BD04E9" w:rsidRDefault="00BD04E9" w:rsidP="00BD04E9">
            <w:pPr>
              <w:snapToGri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Централізована</w:t>
            </w:r>
            <w:r w:rsidRPr="00BD04E9">
              <w:rPr>
                <w:lang w:val="uk-UA" w:eastAsia="uk-UA"/>
              </w:rPr>
              <w:t xml:space="preserve"> закупівл</w:t>
            </w:r>
            <w:r>
              <w:rPr>
                <w:lang w:val="uk-UA" w:eastAsia="uk-UA"/>
              </w:rPr>
              <w:t>я</w:t>
            </w:r>
            <w:r w:rsidRPr="00BD04E9">
              <w:rPr>
                <w:lang w:val="uk-UA" w:eastAsia="uk-UA"/>
              </w:rPr>
              <w:t xml:space="preserve"> сертифікованої продукції для забезпечення постів радіаційного та хімічного спостереження (РХС) сучасними засобами для ведення спостереження (приладами радіаційної, хімічної розвідки, індивідуального дозиметричного контролю та засобами індивідуального захисту)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2023 рік</w:t>
            </w:r>
          </w:p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Брацлавська селищна </w:t>
            </w:r>
            <w:r w:rsidRPr="00845F77">
              <w:rPr>
                <w:lang w:val="uk-UA" w:eastAsia="uk-UA"/>
              </w:rPr>
              <w:t>рада</w:t>
            </w:r>
            <w:r>
              <w:rPr>
                <w:lang w:val="uk-UA" w:eastAsia="uk-UA"/>
              </w:rPr>
              <w:t xml:space="preserve">, </w:t>
            </w:r>
          </w:p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Брацлавський ККП, КНП ПМСД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Місцевий</w:t>
            </w:r>
          </w:p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Бюджет</w:t>
            </w:r>
            <w:r>
              <w:rPr>
                <w:lang w:val="uk-UA" w:eastAsia="uk-UA"/>
              </w:rPr>
              <w:t xml:space="preserve">, кошти </w:t>
            </w:r>
            <w:proofErr w:type="spellStart"/>
            <w:r>
              <w:rPr>
                <w:lang w:val="uk-UA" w:eastAsia="uk-UA"/>
              </w:rPr>
              <w:t>балансо</w:t>
            </w:r>
            <w:proofErr w:type="spellEnd"/>
            <w:r>
              <w:rPr>
                <w:lang w:val="uk-UA" w:eastAsia="uk-UA"/>
              </w:rPr>
              <w:t>-утримувачів</w:t>
            </w:r>
          </w:p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04E9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166,258</w:t>
            </w:r>
          </w:p>
        </w:tc>
        <w:tc>
          <w:tcPr>
            <w:tcW w:w="23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 xml:space="preserve">Захист населення </w:t>
            </w:r>
          </w:p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  <w:r w:rsidRPr="00845F77">
              <w:rPr>
                <w:lang w:val="uk-UA" w:eastAsia="uk-UA"/>
              </w:rPr>
              <w:t>при  виникненні  надзвичайних ситуацій та  подій</w:t>
            </w:r>
          </w:p>
          <w:p w:rsidR="00BD04E9" w:rsidRPr="00845F77" w:rsidRDefault="00BD04E9" w:rsidP="00BD04E9">
            <w:pPr>
              <w:snapToGrid w:val="0"/>
              <w:jc w:val="center"/>
              <w:rPr>
                <w:lang w:val="uk-UA" w:eastAsia="uk-UA"/>
              </w:rPr>
            </w:pPr>
          </w:p>
        </w:tc>
      </w:tr>
      <w:tr w:rsidR="00BD04E9" w:rsidRPr="00845F77" w:rsidTr="006516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cantSplit/>
          <w:trHeight w:val="271"/>
        </w:trPr>
        <w:tc>
          <w:tcPr>
            <w:tcW w:w="1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szCs w:val="20"/>
                <w:lang w:val="uk-UA"/>
              </w:rPr>
            </w:pPr>
          </w:p>
          <w:p w:rsidR="00BD04E9" w:rsidRPr="00BD04E9" w:rsidRDefault="00BD04E9" w:rsidP="00BD04E9">
            <w:pPr>
              <w:tabs>
                <w:tab w:val="left" w:pos="6360"/>
              </w:tabs>
              <w:rPr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2022 рік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2023 рік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en-US"/>
              </w:rPr>
            </w:pPr>
            <w:r w:rsidRPr="00BD04E9">
              <w:rPr>
                <w:sz w:val="22"/>
                <w:lang w:val="uk-UA"/>
              </w:rPr>
              <w:t>2024 рік</w:t>
            </w:r>
          </w:p>
          <w:p w:rsidR="00BD04E9" w:rsidRPr="00BD04E9" w:rsidRDefault="00BD04E9" w:rsidP="00BD04E9">
            <w:pPr>
              <w:jc w:val="center"/>
              <w:rPr>
                <w:lang w:val="en-US"/>
              </w:rPr>
            </w:pPr>
          </w:p>
        </w:tc>
      </w:tr>
      <w:tr w:rsidR="00BD04E9" w:rsidRPr="00845F77" w:rsidTr="00BD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cantSplit/>
          <w:trHeight w:val="57"/>
        </w:trPr>
        <w:tc>
          <w:tcPr>
            <w:tcW w:w="1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roofErr w:type="spellStart"/>
            <w:r w:rsidRPr="00BD04E9">
              <w:rPr>
                <w:sz w:val="22"/>
              </w:rPr>
              <w:t>Обсяг</w:t>
            </w:r>
            <w:proofErr w:type="spellEnd"/>
            <w:r w:rsidRPr="00BD04E9">
              <w:rPr>
                <w:sz w:val="22"/>
                <w:lang w:val="uk-UA"/>
              </w:rPr>
              <w:t xml:space="preserve"> </w:t>
            </w:r>
            <w:proofErr w:type="spellStart"/>
            <w:proofErr w:type="gramStart"/>
            <w:r w:rsidRPr="00BD04E9">
              <w:rPr>
                <w:sz w:val="22"/>
              </w:rPr>
              <w:t>ресурсів</w:t>
            </w:r>
            <w:proofErr w:type="spellEnd"/>
            <w:r w:rsidRPr="00BD04E9">
              <w:rPr>
                <w:sz w:val="22"/>
                <w:lang w:val="uk-UA"/>
              </w:rPr>
              <w:t xml:space="preserve">  </w:t>
            </w:r>
            <w:proofErr w:type="spellStart"/>
            <w:r w:rsidRPr="00BD04E9">
              <w:rPr>
                <w:sz w:val="22"/>
              </w:rPr>
              <w:t>всього</w:t>
            </w:r>
            <w:proofErr w:type="spellEnd"/>
            <w:proofErr w:type="gramEnd"/>
            <w:r w:rsidRPr="00BD04E9">
              <w:rPr>
                <w:sz w:val="22"/>
              </w:rPr>
              <w:t xml:space="preserve">, у тому </w:t>
            </w:r>
            <w:proofErr w:type="spellStart"/>
            <w:r w:rsidRPr="00BD04E9">
              <w:rPr>
                <w:sz w:val="22"/>
              </w:rPr>
              <w:t>числі</w:t>
            </w:r>
            <w:proofErr w:type="spellEnd"/>
            <w:r w:rsidRPr="00BD04E9">
              <w:rPr>
                <w:sz w:val="22"/>
              </w:rPr>
              <w:t>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1</w:t>
            </w:r>
            <w:r w:rsidRPr="00BD04E9">
              <w:rPr>
                <w:sz w:val="22"/>
                <w:lang w:val="en-US"/>
              </w:rPr>
              <w:t>6</w:t>
            </w:r>
            <w:r w:rsidRPr="00BD04E9">
              <w:rPr>
                <w:sz w:val="22"/>
                <w:lang w:val="uk-UA"/>
              </w:rPr>
              <w:t>25,0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en-US"/>
              </w:rPr>
              <w:t>1391,2</w:t>
            </w:r>
            <w:r w:rsidRPr="00BD04E9">
              <w:rPr>
                <w:sz w:val="22"/>
                <w:lang w:val="uk-UA"/>
              </w:rPr>
              <w:t>58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en-US"/>
              </w:rPr>
            </w:pPr>
            <w:r w:rsidRPr="00BD04E9">
              <w:rPr>
                <w:sz w:val="22"/>
                <w:lang w:val="en-US"/>
              </w:rPr>
              <w:t>9</w:t>
            </w:r>
            <w:r w:rsidRPr="00BD04E9">
              <w:rPr>
                <w:sz w:val="22"/>
                <w:lang w:val="uk-UA"/>
              </w:rPr>
              <w:t>85,0</w:t>
            </w:r>
          </w:p>
          <w:p w:rsidR="00BD04E9" w:rsidRPr="00BD04E9" w:rsidRDefault="00BD04E9" w:rsidP="00BD04E9">
            <w:pPr>
              <w:jc w:val="center"/>
              <w:rPr>
                <w:lang w:val="en-US"/>
              </w:rPr>
            </w:pPr>
          </w:p>
        </w:tc>
      </w:tr>
      <w:tr w:rsidR="00BD04E9" w:rsidRPr="00845F77" w:rsidTr="00BD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cantSplit/>
          <w:trHeight w:val="57"/>
        </w:trPr>
        <w:tc>
          <w:tcPr>
            <w:tcW w:w="1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roofErr w:type="gramStart"/>
            <w:r w:rsidRPr="00BD04E9">
              <w:rPr>
                <w:sz w:val="22"/>
              </w:rPr>
              <w:t>М</w:t>
            </w:r>
            <w:proofErr w:type="spellStart"/>
            <w:r w:rsidRPr="00BD04E9">
              <w:rPr>
                <w:sz w:val="22"/>
                <w:lang w:val="uk-UA"/>
              </w:rPr>
              <w:t>ісцевий</w:t>
            </w:r>
            <w:proofErr w:type="spellEnd"/>
            <w:r w:rsidRPr="00BD04E9">
              <w:rPr>
                <w:sz w:val="22"/>
                <w:lang w:val="uk-UA"/>
              </w:rPr>
              <w:t xml:space="preserve"> </w:t>
            </w:r>
            <w:r w:rsidRPr="00BD04E9">
              <w:rPr>
                <w:sz w:val="22"/>
              </w:rPr>
              <w:t xml:space="preserve"> бюджет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1</w:t>
            </w:r>
            <w:r w:rsidRPr="00BD04E9">
              <w:rPr>
                <w:sz w:val="22"/>
                <w:lang w:val="en-US"/>
              </w:rPr>
              <w:t>6</w:t>
            </w:r>
            <w:r w:rsidRPr="00BD04E9">
              <w:rPr>
                <w:sz w:val="22"/>
                <w:lang w:val="uk-UA"/>
              </w:rPr>
              <w:t>25,0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1391,258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E9" w:rsidRPr="00BD04E9" w:rsidRDefault="00BD04E9" w:rsidP="00BD04E9">
            <w:pPr>
              <w:jc w:val="center"/>
              <w:rPr>
                <w:lang w:val="en-US"/>
              </w:rPr>
            </w:pPr>
            <w:r w:rsidRPr="00BD04E9">
              <w:rPr>
                <w:sz w:val="22"/>
                <w:lang w:val="en-US"/>
              </w:rPr>
              <w:t>9</w:t>
            </w:r>
            <w:r w:rsidRPr="00BD04E9">
              <w:rPr>
                <w:sz w:val="22"/>
                <w:lang w:val="uk-UA"/>
              </w:rPr>
              <w:t>85,0</w:t>
            </w:r>
          </w:p>
          <w:p w:rsidR="00BD04E9" w:rsidRPr="00BD04E9" w:rsidRDefault="00BD04E9" w:rsidP="00BD04E9">
            <w:pPr>
              <w:jc w:val="center"/>
              <w:rPr>
                <w:lang w:val="en-US"/>
              </w:rPr>
            </w:pPr>
          </w:p>
        </w:tc>
      </w:tr>
      <w:tr w:rsidR="00BD04E9" w:rsidRPr="00845F77" w:rsidTr="00BD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234"/>
        </w:trPr>
        <w:tc>
          <w:tcPr>
            <w:tcW w:w="1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E9" w:rsidRPr="00BD04E9" w:rsidRDefault="00BD04E9" w:rsidP="00BD04E9">
            <w:proofErr w:type="gramStart"/>
            <w:r w:rsidRPr="00BD04E9">
              <w:rPr>
                <w:sz w:val="22"/>
              </w:rPr>
              <w:t xml:space="preserve">Разом </w:t>
            </w:r>
            <w:r w:rsidRPr="00BD04E9">
              <w:rPr>
                <w:sz w:val="22"/>
                <w:lang w:val="uk-UA"/>
              </w:rPr>
              <w:t xml:space="preserve"> </w:t>
            </w:r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  <w:lang w:val="uk-UA"/>
              </w:rPr>
              <w:t>П</w:t>
            </w:r>
            <w:proofErr w:type="spellStart"/>
            <w:r w:rsidRPr="00BD04E9">
              <w:rPr>
                <w:sz w:val="22"/>
              </w:rPr>
              <w:t>рограмою</w:t>
            </w:r>
            <w:proofErr w:type="spellEnd"/>
            <w:r w:rsidRPr="00BD04E9">
              <w:rPr>
                <w:sz w:val="22"/>
              </w:rPr>
              <w:t>: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4E9" w:rsidRPr="00BD04E9" w:rsidRDefault="00BD04E9" w:rsidP="00BD04E9">
            <w:pPr>
              <w:jc w:val="center"/>
              <w:rPr>
                <w:lang w:val="uk-UA"/>
              </w:rPr>
            </w:pPr>
            <w:r w:rsidRPr="00BD04E9">
              <w:rPr>
                <w:sz w:val="22"/>
                <w:lang w:val="uk-UA"/>
              </w:rPr>
              <w:t>4001,258</w:t>
            </w:r>
          </w:p>
          <w:p w:rsidR="00BD04E9" w:rsidRPr="00BD04E9" w:rsidRDefault="00BD04E9" w:rsidP="00BD04E9">
            <w:pPr>
              <w:jc w:val="center"/>
              <w:rPr>
                <w:lang w:val="en-US"/>
              </w:rPr>
            </w:pPr>
          </w:p>
        </w:tc>
      </w:tr>
    </w:tbl>
    <w:p w:rsidR="00421DF1" w:rsidRDefault="00421DF1" w:rsidP="00671B54">
      <w:pPr>
        <w:shd w:val="clear" w:color="auto" w:fill="FFFFFF"/>
        <w:jc w:val="center"/>
        <w:rPr>
          <w:color w:val="000000"/>
          <w:lang w:val="uk-UA" w:eastAsia="uk-UA"/>
        </w:rPr>
      </w:pPr>
    </w:p>
    <w:p w:rsidR="00053C21" w:rsidRPr="00BD04E9" w:rsidRDefault="00BD04E9" w:rsidP="00BD04E9">
      <w:pPr>
        <w:tabs>
          <w:tab w:val="left" w:pos="24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D04E9">
        <w:rPr>
          <w:sz w:val="28"/>
          <w:szCs w:val="28"/>
          <w:lang w:val="uk-UA"/>
        </w:rPr>
        <w:t>Секретар селищної ради                                            Тетяна НЕПИЙВОДА</w:t>
      </w:r>
    </w:p>
    <w:sectPr w:rsidR="00053C21" w:rsidRPr="00BD04E9" w:rsidSect="002E0D62">
      <w:pgSz w:w="16841" w:h="11900" w:orient="landscape"/>
      <w:pgMar w:top="709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D42791F"/>
    <w:multiLevelType w:val="hybridMultilevel"/>
    <w:tmpl w:val="0DF000D2"/>
    <w:lvl w:ilvl="0" w:tplc="7BE45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320AC"/>
    <w:multiLevelType w:val="multilevel"/>
    <w:tmpl w:val="621E6CE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1B54"/>
    <w:rsid w:val="00015CE7"/>
    <w:rsid w:val="00053C21"/>
    <w:rsid w:val="00070BB3"/>
    <w:rsid w:val="00084DB9"/>
    <w:rsid w:val="000A7EEF"/>
    <w:rsid w:val="000D066F"/>
    <w:rsid w:val="00142F59"/>
    <w:rsid w:val="00162BE8"/>
    <w:rsid w:val="001C7F97"/>
    <w:rsid w:val="0022330D"/>
    <w:rsid w:val="002E0D62"/>
    <w:rsid w:val="002F7569"/>
    <w:rsid w:val="00311E6E"/>
    <w:rsid w:val="00323484"/>
    <w:rsid w:val="003A1D5A"/>
    <w:rsid w:val="003B77E6"/>
    <w:rsid w:val="00405E41"/>
    <w:rsid w:val="00421DF1"/>
    <w:rsid w:val="00425B32"/>
    <w:rsid w:val="00465DA8"/>
    <w:rsid w:val="00480503"/>
    <w:rsid w:val="004E5E4C"/>
    <w:rsid w:val="00534969"/>
    <w:rsid w:val="00575F47"/>
    <w:rsid w:val="0058442E"/>
    <w:rsid w:val="005867E2"/>
    <w:rsid w:val="005957DE"/>
    <w:rsid w:val="005B3369"/>
    <w:rsid w:val="005C6C4D"/>
    <w:rsid w:val="00615FF0"/>
    <w:rsid w:val="006516AA"/>
    <w:rsid w:val="00661BFB"/>
    <w:rsid w:val="00671B54"/>
    <w:rsid w:val="00691424"/>
    <w:rsid w:val="006A0100"/>
    <w:rsid w:val="0070668A"/>
    <w:rsid w:val="00725275"/>
    <w:rsid w:val="00732C2B"/>
    <w:rsid w:val="00735BBF"/>
    <w:rsid w:val="007A416C"/>
    <w:rsid w:val="007E13A7"/>
    <w:rsid w:val="00845F77"/>
    <w:rsid w:val="008A388E"/>
    <w:rsid w:val="008D7851"/>
    <w:rsid w:val="008F5C1A"/>
    <w:rsid w:val="009346A8"/>
    <w:rsid w:val="009A120F"/>
    <w:rsid w:val="00A13A08"/>
    <w:rsid w:val="00A7311A"/>
    <w:rsid w:val="00AA2402"/>
    <w:rsid w:val="00AC227D"/>
    <w:rsid w:val="00AC62D2"/>
    <w:rsid w:val="00AD1F5C"/>
    <w:rsid w:val="00B60CE4"/>
    <w:rsid w:val="00BA142E"/>
    <w:rsid w:val="00BB1803"/>
    <w:rsid w:val="00BD04E9"/>
    <w:rsid w:val="00C00D17"/>
    <w:rsid w:val="00C4416E"/>
    <w:rsid w:val="00C65D82"/>
    <w:rsid w:val="00CB0433"/>
    <w:rsid w:val="00CB7AF4"/>
    <w:rsid w:val="00D22B15"/>
    <w:rsid w:val="00D6117E"/>
    <w:rsid w:val="00E00F55"/>
    <w:rsid w:val="00E2239F"/>
    <w:rsid w:val="00EA2691"/>
    <w:rsid w:val="00EC4A3F"/>
    <w:rsid w:val="00EC7B08"/>
    <w:rsid w:val="00F239CB"/>
    <w:rsid w:val="00F3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33BA-3FDE-44E0-8D7B-1DBD94A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71B54"/>
    <w:pPr>
      <w:keepNext/>
      <w:numPr>
        <w:numId w:val="2"/>
      </w:numPr>
      <w:jc w:val="center"/>
      <w:outlineLvl w:val="0"/>
    </w:pPr>
    <w:rPr>
      <w:rFonts w:ascii="Arial Black" w:hAnsi="Arial Black" w:cs="Arial Black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54"/>
    <w:rPr>
      <w:rFonts w:ascii="Arial Black" w:eastAsia="Times New Roman" w:hAnsi="Arial Black" w:cs="Arial Black"/>
      <w:b/>
      <w:bCs/>
      <w:sz w:val="28"/>
      <w:szCs w:val="24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4E5E4C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E4C"/>
    <w:rPr>
      <w:rFonts w:ascii="Arial" w:eastAsia="Times New Roman" w:hAnsi="Arial" w:cs="Arial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691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2023-03-06T11:20:00Z</cp:lastPrinted>
  <dcterms:created xsi:type="dcterms:W3CDTF">2022-10-13T07:09:00Z</dcterms:created>
  <dcterms:modified xsi:type="dcterms:W3CDTF">2023-03-06T11:23:00Z</dcterms:modified>
</cp:coreProperties>
</file>