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75B06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ТРИДЦЯТЬ </w:t>
      </w:r>
      <w:r w:rsidR="00992B0A">
        <w:rPr>
          <w:rFonts w:ascii="Times New Roman" w:eastAsia="Times New Roman" w:hAnsi="Times New Roman" w:cs="Arial"/>
          <w:b/>
          <w:sz w:val="28"/>
          <w:szCs w:val="20"/>
          <w:lang w:val="uk-UA"/>
        </w:rPr>
        <w:t>П’ЯТА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992B0A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02 березня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875B06">
        <w:rPr>
          <w:rFonts w:ascii="Times New Roman" w:eastAsia="Times New Roman" w:hAnsi="Times New Roman" w:cs="Times New Roman"/>
          <w:sz w:val="26"/>
          <w:szCs w:val="26"/>
          <w:lang w:val="uk-UA"/>
        </w:rPr>
        <w:t>23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    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20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94594" w:rsidRDefault="00875B0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 оренду ТОВ «Грабовецький г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ранкар’єр»,</w:t>
      </w:r>
    </w:p>
    <w:p w:rsidR="00594594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розміщення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та експлуатації 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основних</w:t>
      </w:r>
    </w:p>
    <w:p w:rsidR="00594594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підсобних і допоміжних 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будівель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та 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споруд</w:t>
      </w:r>
    </w:p>
    <w:p w:rsidR="002549A8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підприємствами що пов’язані з користуванням надрами,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594594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за рахунок земель промисловості державної власності,</w:t>
      </w:r>
    </w:p>
    <w:p w:rsidR="006C748D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яка розташована </w:t>
      </w:r>
      <w:r w:rsidR="00C60FD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за межами </w:t>
      </w:r>
      <w:r w:rsidR="00D8740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Грабовець</w:t>
      </w:r>
      <w:r w:rsidR="00C60FD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D8740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на</w:t>
      </w:r>
    </w:p>
    <w:p w:rsidR="00815443" w:rsidRPr="00917415" w:rsidRDefault="00594594" w:rsidP="00D874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території Брацлавської селищної ради.</w:t>
      </w:r>
    </w:p>
    <w:p w:rsidR="00B73D52" w:rsidRPr="00B73D52" w:rsidRDefault="00C60FDA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директора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ТОВ «</w:t>
      </w:r>
      <w:r w:rsidR="00875B06">
        <w:rPr>
          <w:rFonts w:ascii="Times New Roman" w:hAnsi="Times New Roman" w:cs="Times New Roman"/>
          <w:sz w:val="26"/>
          <w:szCs w:val="26"/>
          <w:lang w:val="uk-UA"/>
        </w:rPr>
        <w:t>Грабовецький г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>ранкар’єр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 xml:space="preserve">М.А.Дідуха </w:t>
      </w:r>
      <w:r w:rsidR="00B73D52" w:rsidRPr="00B916B4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B73D52" w:rsidRPr="00B916B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B73D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затвердження проекту землеустрою щодо відведення земельної  діля</w:t>
      </w:r>
      <w:r w:rsidR="00875B06">
        <w:rPr>
          <w:rFonts w:ascii="Times New Roman" w:eastAsia="Times New Roman" w:hAnsi="Times New Roman" w:cs="Times New Roman"/>
          <w:sz w:val="26"/>
          <w:szCs w:val="26"/>
          <w:lang w:val="uk-UA"/>
        </w:rPr>
        <w:t>нки в оренду ТОВ «Грабовецький г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ранкар’єр», для розміщення  та експлуатації  основних</w:t>
      </w:r>
    </w:p>
    <w:p w:rsidR="0001358B" w:rsidRPr="009417AE" w:rsidRDefault="00B73D52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підсобних і допоміжних будівель та споруд підприємствами що пов’язані з користуванням надрами, за рахунок земель промисловості державної власності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</w:t>
      </w:r>
      <w:r w:rsidR="00992B0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</w:t>
      </w:r>
      <w:r w:rsidR="00992B0A">
        <w:rPr>
          <w:rFonts w:ascii="Times New Roman" w:hAnsi="Times New Roman" w:cs="Times New Roman"/>
          <w:sz w:val="26"/>
          <w:szCs w:val="26"/>
          <w:lang w:val="uk-UA"/>
        </w:rPr>
        <w:t>коном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», ст.12,</w:t>
      </w:r>
      <w:r w:rsidR="00C60FD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93, 123, 124 Земельного кодексу України,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B73D52" w:rsidRP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 щодо відведення земельної  ділянки в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75B06">
        <w:rPr>
          <w:rFonts w:ascii="Times New Roman" w:eastAsia="Times New Roman" w:hAnsi="Times New Roman" w:cs="Times New Roman"/>
          <w:sz w:val="26"/>
          <w:szCs w:val="26"/>
          <w:lang w:val="uk-UA"/>
        </w:rPr>
        <w:t>оренду ТОВ «Грабовецький г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ранкар’єр», для розміщення  та експлуатації  основних</w:t>
      </w:r>
    </w:p>
    <w:p w:rsidR="00B73D52" w:rsidRP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підсобних і допоміжних будівель та споруд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підприємствами що пов’язані з користуванням надрами, за рахунок земель промисловості державної власності,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яка розташована </w:t>
      </w:r>
      <w:r w:rsidR="00992B0A">
        <w:rPr>
          <w:rFonts w:ascii="Times New Roman" w:eastAsia="Times New Roman" w:hAnsi="Times New Roman" w:cs="Times New Roman"/>
          <w:sz w:val="26"/>
          <w:szCs w:val="26"/>
          <w:lang w:val="uk-UA"/>
        </w:rPr>
        <w:t>за межами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</w:t>
      </w:r>
      <w:r w:rsidR="00D8740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Грабовець</w:t>
      </w:r>
      <w:r w:rsidR="00D87405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</w:t>
      </w:r>
      <w:r w:rsidR="00875B0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території Брацлавської селищної ради.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2.Передати земельну ділянку площею</w:t>
      </w:r>
      <w:r w:rsidR="00875B0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0,</w:t>
      </w:r>
      <w:r w:rsidR="00C60FDA">
        <w:rPr>
          <w:rFonts w:ascii="Times New Roman" w:eastAsia="Times New Roman" w:hAnsi="Times New Roman" w:cs="Times New Roman"/>
          <w:sz w:val="26"/>
          <w:szCs w:val="26"/>
          <w:lang w:val="uk-UA"/>
        </w:rPr>
        <w:t>0379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га, кадастр</w:t>
      </w:r>
      <w:r w:rsidR="00D87405">
        <w:rPr>
          <w:rFonts w:ascii="Times New Roman" w:eastAsia="Times New Roman" w:hAnsi="Times New Roman" w:cs="Times New Roman"/>
          <w:sz w:val="26"/>
          <w:szCs w:val="26"/>
          <w:lang w:val="uk-UA"/>
        </w:rPr>
        <w:t>овий номер 0523082800</w:t>
      </w:r>
      <w:r w:rsidR="00875B06">
        <w:rPr>
          <w:rFonts w:ascii="Times New Roman" w:eastAsia="Times New Roman" w:hAnsi="Times New Roman" w:cs="Times New Roman"/>
          <w:sz w:val="26"/>
          <w:szCs w:val="26"/>
          <w:lang w:val="uk-UA"/>
        </w:rPr>
        <w:t>:</w:t>
      </w:r>
      <w:r w:rsidR="00C60FDA">
        <w:rPr>
          <w:rFonts w:ascii="Times New Roman" w:eastAsia="Times New Roman" w:hAnsi="Times New Roman" w:cs="Times New Roman"/>
          <w:sz w:val="26"/>
          <w:szCs w:val="26"/>
          <w:lang w:val="uk-UA"/>
        </w:rPr>
        <w:t>01</w:t>
      </w:r>
      <w:r w:rsidR="00D87405">
        <w:rPr>
          <w:rFonts w:ascii="Times New Roman" w:eastAsia="Times New Roman" w:hAnsi="Times New Roman" w:cs="Times New Roman"/>
          <w:sz w:val="26"/>
          <w:szCs w:val="26"/>
          <w:lang w:val="uk-UA"/>
        </w:rPr>
        <w:t>:</w:t>
      </w:r>
      <w:r w:rsidR="00875B06">
        <w:rPr>
          <w:rFonts w:ascii="Times New Roman" w:eastAsia="Times New Roman" w:hAnsi="Times New Roman" w:cs="Times New Roman"/>
          <w:sz w:val="26"/>
          <w:szCs w:val="26"/>
          <w:lang w:val="uk-UA"/>
        </w:rPr>
        <w:t>001:0</w:t>
      </w:r>
      <w:r w:rsidR="00C60FDA">
        <w:rPr>
          <w:rFonts w:ascii="Times New Roman" w:eastAsia="Times New Roman" w:hAnsi="Times New Roman" w:cs="Times New Roman"/>
          <w:sz w:val="26"/>
          <w:szCs w:val="26"/>
          <w:lang w:val="uk-UA"/>
        </w:rPr>
        <w:t>055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яка знаходиться </w:t>
      </w:r>
      <w:r w:rsidR="00C60FDA">
        <w:rPr>
          <w:rFonts w:ascii="Times New Roman" w:eastAsia="Times New Roman" w:hAnsi="Times New Roman" w:cs="Times New Roman"/>
          <w:sz w:val="26"/>
          <w:szCs w:val="26"/>
          <w:lang w:val="uk-UA"/>
        </w:rPr>
        <w:t>за межами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</w:t>
      </w:r>
      <w:r w:rsidR="00D87405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Грабовець</w:t>
      </w:r>
      <w:r w:rsidR="00D8740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 територ</w:t>
      </w:r>
      <w:r w:rsidR="00F05DD8">
        <w:rPr>
          <w:rFonts w:ascii="Times New Roman" w:eastAsia="Times New Roman" w:hAnsi="Times New Roman" w:cs="Times New Roman"/>
          <w:sz w:val="26"/>
          <w:szCs w:val="26"/>
          <w:lang w:val="uk-UA"/>
        </w:rPr>
        <w:t>ії Брацлавської селищної ради</w:t>
      </w:r>
      <w:r w:rsidR="00B916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</w:t>
      </w:r>
      <w:r w:rsidR="00992B0A">
        <w:rPr>
          <w:rFonts w:ascii="Times New Roman" w:eastAsia="Times New Roman" w:hAnsi="Times New Roman" w:cs="Times New Roman"/>
          <w:sz w:val="26"/>
          <w:szCs w:val="26"/>
          <w:lang w:val="uk-UA"/>
        </w:rPr>
        <w:t>ерміном на 20 років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, для розміщення  та експлуатації  основних</w:t>
      </w:r>
      <w:r w:rsidR="00B916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підсобних і допоміжних будівель та споруд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підприємствами що пов’язані з користуванням надрами, за рахунок земель промисловості </w:t>
      </w:r>
      <w:r w:rsidR="00992B0A">
        <w:rPr>
          <w:rFonts w:ascii="Times New Roman" w:eastAsia="Times New Roman" w:hAnsi="Times New Roman" w:cs="Times New Roman"/>
          <w:sz w:val="26"/>
          <w:szCs w:val="26"/>
          <w:lang w:val="uk-UA"/>
        </w:rPr>
        <w:t>комунальної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власності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01358B" w:rsidRPr="00B73D52" w:rsidRDefault="00B73D52" w:rsidP="00CE72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3. Встановити орендну плату за користування вказаною земельною ділянкою в </w:t>
      </w:r>
      <w:r w:rsidR="00CE72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розмірі</w:t>
      </w:r>
      <w:r w:rsidR="003D696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3</w:t>
      </w:r>
      <w:r w:rsidR="00CE72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% від нормативно</w:t>
      </w:r>
      <w:r w:rsidR="00F05DD8">
        <w:rPr>
          <w:rFonts w:ascii="Times New Roman" w:eastAsia="Times New Roman" w:hAnsi="Times New Roman" w:cs="Times New Roman"/>
          <w:sz w:val="26"/>
          <w:szCs w:val="26"/>
          <w:lang w:val="uk-UA"/>
        </w:rPr>
        <w:t>ї</w:t>
      </w:r>
      <w:r w:rsidR="00CE72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грошової оцінки земельної ділянки.</w:t>
      </w:r>
    </w:p>
    <w:p w:rsidR="00CE72A0" w:rsidRDefault="00CE72A0" w:rsidP="0001358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4.</w:t>
      </w:r>
      <w:r w:rsidR="0001358B" w:rsidRPr="00CE72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CE72A0">
        <w:rPr>
          <w:rFonts w:ascii="Times New Roman" w:hAnsi="Times New Roman" w:cs="Times New Roman"/>
          <w:sz w:val="26"/>
          <w:szCs w:val="26"/>
        </w:rPr>
        <w:t>Земельн</w:t>
      </w:r>
      <w:r w:rsidR="00166C44" w:rsidRPr="00CE72A0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CE72A0">
        <w:rPr>
          <w:rFonts w:ascii="Times New Roman" w:hAnsi="Times New Roman" w:cs="Times New Roman"/>
          <w:sz w:val="26"/>
          <w:szCs w:val="26"/>
        </w:rPr>
        <w:t>ділянк</w:t>
      </w:r>
      <w:r w:rsidR="00166C44" w:rsidRPr="00CE72A0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CE72A0">
        <w:rPr>
          <w:rFonts w:ascii="Times New Roman" w:hAnsi="Times New Roman" w:cs="Times New Roman"/>
          <w:sz w:val="26"/>
          <w:szCs w:val="26"/>
        </w:rPr>
        <w:t>використовувати за цільо</w:t>
      </w:r>
      <w:r>
        <w:rPr>
          <w:rFonts w:ascii="Times New Roman" w:hAnsi="Times New Roman" w:cs="Times New Roman"/>
          <w:sz w:val="26"/>
          <w:szCs w:val="26"/>
        </w:rPr>
        <w:t>вим призначенням, з дотримання</w:t>
      </w:r>
      <w:r>
        <w:rPr>
          <w:rFonts w:ascii="Times New Roman" w:hAnsi="Times New Roman" w:cs="Times New Roman"/>
          <w:sz w:val="26"/>
          <w:szCs w:val="26"/>
          <w:lang w:val="uk-UA"/>
        </w:rPr>
        <w:t>м</w:t>
      </w:r>
    </w:p>
    <w:p w:rsidR="0001358B" w:rsidRPr="0001358B" w:rsidRDefault="00CE72A0" w:rsidP="00CE72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CE72A0">
        <w:rPr>
          <w:rFonts w:ascii="Times New Roman" w:hAnsi="Times New Roman" w:cs="Times New Roman"/>
          <w:sz w:val="26"/>
          <w:szCs w:val="26"/>
        </w:rPr>
        <w:t>вимог статті 96,103 Земельного кодексу України та інших нормативно – правових актів.</w:t>
      </w:r>
    </w:p>
    <w:p w:rsidR="0001358B" w:rsidRPr="0001358B" w:rsidRDefault="00CE72A0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CE72A0">
        <w:rPr>
          <w:sz w:val="27"/>
          <w:szCs w:val="27"/>
          <w:lang w:val="uk-UA" w:eastAsia="uk-UA" w:bidi="uk-UA"/>
        </w:rPr>
        <w:t xml:space="preserve">        5.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A42A6A" w:rsidRPr="00E970D3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</w:t>
      </w:r>
      <w:r w:rsidR="00875B06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lastRenderedPageBreak/>
        <w:t>ПОГОДЖЕНО: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Виконавець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Спеціаліст ІІ категорії відділу земельних відносин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та комунального майна                                     _____________Л.С.Мельник      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0BE" w:rsidRDefault="00FB00BE" w:rsidP="00815443">
      <w:pPr>
        <w:spacing w:after="0" w:line="240" w:lineRule="auto"/>
      </w:pPr>
      <w:r>
        <w:separator/>
      </w:r>
    </w:p>
  </w:endnote>
  <w:endnote w:type="continuationSeparator" w:id="1">
    <w:p w:rsidR="00FB00BE" w:rsidRDefault="00FB00BE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0BE" w:rsidRDefault="00FB00BE" w:rsidP="00815443">
      <w:pPr>
        <w:spacing w:after="0" w:line="240" w:lineRule="auto"/>
      </w:pPr>
      <w:r>
        <w:separator/>
      </w:r>
    </w:p>
  </w:footnote>
  <w:footnote w:type="continuationSeparator" w:id="1">
    <w:p w:rsidR="00FB00BE" w:rsidRDefault="00FB00BE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</w:t>
    </w:r>
    <w:r w:rsidR="00B916B4">
      <w:rPr>
        <w:lang w:val="uk-UA"/>
      </w:rPr>
      <w:t xml:space="preserve">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7198E"/>
    <w:rsid w:val="00097B27"/>
    <w:rsid w:val="001336C6"/>
    <w:rsid w:val="001360E0"/>
    <w:rsid w:val="00151730"/>
    <w:rsid w:val="00166B7E"/>
    <w:rsid w:val="00166C44"/>
    <w:rsid w:val="001B2AF4"/>
    <w:rsid w:val="0023193A"/>
    <w:rsid w:val="00250447"/>
    <w:rsid w:val="002549A8"/>
    <w:rsid w:val="00286951"/>
    <w:rsid w:val="002A1E74"/>
    <w:rsid w:val="002A46E1"/>
    <w:rsid w:val="002A7E12"/>
    <w:rsid w:val="0032523A"/>
    <w:rsid w:val="0034226A"/>
    <w:rsid w:val="00365CAA"/>
    <w:rsid w:val="00373700"/>
    <w:rsid w:val="003B16D3"/>
    <w:rsid w:val="003B363B"/>
    <w:rsid w:val="003D6964"/>
    <w:rsid w:val="003E4575"/>
    <w:rsid w:val="00436F2D"/>
    <w:rsid w:val="00482A1D"/>
    <w:rsid w:val="004D5ABF"/>
    <w:rsid w:val="005140DE"/>
    <w:rsid w:val="005277BD"/>
    <w:rsid w:val="0053492A"/>
    <w:rsid w:val="0055439C"/>
    <w:rsid w:val="005811A6"/>
    <w:rsid w:val="00594594"/>
    <w:rsid w:val="005A0420"/>
    <w:rsid w:val="005A7EF6"/>
    <w:rsid w:val="005D256A"/>
    <w:rsid w:val="005F37A1"/>
    <w:rsid w:val="00661E03"/>
    <w:rsid w:val="00693956"/>
    <w:rsid w:val="006B7840"/>
    <w:rsid w:val="006C748D"/>
    <w:rsid w:val="00727E12"/>
    <w:rsid w:val="00762D0E"/>
    <w:rsid w:val="00790303"/>
    <w:rsid w:val="007B586D"/>
    <w:rsid w:val="00810D1B"/>
    <w:rsid w:val="008144CD"/>
    <w:rsid w:val="00815443"/>
    <w:rsid w:val="0086705D"/>
    <w:rsid w:val="00875B06"/>
    <w:rsid w:val="00884AC9"/>
    <w:rsid w:val="008F1B39"/>
    <w:rsid w:val="00917415"/>
    <w:rsid w:val="0092725A"/>
    <w:rsid w:val="009417AE"/>
    <w:rsid w:val="00975E9E"/>
    <w:rsid w:val="00975FAE"/>
    <w:rsid w:val="00992B0A"/>
    <w:rsid w:val="00992E2B"/>
    <w:rsid w:val="009F03C5"/>
    <w:rsid w:val="00A16E65"/>
    <w:rsid w:val="00A21741"/>
    <w:rsid w:val="00A42A6A"/>
    <w:rsid w:val="00A73D36"/>
    <w:rsid w:val="00AD64AF"/>
    <w:rsid w:val="00AD6946"/>
    <w:rsid w:val="00B30D75"/>
    <w:rsid w:val="00B560AA"/>
    <w:rsid w:val="00B73D52"/>
    <w:rsid w:val="00B916B4"/>
    <w:rsid w:val="00BA70D4"/>
    <w:rsid w:val="00BD6FCC"/>
    <w:rsid w:val="00BE53CB"/>
    <w:rsid w:val="00C363F4"/>
    <w:rsid w:val="00C60FDA"/>
    <w:rsid w:val="00C80BA2"/>
    <w:rsid w:val="00CA45C2"/>
    <w:rsid w:val="00CB0042"/>
    <w:rsid w:val="00CE3074"/>
    <w:rsid w:val="00CE72A0"/>
    <w:rsid w:val="00CF19F0"/>
    <w:rsid w:val="00D0440C"/>
    <w:rsid w:val="00D840C5"/>
    <w:rsid w:val="00D85DC9"/>
    <w:rsid w:val="00D87405"/>
    <w:rsid w:val="00DE2CF7"/>
    <w:rsid w:val="00E11893"/>
    <w:rsid w:val="00E20504"/>
    <w:rsid w:val="00E54F73"/>
    <w:rsid w:val="00E8055F"/>
    <w:rsid w:val="00E925F5"/>
    <w:rsid w:val="00E970D3"/>
    <w:rsid w:val="00EA56B2"/>
    <w:rsid w:val="00EF3E2A"/>
    <w:rsid w:val="00F05DD8"/>
    <w:rsid w:val="00FB00BE"/>
    <w:rsid w:val="00FE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2088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45</cp:revision>
  <cp:lastPrinted>2023-03-06T09:46:00Z</cp:lastPrinted>
  <dcterms:created xsi:type="dcterms:W3CDTF">2019-01-18T08:38:00Z</dcterms:created>
  <dcterms:modified xsi:type="dcterms:W3CDTF">2023-03-06T09:47:00Z</dcterms:modified>
</cp:coreProperties>
</file>