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B7" w:rsidRPr="00902FB7" w:rsidRDefault="005C668B" w:rsidP="00902FB7">
      <w:pPr>
        <w:ind w:left="-284" w:right="-1"/>
        <w:jc w:val="right"/>
        <w:rPr>
          <w:rFonts w:eastAsia="Calibri" w:cs="Times New Roman"/>
          <w:lang w:val="uk-UA" w:eastAsia="en-US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42193537" r:id="rId6"/>
        </w:object>
      </w:r>
      <w:r w:rsidR="00902FB7" w:rsidRPr="00902FB7">
        <w:rPr>
          <w:rFonts w:eastAsia="Times New Roman" w:cs="Times New Roman"/>
          <w:b/>
          <w:spacing w:val="84"/>
          <w:sz w:val="28"/>
          <w:lang w:val="uk-UA"/>
        </w:rPr>
        <w:t xml:space="preserve">            </w:t>
      </w:r>
    </w:p>
    <w:p w:rsidR="00902FB7" w:rsidRPr="00902FB7" w:rsidRDefault="00902FB7" w:rsidP="00902FB7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 w:rsidRPr="00902FB7">
        <w:rPr>
          <w:rFonts w:eastAsia="Times New Roman" w:cs="Times New Roman"/>
          <w:b/>
          <w:spacing w:val="84"/>
          <w:sz w:val="28"/>
          <w:lang w:val="uk-UA"/>
        </w:rPr>
        <w:t xml:space="preserve">                         </w:t>
      </w:r>
    </w:p>
    <w:p w:rsidR="00902FB7" w:rsidRDefault="00902FB7" w:rsidP="00902FB7">
      <w:pPr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F778F2" w:rsidRPr="00902FB7" w:rsidRDefault="00F778F2" w:rsidP="00902FB7">
      <w:pPr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902FB7" w:rsidRPr="00902FB7" w:rsidRDefault="00902FB7" w:rsidP="00902FB7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902FB7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902FB7">
        <w:rPr>
          <w:rFonts w:eastAsia="Times New Roman" w:cs="Times New Roman"/>
          <w:b/>
          <w:sz w:val="28"/>
        </w:rPr>
        <w:t xml:space="preserve"> </w:t>
      </w:r>
      <w:r w:rsidRPr="00902FB7">
        <w:rPr>
          <w:rFonts w:eastAsia="Times New Roman" w:cs="Times New Roman"/>
          <w:b/>
          <w:sz w:val="28"/>
          <w:lang w:val="uk-UA"/>
        </w:rPr>
        <w:t>РАДА</w:t>
      </w:r>
    </w:p>
    <w:p w:rsidR="00902FB7" w:rsidRPr="00902FB7" w:rsidRDefault="00F778F2" w:rsidP="00902FB7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 xml:space="preserve">ТРИДЦЯТЬ ШОСТА </w:t>
      </w:r>
      <w:r w:rsidR="00902FB7" w:rsidRPr="00902FB7">
        <w:rPr>
          <w:rFonts w:eastAsia="Times New Roman" w:cs="Times New Roman"/>
          <w:b/>
          <w:sz w:val="28"/>
          <w:lang w:val="uk-UA"/>
        </w:rPr>
        <w:t>СЕСІЯ</w:t>
      </w:r>
    </w:p>
    <w:p w:rsidR="00902FB7" w:rsidRPr="00902FB7" w:rsidRDefault="00902FB7" w:rsidP="00902FB7">
      <w:pPr>
        <w:jc w:val="center"/>
        <w:rPr>
          <w:rFonts w:eastAsia="Times New Roman" w:cs="Times New Roman"/>
          <w:b/>
          <w:sz w:val="28"/>
          <w:lang w:val="uk-UA"/>
        </w:rPr>
      </w:pPr>
      <w:r w:rsidRPr="00902FB7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902FB7" w:rsidRPr="00902FB7" w:rsidRDefault="00902FB7" w:rsidP="00902FB7">
      <w:pPr>
        <w:jc w:val="center"/>
        <w:rPr>
          <w:rFonts w:eastAsia="Times New Roman" w:cs="Times New Roman"/>
          <w:b/>
          <w:sz w:val="28"/>
          <w:lang w:val="uk-UA"/>
        </w:rPr>
      </w:pPr>
      <w:r w:rsidRPr="00902FB7">
        <w:rPr>
          <w:rFonts w:eastAsia="Times New Roman" w:cs="Times New Roman"/>
          <w:b/>
          <w:sz w:val="28"/>
          <w:lang w:val="uk-UA"/>
        </w:rPr>
        <w:t>РІШЕННЯ</w:t>
      </w:r>
    </w:p>
    <w:p w:rsidR="00902FB7" w:rsidRPr="00902FB7" w:rsidRDefault="00902FB7" w:rsidP="00902FB7">
      <w:pPr>
        <w:rPr>
          <w:rFonts w:eastAsia="Times New Roman" w:cs="Times New Roman"/>
          <w:szCs w:val="28"/>
          <w:lang w:val="uk-UA"/>
        </w:rPr>
      </w:pPr>
    </w:p>
    <w:p w:rsidR="00902FB7" w:rsidRPr="00902FB7" w:rsidRDefault="00F778F2" w:rsidP="00902FB7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</w:t>
      </w:r>
      <w:r>
        <w:rPr>
          <w:rFonts w:eastAsia="Times New Roman" w:cs="Times New Roman"/>
          <w:sz w:val="28"/>
          <w:szCs w:val="28"/>
          <w:lang w:val="uk-UA"/>
        </w:rPr>
        <w:softHyphen/>
      </w:r>
      <w:r>
        <w:rPr>
          <w:rFonts w:eastAsia="Times New Roman" w:cs="Times New Roman"/>
          <w:sz w:val="28"/>
          <w:szCs w:val="28"/>
          <w:lang w:val="uk-UA"/>
        </w:rPr>
        <w:softHyphen/>
      </w:r>
      <w:r>
        <w:rPr>
          <w:rFonts w:eastAsia="Times New Roman" w:cs="Times New Roman"/>
          <w:sz w:val="28"/>
          <w:szCs w:val="28"/>
          <w:lang w:val="uk-UA"/>
        </w:rPr>
        <w:softHyphen/>
      </w:r>
      <w:r>
        <w:rPr>
          <w:rFonts w:eastAsia="Times New Roman" w:cs="Times New Roman"/>
          <w:sz w:val="28"/>
          <w:szCs w:val="28"/>
          <w:lang w:val="uk-UA"/>
        </w:rPr>
        <w:softHyphen/>
        <w:t>04</w:t>
      </w:r>
      <w:r w:rsidR="00902FB7">
        <w:rPr>
          <w:rFonts w:eastAsia="Times New Roman" w:cs="Times New Roman"/>
          <w:sz w:val="28"/>
          <w:szCs w:val="28"/>
          <w:lang w:val="uk-UA"/>
        </w:rPr>
        <w:t>»  квіт</w:t>
      </w:r>
      <w:r w:rsidR="00902FB7" w:rsidRPr="00902FB7">
        <w:rPr>
          <w:rFonts w:eastAsia="Times New Roman" w:cs="Times New Roman"/>
          <w:sz w:val="28"/>
          <w:szCs w:val="28"/>
          <w:lang w:val="uk-UA"/>
        </w:rPr>
        <w:t xml:space="preserve">ня 2023 року                      смт  Брацлав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 № 56</w:t>
      </w:r>
    </w:p>
    <w:p w:rsidR="00902FB7" w:rsidRDefault="00902FB7" w:rsidP="00902FB7">
      <w:pPr>
        <w:rPr>
          <w:lang w:val="uk-UA"/>
        </w:rPr>
      </w:pPr>
    </w:p>
    <w:p w:rsidR="00902FB7" w:rsidRPr="00902FB7" w:rsidRDefault="00902FB7" w:rsidP="00902FB7">
      <w:pPr>
        <w:widowControl w:val="0"/>
        <w:rPr>
          <w:rFonts w:eastAsia="Calibri" w:cs="Times New Roman"/>
          <w:b/>
          <w:sz w:val="28"/>
          <w:lang w:val="uk-UA"/>
        </w:rPr>
      </w:pPr>
      <w:r w:rsidRPr="00902FB7">
        <w:rPr>
          <w:rFonts w:eastAsia="Calibri" w:cs="Times New Roman"/>
          <w:b/>
          <w:sz w:val="28"/>
          <w:lang w:val="uk-UA"/>
        </w:rPr>
        <w:t>Про затвердження Програми</w:t>
      </w:r>
    </w:p>
    <w:p w:rsidR="00902FB7" w:rsidRPr="00902FB7" w:rsidRDefault="00902FB7" w:rsidP="00902FB7">
      <w:pPr>
        <w:spacing w:line="259" w:lineRule="auto"/>
        <w:rPr>
          <w:rFonts w:eastAsia="Calibri" w:cs="Times New Roman"/>
          <w:b/>
          <w:sz w:val="28"/>
          <w:lang w:val="uk-UA"/>
        </w:rPr>
      </w:pPr>
      <w:r w:rsidRPr="00902FB7">
        <w:rPr>
          <w:rFonts w:eastAsia="Calibri" w:cs="Times New Roman"/>
          <w:b/>
          <w:sz w:val="28"/>
          <w:lang w:val="uk-UA"/>
        </w:rPr>
        <w:t xml:space="preserve">«Благоустрій  Брацлавської </w:t>
      </w:r>
    </w:p>
    <w:p w:rsidR="00902FB7" w:rsidRPr="00902FB7" w:rsidRDefault="00902FB7" w:rsidP="00902FB7">
      <w:pPr>
        <w:spacing w:line="259" w:lineRule="auto"/>
        <w:rPr>
          <w:rFonts w:eastAsia="Calibri" w:cs="Times New Roman"/>
          <w:b/>
          <w:sz w:val="28"/>
          <w:lang w:val="uk-UA"/>
        </w:rPr>
      </w:pPr>
      <w:r w:rsidRPr="00902FB7">
        <w:rPr>
          <w:rFonts w:eastAsia="Calibri" w:cs="Times New Roman"/>
          <w:b/>
          <w:sz w:val="28"/>
          <w:lang w:val="uk-UA"/>
        </w:rPr>
        <w:t>селищної територіальної громади»</w:t>
      </w:r>
    </w:p>
    <w:p w:rsidR="00902FB7" w:rsidRPr="00902FB7" w:rsidRDefault="00902FB7" w:rsidP="00902FB7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sz w:val="28"/>
          <w:lang w:val="uk-UA"/>
        </w:rPr>
      </w:pPr>
      <w:r w:rsidRPr="00902FB7">
        <w:rPr>
          <w:rFonts w:eastAsia="Calibri" w:cs="Times New Roman"/>
          <w:b/>
          <w:sz w:val="28"/>
          <w:lang w:val="uk-UA"/>
        </w:rPr>
        <w:t xml:space="preserve">на 2022-2024 роки в новій редакції </w:t>
      </w:r>
    </w:p>
    <w:p w:rsidR="00902FB7" w:rsidRPr="00902FB7" w:rsidRDefault="00902FB7" w:rsidP="00902FB7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val="uk-UA"/>
        </w:rPr>
      </w:pPr>
    </w:p>
    <w:p w:rsidR="00902FB7" w:rsidRPr="00902FB7" w:rsidRDefault="00902FB7" w:rsidP="00902F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8"/>
          <w:szCs w:val="28"/>
          <w:lang w:val="uk-UA"/>
        </w:rPr>
      </w:pPr>
      <w:r w:rsidRPr="00902FB7">
        <w:rPr>
          <w:rFonts w:eastAsia="Calibri" w:cs="Times New Roman"/>
          <w:sz w:val="28"/>
          <w:szCs w:val="28"/>
          <w:lang w:val="uk-UA"/>
        </w:rPr>
        <w:t xml:space="preserve">Відповідно до п. 22 ст. 26, Закону України «Про місцеве самоврядування в Україні»,  сесія селищної ради </w:t>
      </w:r>
      <w:r w:rsidRPr="00902FB7">
        <w:rPr>
          <w:rFonts w:eastAsia="Calibri" w:cs="Times New Roman"/>
          <w:b/>
          <w:bCs/>
          <w:sz w:val="28"/>
          <w:szCs w:val="28"/>
          <w:lang w:val="uk-UA"/>
        </w:rPr>
        <w:t>ВИРІШИЛА:</w:t>
      </w:r>
    </w:p>
    <w:p w:rsidR="004704C3" w:rsidRDefault="004704C3" w:rsidP="00902FB7">
      <w:pPr>
        <w:rPr>
          <w:lang w:val="uk-UA"/>
        </w:rPr>
      </w:pPr>
    </w:p>
    <w:p w:rsidR="006D73E1" w:rsidRPr="00F778F2" w:rsidRDefault="00902FB7" w:rsidP="005C668B">
      <w:pPr>
        <w:pStyle w:val="a3"/>
        <w:numPr>
          <w:ilvl w:val="0"/>
          <w:numId w:val="2"/>
        </w:numPr>
        <w:spacing w:line="259" w:lineRule="auto"/>
        <w:ind w:left="0" w:firstLine="567"/>
        <w:jc w:val="both"/>
        <w:rPr>
          <w:rFonts w:eastAsia="Calibri" w:cs="Times New Roman"/>
          <w:sz w:val="28"/>
          <w:lang w:val="uk-UA"/>
        </w:rPr>
      </w:pPr>
      <w:r w:rsidRPr="00F778F2">
        <w:rPr>
          <w:rFonts w:eastAsia="Calibri" w:cs="Times New Roman"/>
          <w:sz w:val="28"/>
          <w:lang w:val="uk-UA"/>
        </w:rPr>
        <w:t>Внести зміни до Програми «Благоустрій  Брацлавської селищної територіальної громади» на 2022-2024</w:t>
      </w:r>
      <w:r w:rsidR="006D73E1" w:rsidRPr="00F778F2">
        <w:rPr>
          <w:rFonts w:eastAsia="Calibri" w:cs="Times New Roman"/>
          <w:sz w:val="28"/>
          <w:lang w:val="uk-UA"/>
        </w:rPr>
        <w:t xml:space="preserve"> роки,</w:t>
      </w:r>
      <w:r w:rsidR="006D73E1" w:rsidRPr="00F778F2">
        <w:rPr>
          <w:lang w:val="uk-UA"/>
        </w:rPr>
        <w:t xml:space="preserve"> </w:t>
      </w:r>
      <w:r w:rsidR="006D73E1" w:rsidRPr="00F778F2">
        <w:rPr>
          <w:rFonts w:eastAsia="Calibri" w:cs="Times New Roman"/>
          <w:sz w:val="28"/>
          <w:lang w:val="uk-UA"/>
        </w:rPr>
        <w:t>а саме:</w:t>
      </w:r>
    </w:p>
    <w:p w:rsidR="006D73E1" w:rsidRPr="00F778F2" w:rsidRDefault="006D73E1" w:rsidP="005C668B">
      <w:pPr>
        <w:pStyle w:val="a3"/>
        <w:numPr>
          <w:ilvl w:val="0"/>
          <w:numId w:val="3"/>
        </w:numPr>
        <w:spacing w:line="259" w:lineRule="auto"/>
        <w:ind w:left="0" w:firstLine="567"/>
        <w:jc w:val="both"/>
        <w:rPr>
          <w:rFonts w:eastAsia="Calibri" w:cs="Times New Roman"/>
          <w:sz w:val="28"/>
          <w:lang w:val="uk-UA"/>
        </w:rPr>
      </w:pPr>
      <w:r w:rsidRPr="00F778F2">
        <w:rPr>
          <w:rFonts w:eastAsia="Calibri" w:cs="Times New Roman"/>
          <w:sz w:val="28"/>
          <w:lang w:val="uk-UA"/>
        </w:rPr>
        <w:t>внести зміни до п. 7. та п. 7.1. Паспорту програми  та викласти їх в редакції:</w:t>
      </w:r>
    </w:p>
    <w:tbl>
      <w:tblPr>
        <w:tblpPr w:leftFromText="180" w:rightFromText="180" w:vertAnchor="text" w:horzAnchor="margin" w:tblpY="99"/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3498"/>
        <w:gridCol w:w="5202"/>
      </w:tblGrid>
      <w:tr w:rsidR="006D73E1" w:rsidRPr="00F778F2" w:rsidTr="006D73E1">
        <w:trPr>
          <w:trHeight w:val="6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7.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у тому числі: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Всього – 24 580,0 тис. грн., в тому числі:</w:t>
            </w:r>
          </w:p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- 2022р. –8180,0 тис. грн.</w:t>
            </w:r>
          </w:p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- 2023 р. – 8 220,0 тис. грн.</w:t>
            </w:r>
          </w:p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- 2024 р. – 8180,0 тис. грн.</w:t>
            </w:r>
          </w:p>
        </w:tc>
      </w:tr>
      <w:tr w:rsidR="006D73E1" w:rsidRPr="00F778F2" w:rsidTr="006D73E1">
        <w:trPr>
          <w:trHeight w:val="6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7.1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Коштів бюджету селищної ради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Всього – 24 580,0 тис. грн., в тому числі:</w:t>
            </w:r>
          </w:p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- 2022 р. – 8 180,0 тис. грн.</w:t>
            </w:r>
          </w:p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- 2023 р. – 8 220,0 тис. грн.</w:t>
            </w:r>
          </w:p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- 2024 р. – 8 180,0 тис. грн.</w:t>
            </w:r>
          </w:p>
        </w:tc>
      </w:tr>
    </w:tbl>
    <w:p w:rsidR="005C668B" w:rsidRDefault="005C668B" w:rsidP="005C668B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902FB7" w:rsidRPr="00F778F2" w:rsidRDefault="006D73E1" w:rsidP="005C668B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F778F2">
        <w:rPr>
          <w:sz w:val="28"/>
          <w:szCs w:val="28"/>
          <w:lang w:val="uk-UA"/>
        </w:rPr>
        <w:t xml:space="preserve">Внести зміни до </w:t>
      </w:r>
      <w:r w:rsidRPr="00F778F2">
        <w:rPr>
          <w:b/>
          <w:sz w:val="28"/>
          <w:szCs w:val="28"/>
          <w:lang w:val="uk-UA"/>
        </w:rPr>
        <w:t>Додатку 1</w:t>
      </w:r>
      <w:r w:rsidRPr="00F778F2">
        <w:rPr>
          <w:sz w:val="28"/>
          <w:szCs w:val="28"/>
          <w:lang w:val="uk-UA"/>
        </w:rPr>
        <w:t xml:space="preserve"> до Програми «Заходи   </w:t>
      </w:r>
      <w:r w:rsidRPr="00F778F2">
        <w:rPr>
          <w:rFonts w:eastAsia="Times New Roman"/>
          <w:bCs/>
          <w:sz w:val="28"/>
          <w:szCs w:val="28"/>
          <w:lang w:val="uk-UA"/>
        </w:rPr>
        <w:t xml:space="preserve">Програми </w:t>
      </w:r>
      <w:r w:rsidRPr="00F778F2">
        <w:rPr>
          <w:rFonts w:eastAsia="Calibri"/>
          <w:sz w:val="28"/>
          <w:szCs w:val="28"/>
          <w:lang w:val="uk-UA"/>
        </w:rPr>
        <w:t>«Благоустрій Брацлавської  селищної  територіальної громади»  на 2022-2024 роки», а саме:</w:t>
      </w:r>
      <w:bookmarkStart w:id="0" w:name="_GoBack"/>
      <w:bookmarkEnd w:id="0"/>
    </w:p>
    <w:p w:rsidR="00D45CEC" w:rsidRPr="00F778F2" w:rsidRDefault="00D45CEC" w:rsidP="005C668B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F778F2">
        <w:rPr>
          <w:sz w:val="28"/>
          <w:szCs w:val="28"/>
          <w:lang w:val="uk-UA"/>
        </w:rPr>
        <w:t>з</w:t>
      </w:r>
      <w:r w:rsidR="0066717F" w:rsidRPr="00F778F2">
        <w:rPr>
          <w:rFonts w:cs="Times New Roman"/>
          <w:sz w:val="28"/>
          <w:szCs w:val="28"/>
          <w:lang w:val="uk-UA"/>
        </w:rPr>
        <w:t>більшити фінансування на 2023 рік заходів «</w:t>
      </w:r>
      <w:r w:rsidR="006D73E1" w:rsidRPr="00F778F2">
        <w:rPr>
          <w:rFonts w:cs="Times New Roman"/>
          <w:sz w:val="28"/>
          <w:szCs w:val="28"/>
          <w:lang w:val="uk-UA"/>
        </w:rPr>
        <w:t>Захоронення померлих одиноких громадян, осіб без певного місця проживання, громадян, від поховання яких відмовилися рідні, знайдених невпізнаних трупів</w:t>
      </w:r>
      <w:r w:rsidR="0066717F" w:rsidRPr="00F778F2">
        <w:rPr>
          <w:rFonts w:cs="Times New Roman"/>
          <w:sz w:val="28"/>
          <w:szCs w:val="28"/>
          <w:lang w:val="uk-UA"/>
        </w:rPr>
        <w:t>»</w:t>
      </w:r>
      <w:r w:rsidRPr="00F778F2">
        <w:rPr>
          <w:rFonts w:cs="Times New Roman"/>
          <w:sz w:val="28"/>
          <w:szCs w:val="28"/>
          <w:lang w:val="uk-UA"/>
        </w:rPr>
        <w:t xml:space="preserve"> на </w:t>
      </w:r>
      <w:r w:rsidR="00834512" w:rsidRPr="00F778F2">
        <w:rPr>
          <w:rFonts w:cs="Times New Roman"/>
          <w:sz w:val="28"/>
          <w:szCs w:val="28"/>
          <w:lang w:val="uk-UA"/>
        </w:rPr>
        <w:t xml:space="preserve">                </w:t>
      </w:r>
      <w:r w:rsidRPr="00F778F2">
        <w:rPr>
          <w:rFonts w:cs="Times New Roman"/>
          <w:sz w:val="28"/>
          <w:szCs w:val="28"/>
          <w:lang w:val="uk-UA"/>
        </w:rPr>
        <w:t>3</w:t>
      </w:r>
      <w:r w:rsidR="0066717F" w:rsidRPr="00F778F2">
        <w:rPr>
          <w:rFonts w:cs="Times New Roman"/>
          <w:sz w:val="28"/>
          <w:szCs w:val="28"/>
          <w:lang w:val="uk-UA"/>
        </w:rPr>
        <w:t>0 т</w:t>
      </w:r>
      <w:r w:rsidRPr="00F778F2">
        <w:rPr>
          <w:rFonts w:cs="Times New Roman"/>
          <w:sz w:val="28"/>
          <w:szCs w:val="28"/>
          <w:lang w:val="uk-UA"/>
        </w:rPr>
        <w:t>ис. грн, та викласти  в редакції: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7"/>
        <w:gridCol w:w="776"/>
        <w:gridCol w:w="828"/>
        <w:gridCol w:w="795"/>
        <w:gridCol w:w="1083"/>
      </w:tblGrid>
      <w:tr w:rsidR="00D45CEC" w:rsidRPr="00F778F2" w:rsidTr="005C668B">
        <w:trPr>
          <w:trHeight w:val="261"/>
          <w:jc w:val="center"/>
        </w:trPr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EC" w:rsidRPr="00F778F2" w:rsidRDefault="00D45CEC" w:rsidP="00271F5B">
            <w:pPr>
              <w:jc w:val="center"/>
              <w:rPr>
                <w:b/>
                <w:sz w:val="28"/>
                <w:lang w:val="uk-UA"/>
              </w:rPr>
            </w:pPr>
            <w:r w:rsidRPr="00F778F2">
              <w:rPr>
                <w:b/>
                <w:sz w:val="28"/>
                <w:lang w:val="uk-UA"/>
              </w:rPr>
              <w:t>Перелік заходів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CEC" w:rsidRPr="00F778F2" w:rsidRDefault="00D45CEC" w:rsidP="00271F5B">
            <w:pPr>
              <w:jc w:val="center"/>
              <w:rPr>
                <w:b/>
                <w:sz w:val="28"/>
                <w:lang w:val="uk-UA"/>
              </w:rPr>
            </w:pPr>
            <w:r w:rsidRPr="00F778F2">
              <w:rPr>
                <w:b/>
                <w:sz w:val="28"/>
                <w:lang w:val="uk-UA"/>
              </w:rPr>
              <w:t xml:space="preserve">Обсяг коштів, </w:t>
            </w:r>
            <w:proofErr w:type="spellStart"/>
            <w:r w:rsidRPr="00F778F2">
              <w:rPr>
                <w:b/>
                <w:sz w:val="28"/>
                <w:lang w:val="uk-UA"/>
              </w:rPr>
              <w:t>тис.грн</w:t>
            </w:r>
            <w:proofErr w:type="spellEnd"/>
            <w:r w:rsidRPr="00F778F2">
              <w:rPr>
                <w:b/>
                <w:sz w:val="28"/>
                <w:lang w:val="uk-UA"/>
              </w:rPr>
              <w:t>.</w:t>
            </w:r>
          </w:p>
        </w:tc>
      </w:tr>
      <w:tr w:rsidR="00D45CEC" w:rsidRPr="00F778F2" w:rsidTr="005C668B">
        <w:trPr>
          <w:trHeight w:val="185"/>
          <w:jc w:val="center"/>
        </w:trPr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CEC" w:rsidRPr="00F778F2" w:rsidRDefault="00D45CEC" w:rsidP="00271F5B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EC" w:rsidRPr="00F778F2" w:rsidRDefault="00D45CEC" w:rsidP="00271F5B">
            <w:pPr>
              <w:jc w:val="center"/>
              <w:rPr>
                <w:b/>
                <w:sz w:val="28"/>
                <w:lang w:val="uk-UA"/>
              </w:rPr>
            </w:pPr>
            <w:r w:rsidRPr="00F778F2">
              <w:rPr>
                <w:b/>
                <w:sz w:val="28"/>
                <w:lang w:val="uk-UA"/>
              </w:rPr>
              <w:t>2022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EC" w:rsidRPr="00F778F2" w:rsidRDefault="00D45CEC" w:rsidP="00271F5B">
            <w:pPr>
              <w:jc w:val="center"/>
              <w:rPr>
                <w:b/>
                <w:sz w:val="28"/>
                <w:lang w:val="uk-UA"/>
              </w:rPr>
            </w:pPr>
            <w:r w:rsidRPr="00F778F2">
              <w:rPr>
                <w:b/>
                <w:sz w:val="28"/>
                <w:lang w:val="uk-UA"/>
              </w:rPr>
              <w:t>2023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C" w:rsidRPr="00F778F2" w:rsidRDefault="00D45CEC" w:rsidP="00271F5B">
            <w:pPr>
              <w:jc w:val="center"/>
              <w:rPr>
                <w:b/>
                <w:sz w:val="28"/>
                <w:lang w:val="uk-UA"/>
              </w:rPr>
            </w:pPr>
            <w:r w:rsidRPr="00F778F2">
              <w:rPr>
                <w:b/>
                <w:sz w:val="28"/>
                <w:lang w:val="uk-UA"/>
              </w:rPr>
              <w:t>2024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EC" w:rsidRPr="00F778F2" w:rsidRDefault="005C668B" w:rsidP="00271F5B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</w:t>
            </w:r>
            <w:r w:rsidR="00D45CEC" w:rsidRPr="00F778F2">
              <w:rPr>
                <w:b/>
                <w:sz w:val="28"/>
                <w:lang w:val="uk-UA"/>
              </w:rPr>
              <w:t>сього</w:t>
            </w:r>
          </w:p>
        </w:tc>
      </w:tr>
      <w:tr w:rsidR="00D45CEC" w:rsidRPr="00F778F2" w:rsidTr="005C668B">
        <w:trPr>
          <w:trHeight w:val="185"/>
          <w:jc w:val="center"/>
        </w:trPr>
        <w:tc>
          <w:tcPr>
            <w:tcW w:w="5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C" w:rsidRPr="00F778F2" w:rsidRDefault="00D45CEC" w:rsidP="00D45CEC">
            <w:pPr>
              <w:rPr>
                <w:rFonts w:cs="Times New Roman"/>
                <w:sz w:val="28"/>
                <w:lang w:val="uk-UA"/>
              </w:rPr>
            </w:pPr>
            <w:r w:rsidRPr="00F778F2">
              <w:rPr>
                <w:rFonts w:cs="Times New Roman"/>
                <w:sz w:val="28"/>
                <w:lang w:val="uk-UA"/>
              </w:rPr>
              <w:t>Захоронення померлих одиноких громадян, осіб без певного місця проживання, громадян, від поховання яких відмовилися рідні, знайдених невпізнаних трупів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C" w:rsidRPr="00F778F2" w:rsidRDefault="00D45CEC" w:rsidP="00D45CEC">
            <w:pPr>
              <w:pStyle w:val="a4"/>
              <w:tabs>
                <w:tab w:val="center" w:pos="0"/>
              </w:tabs>
              <w:jc w:val="center"/>
              <w:rPr>
                <w:bCs/>
                <w:iCs/>
                <w:sz w:val="28"/>
                <w:szCs w:val="22"/>
              </w:rPr>
            </w:pPr>
            <w:r w:rsidRPr="00F778F2">
              <w:rPr>
                <w:bCs/>
                <w:iCs/>
                <w:sz w:val="28"/>
                <w:szCs w:val="22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C" w:rsidRPr="00F778F2" w:rsidRDefault="00D45CEC" w:rsidP="00D45CEC">
            <w:pPr>
              <w:pStyle w:val="a4"/>
              <w:tabs>
                <w:tab w:val="center" w:pos="0"/>
              </w:tabs>
              <w:jc w:val="center"/>
              <w:rPr>
                <w:bCs/>
                <w:iCs/>
                <w:sz w:val="28"/>
                <w:szCs w:val="22"/>
              </w:rPr>
            </w:pPr>
            <w:r w:rsidRPr="00F778F2">
              <w:rPr>
                <w:bCs/>
                <w:iCs/>
                <w:sz w:val="28"/>
                <w:szCs w:val="22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C" w:rsidRPr="00F778F2" w:rsidRDefault="00D45CEC" w:rsidP="00D45CEC">
            <w:pPr>
              <w:jc w:val="center"/>
              <w:rPr>
                <w:rFonts w:cs="Times New Roman"/>
                <w:sz w:val="28"/>
                <w:lang w:val="uk-UA"/>
              </w:rPr>
            </w:pPr>
            <w:r w:rsidRPr="00F778F2">
              <w:rPr>
                <w:rFonts w:cs="Times New Roman"/>
                <w:sz w:val="28"/>
                <w:lang w:val="uk-UA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C" w:rsidRPr="00F778F2" w:rsidRDefault="00D45CEC" w:rsidP="00D45CEC">
            <w:pPr>
              <w:jc w:val="center"/>
              <w:rPr>
                <w:rFonts w:cs="Times New Roman"/>
                <w:sz w:val="28"/>
                <w:lang w:val="uk-UA"/>
              </w:rPr>
            </w:pPr>
            <w:r w:rsidRPr="00F778F2">
              <w:rPr>
                <w:rFonts w:cs="Times New Roman"/>
                <w:sz w:val="28"/>
                <w:lang w:val="uk-UA"/>
              </w:rPr>
              <w:t>60</w:t>
            </w:r>
          </w:p>
        </w:tc>
      </w:tr>
    </w:tbl>
    <w:tbl>
      <w:tblPr>
        <w:tblpPr w:leftFromText="180" w:rightFromText="180" w:vertAnchor="text" w:horzAnchor="margin" w:tblpXSpec="right" w:tblpY="119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5C668B" w:rsidRPr="00F778F2" w:rsidTr="005C668B">
        <w:tc>
          <w:tcPr>
            <w:tcW w:w="3585" w:type="dxa"/>
            <w:vMerge w:val="restart"/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lastRenderedPageBreak/>
              <w:t>Обсяг коштів, які пропонується залучити на виконання Програми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C668B" w:rsidRPr="00F778F2" w:rsidRDefault="005C668B" w:rsidP="005C668B">
            <w:pPr>
              <w:ind w:left="83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Всього витрат на</w:t>
            </w:r>
          </w:p>
          <w:p w:rsidR="005C668B" w:rsidRPr="00F778F2" w:rsidRDefault="005C668B" w:rsidP="005C668B">
            <w:pPr>
              <w:jc w:val="center"/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виконання</w:t>
            </w:r>
          </w:p>
          <w:p w:rsidR="005C668B" w:rsidRPr="00F778F2" w:rsidRDefault="005C668B" w:rsidP="005C668B">
            <w:pPr>
              <w:jc w:val="center"/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Програми</w:t>
            </w:r>
          </w:p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</w:p>
        </w:tc>
      </w:tr>
      <w:tr w:rsidR="005C668B" w:rsidRPr="00F778F2" w:rsidTr="005C668B">
        <w:trPr>
          <w:trHeight w:val="431"/>
        </w:trPr>
        <w:tc>
          <w:tcPr>
            <w:tcW w:w="3585" w:type="dxa"/>
            <w:vMerge/>
          </w:tcPr>
          <w:p w:rsidR="005C668B" w:rsidRPr="00F778F2" w:rsidRDefault="005C668B" w:rsidP="005C668B">
            <w:pPr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5C668B" w:rsidRPr="00F778F2" w:rsidRDefault="005C668B" w:rsidP="005C668B">
            <w:pPr>
              <w:rPr>
                <w:rFonts w:eastAsia="Times New Roman" w:cs="Times New Roman"/>
                <w:lang w:val="uk-UA"/>
              </w:rPr>
            </w:pPr>
          </w:p>
        </w:tc>
      </w:tr>
      <w:tr w:rsidR="005C668B" w:rsidRPr="00F778F2" w:rsidTr="005C668B">
        <w:tc>
          <w:tcPr>
            <w:tcW w:w="3585" w:type="dxa"/>
            <w:vMerge/>
          </w:tcPr>
          <w:p w:rsidR="005C668B" w:rsidRPr="00F778F2" w:rsidRDefault="005C668B" w:rsidP="005C668B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01" w:type="dxa"/>
            <w:vAlign w:val="center"/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2022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2023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2024 р.</w:t>
            </w:r>
          </w:p>
        </w:tc>
        <w:tc>
          <w:tcPr>
            <w:tcW w:w="1701" w:type="dxa"/>
            <w:vMerge/>
            <w:shd w:val="clear" w:color="auto" w:fill="auto"/>
          </w:tcPr>
          <w:p w:rsidR="005C668B" w:rsidRPr="00F778F2" w:rsidRDefault="005C668B" w:rsidP="005C668B">
            <w:pPr>
              <w:rPr>
                <w:rFonts w:eastAsia="Times New Roman" w:cs="Times New Roman"/>
                <w:lang w:val="uk-UA"/>
              </w:rPr>
            </w:pPr>
          </w:p>
        </w:tc>
      </w:tr>
      <w:tr w:rsidR="005C668B" w:rsidRPr="00F778F2" w:rsidTr="005C668B">
        <w:trPr>
          <w:trHeight w:val="442"/>
        </w:trPr>
        <w:tc>
          <w:tcPr>
            <w:tcW w:w="3585" w:type="dxa"/>
          </w:tcPr>
          <w:p w:rsidR="005C668B" w:rsidRPr="00F778F2" w:rsidRDefault="005C668B" w:rsidP="005C668B">
            <w:pPr>
              <w:jc w:val="both"/>
              <w:rPr>
                <w:rFonts w:eastAsia="Times New Roman" w:cs="Times New Roman"/>
                <w:lang w:val="uk-UA"/>
              </w:rPr>
            </w:pPr>
            <w:r w:rsidRPr="00F778F2">
              <w:rPr>
                <w:rFonts w:eastAsia="Times New Roman" w:cs="Times New Roman"/>
                <w:lang w:val="uk-UA"/>
              </w:rPr>
              <w:t xml:space="preserve">Обсяг ресурсів усього, </w:t>
            </w:r>
            <w:proofErr w:type="spellStart"/>
            <w:r w:rsidRPr="00F778F2">
              <w:rPr>
                <w:rFonts w:eastAsia="Times New Roman" w:cs="Times New Roman"/>
                <w:lang w:val="uk-UA"/>
              </w:rPr>
              <w:t>тис.грн</w:t>
            </w:r>
            <w:proofErr w:type="spellEnd"/>
            <w:r w:rsidRPr="00F778F2">
              <w:rPr>
                <w:rFonts w:eastAsia="Times New Roman" w:cs="Times New Roman"/>
                <w:lang w:val="uk-UA"/>
              </w:rPr>
              <w:t>.</w:t>
            </w:r>
          </w:p>
        </w:tc>
        <w:tc>
          <w:tcPr>
            <w:tcW w:w="1201" w:type="dxa"/>
          </w:tcPr>
          <w:p w:rsidR="005C668B" w:rsidRPr="00F778F2" w:rsidRDefault="005C668B" w:rsidP="005C668B">
            <w:pPr>
              <w:rPr>
                <w:rFonts w:eastAsia="Times New Roman" w:cs="Times New Roman"/>
                <w:lang w:val="uk-UA"/>
              </w:rPr>
            </w:pPr>
            <w:r w:rsidRPr="00F778F2">
              <w:rPr>
                <w:rFonts w:eastAsia="Times New Roman" w:cs="Times New Roman"/>
                <w:lang w:val="uk-UA"/>
              </w:rPr>
              <w:t>8180,0</w:t>
            </w:r>
          </w:p>
        </w:tc>
        <w:tc>
          <w:tcPr>
            <w:tcW w:w="1134" w:type="dxa"/>
          </w:tcPr>
          <w:p w:rsidR="005C668B" w:rsidRPr="00F778F2" w:rsidRDefault="005C668B" w:rsidP="005C668B">
            <w:pPr>
              <w:rPr>
                <w:rFonts w:eastAsia="Times New Roman" w:cs="Times New Roman"/>
                <w:lang w:val="uk-UA"/>
              </w:rPr>
            </w:pPr>
            <w:r w:rsidRPr="00F778F2">
              <w:rPr>
                <w:rFonts w:eastAsia="Times New Roman" w:cs="Times New Roman"/>
                <w:lang w:val="uk-UA"/>
              </w:rPr>
              <w:t>8220,0</w:t>
            </w:r>
          </w:p>
        </w:tc>
        <w:tc>
          <w:tcPr>
            <w:tcW w:w="1276" w:type="dxa"/>
          </w:tcPr>
          <w:p w:rsidR="005C668B" w:rsidRPr="00F778F2" w:rsidRDefault="005C668B" w:rsidP="005C668B">
            <w:pPr>
              <w:rPr>
                <w:rFonts w:eastAsia="Times New Roman" w:cs="Times New Roman"/>
                <w:lang w:val="uk-UA"/>
              </w:rPr>
            </w:pPr>
            <w:r w:rsidRPr="00F778F2">
              <w:rPr>
                <w:rFonts w:eastAsia="Times New Roman" w:cs="Times New Roman"/>
                <w:lang w:val="uk-UA"/>
              </w:rPr>
              <w:t>8180,0</w:t>
            </w:r>
          </w:p>
        </w:tc>
        <w:tc>
          <w:tcPr>
            <w:tcW w:w="1701" w:type="dxa"/>
            <w:shd w:val="clear" w:color="auto" w:fill="auto"/>
          </w:tcPr>
          <w:p w:rsidR="005C668B" w:rsidRPr="00F778F2" w:rsidRDefault="005C668B" w:rsidP="005C668B">
            <w:pPr>
              <w:rPr>
                <w:rFonts w:eastAsia="Times New Roman" w:cs="Times New Roman"/>
                <w:lang w:val="uk-UA"/>
              </w:rPr>
            </w:pPr>
            <w:r w:rsidRPr="00F778F2">
              <w:rPr>
                <w:rFonts w:eastAsia="Times New Roman" w:cs="Times New Roman"/>
                <w:lang w:val="uk-UA"/>
              </w:rPr>
              <w:t>24580,0</w:t>
            </w:r>
          </w:p>
        </w:tc>
      </w:tr>
    </w:tbl>
    <w:p w:rsidR="00834512" w:rsidRPr="00F778F2" w:rsidRDefault="00834512" w:rsidP="00834512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rFonts w:eastAsia="Calibri" w:cs="Times New Roman"/>
          <w:sz w:val="28"/>
          <w:lang w:val="uk-UA"/>
        </w:rPr>
      </w:pPr>
      <w:r w:rsidRPr="00F778F2">
        <w:rPr>
          <w:sz w:val="28"/>
          <w:szCs w:val="28"/>
          <w:lang w:val="uk-UA"/>
        </w:rPr>
        <w:lastRenderedPageBreak/>
        <w:t xml:space="preserve">Внести зміни до </w:t>
      </w:r>
      <w:r w:rsidRPr="00F778F2">
        <w:rPr>
          <w:b/>
          <w:sz w:val="28"/>
          <w:szCs w:val="28"/>
          <w:lang w:val="uk-UA"/>
        </w:rPr>
        <w:t>Додатку 2</w:t>
      </w:r>
      <w:r w:rsidRPr="00F778F2">
        <w:rPr>
          <w:sz w:val="28"/>
          <w:szCs w:val="28"/>
          <w:lang w:val="uk-UA"/>
        </w:rPr>
        <w:t xml:space="preserve"> до Програми «</w:t>
      </w:r>
      <w:r w:rsidRPr="00F778F2">
        <w:rPr>
          <w:rFonts w:eastAsia="Times New Roman" w:cs="Times New Roman"/>
          <w:bCs/>
          <w:sz w:val="28"/>
          <w:lang w:val="uk-UA"/>
        </w:rPr>
        <w:t xml:space="preserve">Обсяг фінансового забезпечення </w:t>
      </w:r>
      <w:r w:rsidRPr="00F778F2">
        <w:rPr>
          <w:rFonts w:eastAsia="Times New Roman" w:cs="Times New Roman"/>
          <w:bCs/>
          <w:color w:val="000000"/>
          <w:sz w:val="28"/>
          <w:lang w:val="uk-UA"/>
        </w:rPr>
        <w:t xml:space="preserve">Програми </w:t>
      </w:r>
      <w:r w:rsidRPr="00F778F2">
        <w:rPr>
          <w:rFonts w:eastAsia="Calibri" w:cs="Times New Roman"/>
          <w:sz w:val="28"/>
          <w:lang w:val="uk-UA"/>
        </w:rPr>
        <w:t>«Благоустрій Брацлавської  селищної  територіальної громади»  на 2022-2024 роки»</w:t>
      </w:r>
      <w:r w:rsidRPr="00F778F2">
        <w:rPr>
          <w:rFonts w:cs="Times New Roman"/>
          <w:sz w:val="28"/>
          <w:szCs w:val="28"/>
          <w:lang w:val="uk-UA"/>
        </w:rPr>
        <w:t xml:space="preserve"> та викласти  в редакції:</w:t>
      </w:r>
    </w:p>
    <w:p w:rsidR="00834512" w:rsidRPr="00F778F2" w:rsidRDefault="00834512" w:rsidP="00834512">
      <w:pPr>
        <w:pStyle w:val="a3"/>
        <w:tabs>
          <w:tab w:val="left" w:pos="9639"/>
          <w:tab w:val="left" w:pos="10773"/>
        </w:tabs>
        <w:ind w:left="0" w:right="-1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D45CEC" w:rsidRPr="005C668B" w:rsidRDefault="00834512" w:rsidP="00834512">
      <w:pPr>
        <w:pStyle w:val="a3"/>
        <w:numPr>
          <w:ilvl w:val="0"/>
          <w:numId w:val="4"/>
        </w:numPr>
        <w:tabs>
          <w:tab w:val="left" w:pos="567"/>
          <w:tab w:val="left" w:pos="9639"/>
          <w:tab w:val="left" w:pos="10773"/>
        </w:tabs>
        <w:ind w:left="0" w:right="-1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F778F2">
        <w:rPr>
          <w:rFonts w:eastAsia="Times New Roman" w:cs="Times New Roman"/>
          <w:sz w:val="28"/>
          <w:szCs w:val="28"/>
          <w:lang w:val="uk-UA"/>
        </w:rPr>
        <w:t xml:space="preserve">Затвердити </w:t>
      </w:r>
      <w:r w:rsidRPr="00F778F2">
        <w:rPr>
          <w:rFonts w:eastAsia="Calibri" w:cs="Times New Roman"/>
          <w:sz w:val="28"/>
          <w:lang w:val="uk-UA"/>
        </w:rPr>
        <w:t>Програму «Благоустрій Брацлавської селищної територіальної громади» на 2022-2024 роки в новій редакції, що додається.</w:t>
      </w:r>
    </w:p>
    <w:p w:rsidR="005C668B" w:rsidRPr="00F778F2" w:rsidRDefault="005C668B" w:rsidP="005C668B">
      <w:pPr>
        <w:pStyle w:val="a3"/>
        <w:tabs>
          <w:tab w:val="left" w:pos="567"/>
          <w:tab w:val="left" w:pos="9639"/>
          <w:tab w:val="left" w:pos="10773"/>
        </w:tabs>
        <w:ind w:left="0" w:right="-1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D45CEC" w:rsidRDefault="00D45CEC" w:rsidP="00834512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eastAsia="Calibri" w:cs="Times New Roman"/>
          <w:sz w:val="28"/>
          <w:szCs w:val="28"/>
          <w:lang w:val="uk-UA"/>
        </w:rPr>
      </w:pPr>
      <w:r w:rsidRPr="00F778F2">
        <w:rPr>
          <w:rFonts w:eastAsia="Calibri" w:cs="Times New Roman"/>
          <w:sz w:val="28"/>
          <w:szCs w:val="28"/>
          <w:lang w:val="uk-UA"/>
        </w:rPr>
        <w:t xml:space="preserve">Фінансовому відділу селищної ради забезпечити фінансування заходів,    передбачених Програмою в межах наявного фінансового ресурсу. </w:t>
      </w:r>
    </w:p>
    <w:p w:rsidR="005C668B" w:rsidRPr="00F778F2" w:rsidRDefault="005C668B" w:rsidP="005C668B">
      <w:pPr>
        <w:pStyle w:val="a3"/>
        <w:tabs>
          <w:tab w:val="left" w:pos="426"/>
        </w:tabs>
        <w:ind w:left="0"/>
        <w:jc w:val="both"/>
        <w:rPr>
          <w:rFonts w:eastAsia="Calibri" w:cs="Times New Roman"/>
          <w:sz w:val="28"/>
          <w:szCs w:val="28"/>
          <w:lang w:val="uk-UA"/>
        </w:rPr>
      </w:pPr>
    </w:p>
    <w:p w:rsidR="00D45CEC" w:rsidRPr="00F778F2" w:rsidRDefault="00D45CEC" w:rsidP="00834512">
      <w:pPr>
        <w:pStyle w:val="a3"/>
        <w:numPr>
          <w:ilvl w:val="0"/>
          <w:numId w:val="4"/>
        </w:numPr>
        <w:ind w:left="0" w:right="-143" w:firstLine="0"/>
        <w:jc w:val="both"/>
        <w:rPr>
          <w:rFonts w:eastAsia="Calibri" w:cs="Times New Roman"/>
          <w:sz w:val="28"/>
          <w:szCs w:val="28"/>
          <w:lang w:val="uk-UA"/>
        </w:rPr>
      </w:pPr>
      <w:r w:rsidRPr="00F778F2">
        <w:rPr>
          <w:rFonts w:eastAsia="Calibri" w:cs="Times New Roman"/>
          <w:sz w:val="28"/>
          <w:lang w:val="uk-UA"/>
        </w:rPr>
        <w:t>Контроль за виконанням даного рішення покласти на</w:t>
      </w:r>
      <w:r w:rsidRPr="00F778F2">
        <w:rPr>
          <w:rFonts w:eastAsia="Calibri" w:cs="Times New Roman"/>
          <w:sz w:val="28"/>
          <w:szCs w:val="28"/>
          <w:lang w:val="uk-UA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F778F2">
        <w:rPr>
          <w:rFonts w:eastAsia="Calibri" w:cs="Times New Roman"/>
          <w:sz w:val="28"/>
          <w:szCs w:val="28"/>
          <w:lang w:val="uk-UA"/>
        </w:rPr>
        <w:t>Долованюк</w:t>
      </w:r>
      <w:proofErr w:type="spellEnd"/>
      <w:r w:rsidRPr="00F778F2">
        <w:rPr>
          <w:rFonts w:eastAsia="Calibri" w:cs="Times New Roman"/>
          <w:sz w:val="28"/>
          <w:szCs w:val="28"/>
          <w:lang w:val="uk-UA"/>
        </w:rPr>
        <w:t xml:space="preserve"> О.А.).</w:t>
      </w:r>
    </w:p>
    <w:p w:rsidR="006D73E1" w:rsidRPr="00F778F2" w:rsidRDefault="006D73E1" w:rsidP="00D45CEC">
      <w:pPr>
        <w:rPr>
          <w:lang w:val="uk-UA"/>
        </w:rPr>
      </w:pPr>
    </w:p>
    <w:p w:rsidR="00D45CEC" w:rsidRPr="00F778F2" w:rsidRDefault="00D45CEC" w:rsidP="00D45CEC">
      <w:pPr>
        <w:rPr>
          <w:lang w:val="uk-UA"/>
        </w:rPr>
      </w:pPr>
    </w:p>
    <w:p w:rsidR="00D45CEC" w:rsidRDefault="00D45CEC" w:rsidP="00D45CEC">
      <w:pPr>
        <w:rPr>
          <w:lang w:val="uk-UA"/>
        </w:rPr>
      </w:pPr>
    </w:p>
    <w:p w:rsidR="005C668B" w:rsidRPr="00F778F2" w:rsidRDefault="005C668B" w:rsidP="00D45CEC">
      <w:pPr>
        <w:rPr>
          <w:lang w:val="uk-UA"/>
        </w:rPr>
      </w:pPr>
    </w:p>
    <w:p w:rsidR="00834512" w:rsidRPr="00F778F2" w:rsidRDefault="005C668B" w:rsidP="00D45CEC">
      <w:pPr>
        <w:rPr>
          <w:sz w:val="28"/>
          <w:lang w:val="uk-UA"/>
        </w:rPr>
      </w:pPr>
      <w:r>
        <w:rPr>
          <w:lang w:val="uk-UA"/>
        </w:rPr>
        <w:t xml:space="preserve">          </w:t>
      </w:r>
      <w:r w:rsidR="00D45CEC" w:rsidRPr="00F778F2">
        <w:rPr>
          <w:sz w:val="28"/>
          <w:lang w:val="uk-UA"/>
        </w:rPr>
        <w:t>Селищний голова                                           Микола КОБРИНЧУК</w:t>
      </w:r>
    </w:p>
    <w:p w:rsidR="00834512" w:rsidRPr="00F778F2" w:rsidRDefault="00834512" w:rsidP="00834512">
      <w:pPr>
        <w:rPr>
          <w:sz w:val="28"/>
          <w:lang w:val="uk-UA"/>
        </w:rPr>
      </w:pPr>
    </w:p>
    <w:p w:rsidR="00834512" w:rsidRPr="00F778F2" w:rsidRDefault="00834512" w:rsidP="00834512">
      <w:pPr>
        <w:rPr>
          <w:sz w:val="28"/>
          <w:lang w:val="uk-UA"/>
        </w:rPr>
      </w:pPr>
    </w:p>
    <w:p w:rsidR="00834512" w:rsidRPr="00F778F2" w:rsidRDefault="00834512" w:rsidP="00834512">
      <w:pPr>
        <w:rPr>
          <w:sz w:val="28"/>
          <w:lang w:val="uk-UA"/>
        </w:rPr>
      </w:pPr>
    </w:p>
    <w:sectPr w:rsidR="00834512" w:rsidRPr="00F778F2" w:rsidSect="00F778F2">
      <w:pgSz w:w="11900" w:h="16840" w:code="9"/>
      <w:pgMar w:top="709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32E27"/>
    <w:multiLevelType w:val="hybridMultilevel"/>
    <w:tmpl w:val="0B9005B4"/>
    <w:lvl w:ilvl="0" w:tplc="EA3A43B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01631"/>
    <w:multiLevelType w:val="hybridMultilevel"/>
    <w:tmpl w:val="D41E2512"/>
    <w:lvl w:ilvl="0" w:tplc="FDAEACC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C8D01F1"/>
    <w:multiLevelType w:val="hybridMultilevel"/>
    <w:tmpl w:val="21B202EC"/>
    <w:lvl w:ilvl="0" w:tplc="D77EA0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EC2D3D"/>
    <w:multiLevelType w:val="hybridMultilevel"/>
    <w:tmpl w:val="8FBEDC48"/>
    <w:lvl w:ilvl="0" w:tplc="68608E8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7"/>
    <w:rsid w:val="004704C3"/>
    <w:rsid w:val="005C668B"/>
    <w:rsid w:val="0066717F"/>
    <w:rsid w:val="006D73E1"/>
    <w:rsid w:val="0080591F"/>
    <w:rsid w:val="00834512"/>
    <w:rsid w:val="00902FB7"/>
    <w:rsid w:val="00AD5B21"/>
    <w:rsid w:val="00AE58C6"/>
    <w:rsid w:val="00C31863"/>
    <w:rsid w:val="00D45CEC"/>
    <w:rsid w:val="00D939DE"/>
    <w:rsid w:val="00E55E4B"/>
    <w:rsid w:val="00F7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5B33614-4839-4DBC-85B2-DCDAF55F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FB7"/>
    <w:pPr>
      <w:ind w:left="720"/>
      <w:contextualSpacing/>
    </w:pPr>
  </w:style>
  <w:style w:type="paragraph" w:styleId="a4">
    <w:name w:val="header"/>
    <w:basedOn w:val="a"/>
    <w:link w:val="a5"/>
    <w:unhideWhenUsed/>
    <w:rsid w:val="00D45CEC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/>
    </w:rPr>
  </w:style>
  <w:style w:type="character" w:customStyle="1" w:styleId="a5">
    <w:name w:val="Верхний колонтитул Знак"/>
    <w:basedOn w:val="a0"/>
    <w:link w:val="a4"/>
    <w:rsid w:val="00D45CE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8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2023-04-05T06:52:00Z</cp:lastPrinted>
  <dcterms:created xsi:type="dcterms:W3CDTF">2023-03-29T13:18:00Z</dcterms:created>
  <dcterms:modified xsi:type="dcterms:W3CDTF">2023-04-05T06:53:00Z</dcterms:modified>
</cp:coreProperties>
</file>