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75B0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7C63E3">
        <w:rPr>
          <w:rFonts w:ascii="Times New Roman" w:eastAsia="Times New Roman" w:hAnsi="Times New Roman" w:cs="Arial"/>
          <w:b/>
          <w:sz w:val="28"/>
          <w:szCs w:val="20"/>
          <w:lang w:val="uk-UA"/>
        </w:rPr>
        <w:t>ШОСТА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4D0737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04 квітня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смт Брацлав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992B0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2EDA">
        <w:rPr>
          <w:rFonts w:ascii="Times New Roman" w:eastAsia="Times New Roman" w:hAnsi="Times New Roman" w:cs="Times New Roman"/>
          <w:sz w:val="26"/>
          <w:szCs w:val="26"/>
          <w:lang w:val="uk-UA"/>
        </w:rPr>
        <w:t>99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7C63E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7C63E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875B0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оренду ТОВ «Грабовецький г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ранкар’єр»,</w:t>
      </w:r>
    </w:p>
    <w:p w:rsidR="00594594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розміщення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експлуатації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основних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підсобних і допоміжних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будівель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споруд</w:t>
      </w:r>
    </w:p>
    <w:p w:rsidR="002549A8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підприємствами що пов’язані з користуванням надрами,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за рахунок земель промисловості державної власності,</w:t>
      </w:r>
    </w:p>
    <w:p w:rsidR="006C748D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які розташовані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C60FD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 межами </w:t>
      </w:r>
      <w:r w:rsidR="00D8740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с.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Грабовець</w:t>
      </w:r>
      <w:r w:rsidR="00C60FD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D8740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</w:t>
      </w:r>
    </w:p>
    <w:p w:rsidR="00815443" w:rsidRDefault="00594594" w:rsidP="00D874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території Брацлавської селищної ради.</w:t>
      </w:r>
    </w:p>
    <w:p w:rsidR="007C63E3" w:rsidRPr="00917415" w:rsidRDefault="007C63E3" w:rsidP="00D874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C60FDA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875B06">
        <w:rPr>
          <w:rFonts w:ascii="Times New Roman" w:hAnsi="Times New Roman" w:cs="Times New Roman"/>
          <w:sz w:val="26"/>
          <w:szCs w:val="26"/>
          <w:lang w:val="uk-UA"/>
        </w:rPr>
        <w:t>Грабовецький г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>ранкар’єр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М.А.Дідуха </w:t>
      </w:r>
      <w:r w:rsidR="00B73D52" w:rsidRPr="00B916B4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B73D52" w:rsidRPr="00B916B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B73D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затвердження проекту землеустрою щодо </w:t>
      </w:r>
      <w:r w:rsidR="007C63E3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земельних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н</w:t>
      </w:r>
      <w:r w:rsidR="007C63E3">
        <w:rPr>
          <w:rFonts w:ascii="Times New Roman" w:eastAsia="Times New Roman" w:hAnsi="Times New Roman" w:cs="Times New Roman"/>
          <w:sz w:val="26"/>
          <w:szCs w:val="26"/>
          <w:lang w:val="uk-UA"/>
        </w:rPr>
        <w:t>о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к в оренду ТОВ «Грабовецький г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ранкар’єр», для розміщення  та експлуатації  основних</w:t>
      </w:r>
      <w:r w:rsidR="004D073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 підприємствами що пов’язані з користуванням надрами, за рахунок земель промисловості державної власності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</w:t>
      </w:r>
      <w:r w:rsidR="00992B0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</w:t>
      </w:r>
      <w:r w:rsidR="00992B0A">
        <w:rPr>
          <w:rFonts w:ascii="Times New Roman" w:hAnsi="Times New Roman" w:cs="Times New Roman"/>
          <w:sz w:val="26"/>
          <w:szCs w:val="26"/>
          <w:lang w:val="uk-UA"/>
        </w:rPr>
        <w:t>коном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», ст.12,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C63E3" w:rsidRPr="005140DE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73D52" w:rsidRP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</w:t>
      </w:r>
      <w:r w:rsidR="007C63E3">
        <w:rPr>
          <w:rFonts w:ascii="Times New Roman" w:eastAsia="Times New Roman" w:hAnsi="Times New Roman" w:cs="Times New Roman"/>
          <w:sz w:val="26"/>
          <w:szCs w:val="26"/>
          <w:lang w:val="uk-UA"/>
        </w:rPr>
        <w:t>еустрою щодо відведення земельних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7C63E3">
        <w:rPr>
          <w:rFonts w:ascii="Times New Roman" w:eastAsia="Times New Roman" w:hAnsi="Times New Roman" w:cs="Times New Roman"/>
          <w:sz w:val="26"/>
          <w:szCs w:val="26"/>
          <w:lang w:val="uk-UA"/>
        </w:rPr>
        <w:t>о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к в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оренду ТОВ «Грабовецький г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ранкар’єр», для розміщення  та експлуатації  основних</w:t>
      </w:r>
    </w:p>
    <w:p w:rsidR="00B73D52" w:rsidRP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підприємствами що пов’язані з користуванням надрами, за рахунок земель промисловості державної власності,</w:t>
      </w:r>
    </w:p>
    <w:p w:rsidR="00B73D52" w:rsidRDefault="007C63E3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які розташовані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92B0A">
        <w:rPr>
          <w:rFonts w:ascii="Times New Roman" w:eastAsia="Times New Roman" w:hAnsi="Times New Roman" w:cs="Times New Roman"/>
          <w:sz w:val="26"/>
          <w:szCs w:val="26"/>
          <w:lang w:val="uk-UA"/>
        </w:rPr>
        <w:t>за межами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Грабовець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території Брацлавської селищної ради.</w:t>
      </w:r>
    </w:p>
    <w:p w:rsidR="007C63E3" w:rsidRDefault="007C63E3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2.Передати земельні ділянки загальною площею 2,8011 га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 тому числі:</w:t>
      </w:r>
    </w:p>
    <w:p w:rsidR="00B73D52" w:rsidRDefault="007C63E3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земельну ділянку площею 1,4348 га,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кадастр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>овий номер 0523082800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  <w:r w:rsidR="00C60FDA">
        <w:rPr>
          <w:rFonts w:ascii="Times New Roman" w:eastAsia="Times New Roman" w:hAnsi="Times New Roman" w:cs="Times New Roman"/>
          <w:sz w:val="26"/>
          <w:szCs w:val="26"/>
          <w:lang w:val="uk-UA"/>
        </w:rPr>
        <w:t>01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001:0</w:t>
      </w:r>
      <w:r w:rsidR="00C60FDA">
        <w:rPr>
          <w:rFonts w:ascii="Times New Roman" w:eastAsia="Times New Roman" w:hAnsi="Times New Roman" w:cs="Times New Roman"/>
          <w:sz w:val="26"/>
          <w:szCs w:val="26"/>
          <w:lang w:val="uk-UA"/>
        </w:rPr>
        <w:t>05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6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яка знаходиться </w:t>
      </w:r>
      <w:r w:rsidR="00C60FDA">
        <w:rPr>
          <w:rFonts w:ascii="Times New Roman" w:eastAsia="Times New Roman" w:hAnsi="Times New Roman" w:cs="Times New Roman"/>
          <w:sz w:val="26"/>
          <w:szCs w:val="26"/>
          <w:lang w:val="uk-UA"/>
        </w:rPr>
        <w:t>за межами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Грабовець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територ</w:t>
      </w:r>
      <w:r w:rsidR="00F05DD8">
        <w:rPr>
          <w:rFonts w:ascii="Times New Roman" w:eastAsia="Times New Roman" w:hAnsi="Times New Roman" w:cs="Times New Roman"/>
          <w:sz w:val="26"/>
          <w:szCs w:val="26"/>
          <w:lang w:val="uk-UA"/>
        </w:rPr>
        <w:t>ії Брацлавської селищної ради</w:t>
      </w:r>
      <w:r w:rsidR="00B916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</w:t>
      </w:r>
      <w:r w:rsidR="00992B0A">
        <w:rPr>
          <w:rFonts w:ascii="Times New Roman" w:eastAsia="Times New Roman" w:hAnsi="Times New Roman" w:cs="Times New Roman"/>
          <w:sz w:val="26"/>
          <w:szCs w:val="26"/>
          <w:lang w:val="uk-UA"/>
        </w:rPr>
        <w:t>ерміном на 20 років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, для розміщення  та експлуатації  основних</w:t>
      </w:r>
      <w:r w:rsidR="00B916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підприємствами що пов’язані з користуванням надрами, за рахунок земель промисловості </w:t>
      </w:r>
      <w:r w:rsidR="00992B0A">
        <w:rPr>
          <w:rFonts w:ascii="Times New Roman" w:eastAsia="Times New Roman" w:hAnsi="Times New Roman" w:cs="Times New Roman"/>
          <w:sz w:val="26"/>
          <w:szCs w:val="26"/>
          <w:lang w:val="uk-UA"/>
        </w:rPr>
        <w:t>комунальної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власності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;</w:t>
      </w:r>
    </w:p>
    <w:p w:rsidR="007C63E3" w:rsidRDefault="007C63E3" w:rsidP="007C6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земельну ділянку площею 1,3663 га, кадастровий номер 0523082800:01:001:0057, яка знаходиться за межами с. Грабовець,  на території Брацлавської селищної ради терміном на 20 років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, для розміщення  та експлуатації  основних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підприємствами що пов’язані з користуванням надрами, за рахунок земель промисловості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комунальної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власності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;</w:t>
      </w:r>
    </w:p>
    <w:p w:rsidR="007C63E3" w:rsidRDefault="007C63E3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B73D52" w:rsidP="00CE7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3. Встановити орендн</w:t>
      </w:r>
      <w:r w:rsidR="007C63E3">
        <w:rPr>
          <w:rFonts w:ascii="Times New Roman" w:eastAsia="Times New Roman" w:hAnsi="Times New Roman" w:cs="Times New Roman"/>
          <w:sz w:val="26"/>
          <w:szCs w:val="26"/>
          <w:lang w:val="uk-UA"/>
        </w:rPr>
        <w:t>у плату за користування вказаними земельними ділянками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 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розмірі</w:t>
      </w:r>
      <w:r w:rsidR="003D696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3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% від нормативно</w:t>
      </w:r>
      <w:r w:rsidR="00F05DD8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грошової оцінки земельної ділянки.</w:t>
      </w:r>
    </w:p>
    <w:p w:rsidR="007C63E3" w:rsidRDefault="007C63E3" w:rsidP="00CE7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C63E3" w:rsidRPr="00B73D52" w:rsidRDefault="007C63E3" w:rsidP="00CE7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E72A0" w:rsidRDefault="00CE72A0" w:rsidP="0001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4.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Земельн</w:t>
      </w:r>
      <w:r w:rsidR="007C63E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166C44" w:rsidRPr="00CE72A0">
        <w:rPr>
          <w:rFonts w:ascii="Times New Roman" w:hAnsi="Times New Roman" w:cs="Times New Roman"/>
          <w:sz w:val="26"/>
          <w:szCs w:val="26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ділянк</w:t>
      </w:r>
      <w:r w:rsidR="007C63E3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166C44" w:rsidRPr="00CE72A0">
        <w:rPr>
          <w:rFonts w:ascii="Times New Roman" w:hAnsi="Times New Roman" w:cs="Times New Roman"/>
          <w:sz w:val="26"/>
          <w:szCs w:val="26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використовувати за цільо</w:t>
      </w:r>
      <w:r>
        <w:rPr>
          <w:rFonts w:ascii="Times New Roman" w:hAnsi="Times New Roman" w:cs="Times New Roman"/>
          <w:sz w:val="26"/>
          <w:szCs w:val="26"/>
        </w:rPr>
        <w:t>вим призначенням, з дотримання</w:t>
      </w:r>
      <w:r>
        <w:rPr>
          <w:rFonts w:ascii="Times New Roman" w:hAnsi="Times New Roman" w:cs="Times New Roman"/>
          <w:sz w:val="26"/>
          <w:szCs w:val="26"/>
          <w:lang w:val="uk-UA"/>
        </w:rPr>
        <w:t>м</w:t>
      </w:r>
    </w:p>
    <w:p w:rsidR="0001358B" w:rsidRPr="0001358B" w:rsidRDefault="00CE72A0" w:rsidP="00CE7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вимог статті 96,103 Земельного кодексу України та інших нормативно – правових актів.</w:t>
      </w:r>
    </w:p>
    <w:p w:rsidR="0001358B" w:rsidRDefault="00CE72A0" w:rsidP="00CE72A0">
      <w:pPr>
        <w:pStyle w:val="a9"/>
        <w:rPr>
          <w:sz w:val="27"/>
          <w:szCs w:val="27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5.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7C63E3" w:rsidRDefault="007C63E3" w:rsidP="00CE72A0">
      <w:pPr>
        <w:pStyle w:val="a9"/>
        <w:rPr>
          <w:sz w:val="27"/>
          <w:szCs w:val="27"/>
          <w:lang w:val="uk-UA"/>
        </w:rPr>
      </w:pPr>
    </w:p>
    <w:p w:rsidR="007C63E3" w:rsidRPr="0001358B" w:rsidRDefault="007C63E3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7C63E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</w:t>
      </w:r>
      <w:r w:rsidR="00875B06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42A6A" w:rsidRPr="00E970D3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lastRenderedPageBreak/>
        <w:t>ПОГОДЖЕНО: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C03" w:rsidRDefault="00504C03" w:rsidP="00815443">
      <w:pPr>
        <w:spacing w:after="0" w:line="240" w:lineRule="auto"/>
      </w:pPr>
      <w:r>
        <w:separator/>
      </w:r>
    </w:p>
  </w:endnote>
  <w:endnote w:type="continuationSeparator" w:id="1">
    <w:p w:rsidR="00504C03" w:rsidRDefault="00504C03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C03" w:rsidRDefault="00504C03" w:rsidP="00815443">
      <w:pPr>
        <w:spacing w:after="0" w:line="240" w:lineRule="auto"/>
      </w:pPr>
      <w:r>
        <w:separator/>
      </w:r>
    </w:p>
  </w:footnote>
  <w:footnote w:type="continuationSeparator" w:id="1">
    <w:p w:rsidR="00504C03" w:rsidRDefault="00504C03" w:rsidP="0081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7198E"/>
    <w:rsid w:val="00093B65"/>
    <w:rsid w:val="00097B27"/>
    <w:rsid w:val="000C25FB"/>
    <w:rsid w:val="001336C6"/>
    <w:rsid w:val="001360E0"/>
    <w:rsid w:val="00151730"/>
    <w:rsid w:val="00166B7E"/>
    <w:rsid w:val="00166C44"/>
    <w:rsid w:val="001B2AF4"/>
    <w:rsid w:val="00212EDA"/>
    <w:rsid w:val="0023193A"/>
    <w:rsid w:val="00250447"/>
    <w:rsid w:val="002549A8"/>
    <w:rsid w:val="00286951"/>
    <w:rsid w:val="002A1E74"/>
    <w:rsid w:val="002A46E1"/>
    <w:rsid w:val="002A7E12"/>
    <w:rsid w:val="0032523A"/>
    <w:rsid w:val="00327118"/>
    <w:rsid w:val="0034226A"/>
    <w:rsid w:val="00365CAA"/>
    <w:rsid w:val="00373700"/>
    <w:rsid w:val="003B16D3"/>
    <w:rsid w:val="003B363B"/>
    <w:rsid w:val="003D6964"/>
    <w:rsid w:val="003E4575"/>
    <w:rsid w:val="00436F2D"/>
    <w:rsid w:val="00482A1D"/>
    <w:rsid w:val="004D0737"/>
    <w:rsid w:val="004D5ABF"/>
    <w:rsid w:val="00504C03"/>
    <w:rsid w:val="005140DE"/>
    <w:rsid w:val="005277BD"/>
    <w:rsid w:val="0053492A"/>
    <w:rsid w:val="0055439C"/>
    <w:rsid w:val="005811A6"/>
    <w:rsid w:val="00594594"/>
    <w:rsid w:val="005A0420"/>
    <w:rsid w:val="005A7EF6"/>
    <w:rsid w:val="005D256A"/>
    <w:rsid w:val="005F37A1"/>
    <w:rsid w:val="00661E03"/>
    <w:rsid w:val="00670334"/>
    <w:rsid w:val="00693956"/>
    <w:rsid w:val="006B7840"/>
    <w:rsid w:val="006C748D"/>
    <w:rsid w:val="00727E12"/>
    <w:rsid w:val="00762D0E"/>
    <w:rsid w:val="00790303"/>
    <w:rsid w:val="007B586D"/>
    <w:rsid w:val="007C63E3"/>
    <w:rsid w:val="00810D1B"/>
    <w:rsid w:val="008144CD"/>
    <w:rsid w:val="00815443"/>
    <w:rsid w:val="0086705D"/>
    <w:rsid w:val="00875B06"/>
    <w:rsid w:val="00884AC9"/>
    <w:rsid w:val="008A6CE9"/>
    <w:rsid w:val="008F1B39"/>
    <w:rsid w:val="00911E53"/>
    <w:rsid w:val="00917415"/>
    <w:rsid w:val="0092725A"/>
    <w:rsid w:val="009417AE"/>
    <w:rsid w:val="00975E9E"/>
    <w:rsid w:val="00975FAE"/>
    <w:rsid w:val="00992B0A"/>
    <w:rsid w:val="00992E2B"/>
    <w:rsid w:val="009F03C5"/>
    <w:rsid w:val="00A16E65"/>
    <w:rsid w:val="00A21741"/>
    <w:rsid w:val="00A42A6A"/>
    <w:rsid w:val="00A73D36"/>
    <w:rsid w:val="00AD64AF"/>
    <w:rsid w:val="00AD6946"/>
    <w:rsid w:val="00B30D75"/>
    <w:rsid w:val="00B560AA"/>
    <w:rsid w:val="00B73D52"/>
    <w:rsid w:val="00B916B4"/>
    <w:rsid w:val="00BA70D4"/>
    <w:rsid w:val="00BD6FCC"/>
    <w:rsid w:val="00BE53CB"/>
    <w:rsid w:val="00C2713B"/>
    <w:rsid w:val="00C363F4"/>
    <w:rsid w:val="00C60FDA"/>
    <w:rsid w:val="00C80BA2"/>
    <w:rsid w:val="00CA45C2"/>
    <w:rsid w:val="00CB0042"/>
    <w:rsid w:val="00CE3074"/>
    <w:rsid w:val="00CE72A0"/>
    <w:rsid w:val="00CF19F0"/>
    <w:rsid w:val="00D0440C"/>
    <w:rsid w:val="00D840C5"/>
    <w:rsid w:val="00D85DC9"/>
    <w:rsid w:val="00D87405"/>
    <w:rsid w:val="00DE2CF7"/>
    <w:rsid w:val="00E03474"/>
    <w:rsid w:val="00E11893"/>
    <w:rsid w:val="00E20504"/>
    <w:rsid w:val="00E3602C"/>
    <w:rsid w:val="00E54F73"/>
    <w:rsid w:val="00E8055F"/>
    <w:rsid w:val="00E925F5"/>
    <w:rsid w:val="00E970D3"/>
    <w:rsid w:val="00EA56B2"/>
    <w:rsid w:val="00EF3E2A"/>
    <w:rsid w:val="00F05DD8"/>
    <w:rsid w:val="00FB00BE"/>
    <w:rsid w:val="00FB1DFA"/>
    <w:rsid w:val="00FC4860"/>
    <w:rsid w:val="00FE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53</cp:revision>
  <cp:lastPrinted>2023-04-06T10:23:00Z</cp:lastPrinted>
  <dcterms:created xsi:type="dcterms:W3CDTF">2019-01-18T08:38:00Z</dcterms:created>
  <dcterms:modified xsi:type="dcterms:W3CDTF">2023-04-06T10:44:00Z</dcterms:modified>
</cp:coreProperties>
</file>