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33" w:rsidRPr="00C67733" w:rsidRDefault="00C67733" w:rsidP="00D546C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  <w:r w:rsidRPr="00C67733"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D546CF" w:rsidRPr="00D546CF" w:rsidRDefault="00D546CF" w:rsidP="00D546C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  <w:r w:rsidRPr="00D546CF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proofErr w:type="spellStart"/>
      <w:r w:rsidRPr="00D546CF">
        <w:rPr>
          <w:rFonts w:ascii="Times New Roman" w:hAnsi="Times New Roman"/>
          <w:sz w:val="24"/>
          <w:szCs w:val="24"/>
        </w:rPr>
        <w:t>Миколаївської</w:t>
      </w:r>
      <w:proofErr w:type="spellEnd"/>
      <w:r w:rsidRPr="00D5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6CF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D546CF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D546CF">
        <w:rPr>
          <w:rFonts w:ascii="Times New Roman" w:hAnsi="Times New Roman"/>
          <w:sz w:val="24"/>
          <w:szCs w:val="24"/>
        </w:rPr>
        <w:t>від</w:t>
      </w:r>
      <w:proofErr w:type="spellEnd"/>
      <w:r w:rsidRPr="00D546CF">
        <w:rPr>
          <w:rFonts w:ascii="Times New Roman" w:hAnsi="Times New Roman"/>
          <w:sz w:val="24"/>
          <w:szCs w:val="24"/>
        </w:rPr>
        <w:t xml:space="preserve"> </w:t>
      </w:r>
      <w:r w:rsidRPr="00D546CF">
        <w:rPr>
          <w:rFonts w:ascii="Times New Roman" w:hAnsi="Times New Roman"/>
          <w:sz w:val="24"/>
          <w:szCs w:val="24"/>
          <w:lang w:val="uk-UA"/>
        </w:rPr>
        <w:t>20.09.</w:t>
      </w:r>
      <w:r w:rsidRPr="00D546CF">
        <w:rPr>
          <w:rFonts w:ascii="Times New Roman" w:hAnsi="Times New Roman"/>
          <w:sz w:val="24"/>
          <w:szCs w:val="24"/>
        </w:rPr>
        <w:t xml:space="preserve">2024 року </w:t>
      </w:r>
    </w:p>
    <w:p w:rsidR="00D546CF" w:rsidRPr="00D546CF" w:rsidRDefault="00D546CF" w:rsidP="00D546C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D546CF">
        <w:rPr>
          <w:rFonts w:ascii="Times New Roman" w:hAnsi="Times New Roman"/>
          <w:sz w:val="24"/>
          <w:szCs w:val="24"/>
        </w:rPr>
        <w:t>№2</w:t>
      </w:r>
      <w:r w:rsidRPr="00D546CF">
        <w:rPr>
          <w:rFonts w:ascii="Times New Roman" w:hAnsi="Times New Roman"/>
          <w:sz w:val="24"/>
          <w:szCs w:val="24"/>
          <w:lang w:val="uk-UA"/>
        </w:rPr>
        <w:t>99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D546CF">
        <w:rPr>
          <w:rFonts w:ascii="Times New Roman" w:hAnsi="Times New Roman"/>
          <w:sz w:val="24"/>
          <w:szCs w:val="24"/>
        </w:rPr>
        <w:t>-VIII</w:t>
      </w:r>
    </w:p>
    <w:p w:rsidR="00C67733" w:rsidRPr="00D546CF" w:rsidRDefault="00C67733" w:rsidP="00557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571" w:rsidRPr="00B0606A" w:rsidRDefault="00557571" w:rsidP="00557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 xml:space="preserve">ДОГОВІР ОРЕНДИ ЗЕМЛІ № </w:t>
      </w:r>
      <w:r w:rsidRPr="00B0606A">
        <w:rPr>
          <w:rFonts w:ascii="Times New Roman" w:hAnsi="Times New Roman"/>
          <w:b/>
          <w:sz w:val="24"/>
          <w:szCs w:val="24"/>
          <w:u w:val="single"/>
          <w:lang w:val="uk-UA"/>
        </w:rPr>
        <w:t>_</w:t>
      </w:r>
      <w:r w:rsidR="00F4127F" w:rsidRPr="00B0606A">
        <w:rPr>
          <w:rFonts w:ascii="Times New Roman" w:hAnsi="Times New Roman"/>
          <w:b/>
          <w:sz w:val="24"/>
          <w:szCs w:val="24"/>
          <w:u w:val="single"/>
          <w:lang w:val="uk-UA"/>
        </w:rPr>
        <w:t>__</w:t>
      </w:r>
      <w:r w:rsidRPr="00B0606A">
        <w:rPr>
          <w:rFonts w:ascii="Times New Roman" w:hAnsi="Times New Roman"/>
          <w:b/>
          <w:sz w:val="24"/>
          <w:szCs w:val="24"/>
          <w:u w:val="single"/>
          <w:lang w:val="uk-UA"/>
        </w:rPr>
        <w:t>_</w:t>
      </w:r>
    </w:p>
    <w:p w:rsidR="001C09E6" w:rsidRPr="00B0606A" w:rsidRDefault="001C09E6" w:rsidP="00557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7571" w:rsidRPr="00B0606A" w:rsidRDefault="00D546CF" w:rsidP="00557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с-ще</w:t>
      </w:r>
      <w:r w:rsidR="004B22B7">
        <w:rPr>
          <w:rFonts w:ascii="Times New Roman" w:hAnsi="Times New Roman"/>
          <w:sz w:val="24"/>
          <w:szCs w:val="24"/>
          <w:lang w:val="uk-UA"/>
        </w:rPr>
        <w:t xml:space="preserve"> Миколаївка</w:t>
      </w:r>
      <w:r w:rsidR="00BE4C25" w:rsidRPr="00B0606A">
        <w:rPr>
          <w:rFonts w:ascii="Times New Roman" w:hAnsi="Times New Roman"/>
          <w:sz w:val="24"/>
          <w:szCs w:val="24"/>
          <w:lang w:val="uk-UA"/>
        </w:rPr>
        <w:tab/>
      </w:r>
      <w:r w:rsidR="00BE4C25" w:rsidRPr="00B0606A">
        <w:rPr>
          <w:rFonts w:ascii="Times New Roman" w:hAnsi="Times New Roman"/>
          <w:sz w:val="24"/>
          <w:szCs w:val="24"/>
          <w:lang w:val="uk-UA"/>
        </w:rPr>
        <w:tab/>
      </w:r>
      <w:r w:rsidR="00BE4C25" w:rsidRPr="00B0606A">
        <w:rPr>
          <w:rFonts w:ascii="Times New Roman" w:hAnsi="Times New Roman"/>
          <w:sz w:val="24"/>
          <w:szCs w:val="24"/>
          <w:lang w:val="uk-UA"/>
        </w:rPr>
        <w:tab/>
      </w:r>
      <w:r w:rsidR="00BE4C25" w:rsidRPr="00B0606A">
        <w:rPr>
          <w:rFonts w:ascii="Times New Roman" w:hAnsi="Times New Roman"/>
          <w:sz w:val="24"/>
          <w:szCs w:val="24"/>
          <w:lang w:val="uk-UA"/>
        </w:rPr>
        <w:tab/>
      </w:r>
      <w:r w:rsidR="00BE4C25" w:rsidRPr="00B0606A">
        <w:rPr>
          <w:rFonts w:ascii="Times New Roman" w:hAnsi="Times New Roman"/>
          <w:sz w:val="24"/>
          <w:szCs w:val="24"/>
          <w:lang w:val="uk-UA"/>
        </w:rPr>
        <w:tab/>
      </w:r>
      <w:r w:rsidR="00BE4C25" w:rsidRPr="00B0606A">
        <w:rPr>
          <w:rFonts w:ascii="Times New Roman" w:hAnsi="Times New Roman"/>
          <w:sz w:val="24"/>
          <w:szCs w:val="24"/>
          <w:lang w:val="uk-UA"/>
        </w:rPr>
        <w:tab/>
      </w:r>
      <w:r w:rsidR="00BE4C25" w:rsidRPr="00B0606A">
        <w:rPr>
          <w:rFonts w:ascii="Times New Roman" w:hAnsi="Times New Roman"/>
          <w:sz w:val="24"/>
          <w:szCs w:val="24"/>
          <w:lang w:val="uk-UA"/>
        </w:rPr>
        <w:tab/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«</w:t>
      </w:r>
      <w:r w:rsidR="00F4127F" w:rsidRPr="00B0606A">
        <w:rPr>
          <w:rFonts w:ascii="Times New Roman" w:hAnsi="Times New Roman"/>
          <w:sz w:val="24"/>
          <w:szCs w:val="24"/>
          <w:lang w:val="uk-UA"/>
        </w:rPr>
        <w:t>___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»</w:t>
      </w:r>
      <w:r w:rsidR="00FF4910"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27F" w:rsidRPr="00B0606A">
        <w:rPr>
          <w:rFonts w:ascii="Times New Roman" w:hAnsi="Times New Roman"/>
          <w:sz w:val="24"/>
          <w:szCs w:val="24"/>
          <w:lang w:val="uk-UA"/>
        </w:rPr>
        <w:t>___________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301D" w:rsidRPr="00B0606A">
        <w:rPr>
          <w:rFonts w:ascii="Times New Roman" w:hAnsi="Times New Roman"/>
          <w:sz w:val="24"/>
          <w:szCs w:val="24"/>
          <w:lang w:val="uk-UA"/>
        </w:rPr>
        <w:t>202</w:t>
      </w:r>
      <w:r w:rsidR="00C67733">
        <w:rPr>
          <w:rFonts w:ascii="Times New Roman" w:hAnsi="Times New Roman"/>
          <w:sz w:val="24"/>
          <w:szCs w:val="24"/>
          <w:lang w:val="uk-UA"/>
        </w:rPr>
        <w:t>__</w:t>
      </w:r>
      <w:r w:rsidR="00FA5956" w:rsidRPr="00B0606A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650680" w:rsidRPr="00B0606A">
        <w:rPr>
          <w:rFonts w:ascii="Times New Roman" w:hAnsi="Times New Roman"/>
          <w:sz w:val="24"/>
          <w:szCs w:val="24"/>
          <w:lang w:val="uk-UA"/>
        </w:rPr>
        <w:t>оку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57571" w:rsidRPr="00B0606A" w:rsidRDefault="00557571" w:rsidP="005575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3AEA" w:rsidRPr="00B0606A" w:rsidRDefault="004B22B7" w:rsidP="00F412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B22B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Орендодавець </w:t>
      </w:r>
      <w:r w:rsidRPr="004B22B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Миколаївська селищна рада Березівського району Одеської області </w:t>
      </w:r>
      <w:r w:rsidRPr="004B22B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особі голови Купченко Віктора </w:t>
      </w:r>
      <w:proofErr w:type="spellStart"/>
      <w:r w:rsidRPr="004B22B7">
        <w:rPr>
          <w:rFonts w:ascii="Times New Roman" w:eastAsia="Times New Roman" w:hAnsi="Times New Roman"/>
          <w:sz w:val="24"/>
          <w:szCs w:val="24"/>
          <w:lang w:val="uk-UA" w:eastAsia="ru-RU"/>
        </w:rPr>
        <w:t>Леонідовича,який</w:t>
      </w:r>
      <w:proofErr w:type="spellEnd"/>
      <w:r w:rsidRPr="004B22B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діє на підставі регламенту затвердженого рішенням ІІ сесії </w:t>
      </w:r>
      <w:r w:rsidRPr="004B22B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4B22B7">
        <w:rPr>
          <w:rFonts w:ascii="Times New Roman" w:eastAsia="Times New Roman" w:hAnsi="Times New Roman"/>
          <w:sz w:val="24"/>
          <w:szCs w:val="24"/>
          <w:lang w:val="uk-UA" w:eastAsia="ru-RU"/>
        </w:rPr>
        <w:t>ІІІ скликання від 09.12.2020 року № 16-</w:t>
      </w:r>
      <w:r w:rsidRPr="004B22B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4B22B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ІІІ, </w:t>
      </w:r>
      <w:r w:rsidRPr="004B22B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4B22B7">
        <w:rPr>
          <w:rFonts w:ascii="Times New Roman" w:eastAsia="Times New Roman" w:hAnsi="Times New Roman"/>
          <w:sz w:val="24"/>
          <w:szCs w:val="24"/>
          <w:lang w:val="uk-UA" w:eastAsia="ru-RU"/>
        </w:rPr>
        <w:t>з однієї сторони</w:t>
      </w:r>
      <w:r w:rsidR="00F4127F" w:rsidRPr="00B0606A">
        <w:rPr>
          <w:rFonts w:ascii="Times New Roman" w:hAnsi="Times New Roman"/>
          <w:sz w:val="24"/>
          <w:szCs w:val="24"/>
          <w:lang w:val="uk-UA"/>
        </w:rPr>
        <w:t>, та __________________, в</w:t>
      </w:r>
      <w:r w:rsidR="00436CC1" w:rsidRPr="00B0606A">
        <w:rPr>
          <w:rFonts w:ascii="Times New Roman" w:hAnsi="Times New Roman"/>
          <w:sz w:val="24"/>
          <w:szCs w:val="24"/>
          <w:lang w:val="uk-UA"/>
        </w:rPr>
        <w:t> </w:t>
      </w:r>
      <w:r w:rsidR="00F4127F" w:rsidRPr="00B0606A">
        <w:rPr>
          <w:rFonts w:ascii="Times New Roman" w:hAnsi="Times New Roman"/>
          <w:sz w:val="24"/>
          <w:szCs w:val="24"/>
          <w:lang w:val="uk-UA"/>
        </w:rPr>
        <w:t>особі _____________________, що діє на підставі ___________ (далі за текстом – «Орендар»), з іншої сторони, а разом іменовані – «Сторони», уклали цей Договір про нижченаведене:</w:t>
      </w:r>
    </w:p>
    <w:p w:rsidR="001C09E6" w:rsidRDefault="001C09E6" w:rsidP="0055757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0606A" w:rsidRPr="00B0606A" w:rsidRDefault="00B0606A" w:rsidP="0055757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Default="00557571" w:rsidP="000C263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ПРЕДМЕТ ДОГОВОРУ</w:t>
      </w:r>
    </w:p>
    <w:p w:rsidR="000C263D" w:rsidRPr="00B0606A" w:rsidRDefault="000C263D" w:rsidP="000C263D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EB539A" w:rsidRPr="00813BDC" w:rsidRDefault="00F4127F" w:rsidP="00813BDC">
      <w:pPr>
        <w:pStyle w:val="a4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13BDC">
        <w:rPr>
          <w:rFonts w:ascii="Times New Roman" w:hAnsi="Times New Roman"/>
          <w:sz w:val="24"/>
          <w:szCs w:val="24"/>
          <w:lang w:val="uk-UA"/>
        </w:rPr>
        <w:t>Орендодавець, на підставі протоколу проведення земельних торгів</w:t>
      </w:r>
      <w:r w:rsidR="00756AF4" w:rsidRPr="00813BDC">
        <w:rPr>
          <w:rFonts w:ascii="Times New Roman" w:hAnsi="Times New Roman"/>
          <w:sz w:val="24"/>
          <w:szCs w:val="24"/>
          <w:lang w:val="uk-UA"/>
        </w:rPr>
        <w:t xml:space="preserve"> за лотом № ____ від ___.</w:t>
      </w:r>
      <w:r w:rsidR="00E9001D" w:rsidRPr="00813BDC">
        <w:rPr>
          <w:rFonts w:ascii="Times New Roman" w:hAnsi="Times New Roman"/>
          <w:sz w:val="24"/>
          <w:szCs w:val="24"/>
          <w:lang w:val="uk-UA"/>
        </w:rPr>
        <w:t>___</w:t>
      </w:r>
      <w:r w:rsidR="00756AF4" w:rsidRPr="00813BDC">
        <w:rPr>
          <w:rFonts w:ascii="Times New Roman" w:hAnsi="Times New Roman"/>
          <w:sz w:val="24"/>
          <w:szCs w:val="24"/>
          <w:lang w:val="uk-UA"/>
        </w:rPr>
        <w:t>.</w:t>
      </w:r>
      <w:r w:rsidR="0022301D" w:rsidRPr="00813BDC">
        <w:rPr>
          <w:rFonts w:ascii="Times New Roman" w:hAnsi="Times New Roman"/>
          <w:sz w:val="24"/>
          <w:szCs w:val="24"/>
          <w:lang w:val="uk-UA"/>
        </w:rPr>
        <w:t>20</w:t>
      </w:r>
      <w:r w:rsidR="00F915EE" w:rsidRPr="00813BDC">
        <w:rPr>
          <w:rFonts w:ascii="Times New Roman" w:hAnsi="Times New Roman"/>
          <w:sz w:val="24"/>
          <w:szCs w:val="24"/>
          <w:lang w:val="uk-UA"/>
        </w:rPr>
        <w:t>__</w:t>
      </w:r>
      <w:r w:rsidRPr="00813BDC">
        <w:rPr>
          <w:rFonts w:ascii="Times New Roman" w:hAnsi="Times New Roman"/>
          <w:sz w:val="24"/>
          <w:szCs w:val="24"/>
          <w:lang w:val="uk-UA"/>
        </w:rPr>
        <w:t xml:space="preserve"> № _____ надає, а Орендар приймає в строкове платне користування земельну ділянку сільськогосподарського призначення </w:t>
      </w:r>
      <w:r w:rsidR="004B22B7" w:rsidRPr="00813BDC">
        <w:rPr>
          <w:rFonts w:ascii="Times New Roman" w:hAnsi="Times New Roman"/>
          <w:sz w:val="24"/>
          <w:szCs w:val="24"/>
          <w:lang w:val="uk-UA"/>
        </w:rPr>
        <w:t>комунальної</w:t>
      </w:r>
      <w:r w:rsidRPr="00813BDC">
        <w:rPr>
          <w:rFonts w:ascii="Times New Roman" w:hAnsi="Times New Roman"/>
          <w:sz w:val="24"/>
          <w:szCs w:val="24"/>
          <w:lang w:val="uk-UA"/>
        </w:rPr>
        <w:t xml:space="preserve"> власності </w:t>
      </w:r>
      <w:r w:rsidR="0060198A" w:rsidRPr="00813BDC">
        <w:rPr>
          <w:rFonts w:ascii="Times New Roman" w:hAnsi="Times New Roman"/>
          <w:sz w:val="24"/>
          <w:szCs w:val="24"/>
          <w:lang w:val="uk-UA"/>
        </w:rPr>
        <w:t>для ведення товарного сільськогосподарського виробництва</w:t>
      </w:r>
      <w:r w:rsidRPr="00813BDC">
        <w:rPr>
          <w:rFonts w:ascii="Times New Roman" w:hAnsi="Times New Roman"/>
          <w:sz w:val="24"/>
          <w:szCs w:val="24"/>
          <w:lang w:val="uk-UA"/>
        </w:rPr>
        <w:t>,</w:t>
      </w:r>
      <w:r w:rsidR="00F57429" w:rsidRPr="00813BDC">
        <w:rPr>
          <w:rFonts w:ascii="Times New Roman" w:hAnsi="Times New Roman"/>
          <w:sz w:val="24"/>
          <w:szCs w:val="24"/>
          <w:lang w:val="uk-UA"/>
        </w:rPr>
        <w:t xml:space="preserve"> кадастровий номер___________, </w:t>
      </w:r>
      <w:r w:rsidRPr="00813BDC">
        <w:rPr>
          <w:rFonts w:ascii="Times New Roman" w:hAnsi="Times New Roman"/>
          <w:sz w:val="24"/>
          <w:szCs w:val="24"/>
          <w:lang w:val="uk-UA"/>
        </w:rPr>
        <w:t>розташовану</w:t>
      </w:r>
      <w:r w:rsidR="004B22B7" w:rsidRPr="00813BDC">
        <w:rPr>
          <w:rFonts w:ascii="Times New Roman" w:hAnsi="Times New Roman"/>
          <w:sz w:val="24"/>
          <w:szCs w:val="24"/>
          <w:lang w:val="uk-UA"/>
        </w:rPr>
        <w:t xml:space="preserve"> ______________________________, кадастровий номер земельної ділянки ______________________ .</w:t>
      </w:r>
    </w:p>
    <w:p w:rsidR="00F4127F" w:rsidRDefault="00F4127F" w:rsidP="00813BDC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606A" w:rsidRPr="00B0606A" w:rsidRDefault="00B0606A" w:rsidP="00557571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7571" w:rsidRDefault="00557571" w:rsidP="000C263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ОБ’ЄКТ ОРЕНДИ</w:t>
      </w:r>
    </w:p>
    <w:p w:rsidR="000C263D" w:rsidRPr="00B0606A" w:rsidRDefault="000C263D" w:rsidP="00813BDC">
      <w:pPr>
        <w:pStyle w:val="a4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uk-UA"/>
        </w:rPr>
      </w:pPr>
    </w:p>
    <w:p w:rsidR="00C8336D" w:rsidRDefault="00C8336D" w:rsidP="00813BDC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13BDC">
        <w:rPr>
          <w:rFonts w:ascii="Times New Roman" w:hAnsi="Times New Roman"/>
          <w:sz w:val="24"/>
          <w:szCs w:val="24"/>
          <w:lang w:val="uk-UA"/>
        </w:rPr>
        <w:t xml:space="preserve">В оренду передається земельна ділянка із земель сільськогосподарського призначення </w:t>
      </w:r>
      <w:r w:rsidR="004B22B7" w:rsidRPr="00813BDC">
        <w:rPr>
          <w:rFonts w:ascii="Times New Roman" w:hAnsi="Times New Roman"/>
          <w:sz w:val="24"/>
          <w:szCs w:val="24"/>
          <w:lang w:val="uk-UA"/>
        </w:rPr>
        <w:t>комунальної</w:t>
      </w:r>
      <w:r w:rsidRPr="00813BDC">
        <w:rPr>
          <w:rFonts w:ascii="Times New Roman" w:hAnsi="Times New Roman"/>
          <w:sz w:val="24"/>
          <w:szCs w:val="24"/>
          <w:lang w:val="uk-UA"/>
        </w:rPr>
        <w:t xml:space="preserve"> власності </w:t>
      </w:r>
      <w:r w:rsidR="0060198A" w:rsidRPr="00813BDC">
        <w:rPr>
          <w:rFonts w:ascii="Times New Roman" w:hAnsi="Times New Roman"/>
          <w:sz w:val="24"/>
          <w:szCs w:val="24"/>
          <w:lang w:val="uk-UA"/>
        </w:rPr>
        <w:t>для ведення товарного сільськогосподарського виробництва</w:t>
      </w:r>
      <w:r w:rsidRPr="00813BDC">
        <w:rPr>
          <w:rFonts w:ascii="Times New Roman" w:hAnsi="Times New Roman"/>
          <w:sz w:val="24"/>
          <w:szCs w:val="24"/>
          <w:lang w:val="uk-UA"/>
        </w:rPr>
        <w:t xml:space="preserve"> загальною площею ________ га, у тому числі: ________ га </w:t>
      </w:r>
      <w:r w:rsidR="0003713D" w:rsidRPr="00813BDC">
        <w:rPr>
          <w:rFonts w:ascii="Times New Roman" w:hAnsi="Times New Roman"/>
          <w:sz w:val="24"/>
          <w:szCs w:val="24"/>
          <w:lang w:val="uk-UA"/>
        </w:rPr>
        <w:t>________</w:t>
      </w:r>
      <w:r w:rsidR="004A76F9" w:rsidRPr="00813BD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53D7A" w:rsidRPr="00813BDC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4A76F9" w:rsidRPr="00813BDC">
        <w:rPr>
          <w:rFonts w:ascii="Times New Roman" w:hAnsi="Times New Roman"/>
          <w:sz w:val="24"/>
          <w:szCs w:val="24"/>
          <w:lang w:val="uk-UA"/>
        </w:rPr>
        <w:t>розташован</w:t>
      </w:r>
      <w:r w:rsidR="00153D7A" w:rsidRPr="00813BDC">
        <w:rPr>
          <w:rFonts w:ascii="Times New Roman" w:hAnsi="Times New Roman"/>
          <w:sz w:val="24"/>
          <w:szCs w:val="24"/>
          <w:lang w:val="uk-UA"/>
        </w:rPr>
        <w:t>а</w:t>
      </w:r>
      <w:r w:rsidR="004A76F9" w:rsidRPr="00813BDC">
        <w:rPr>
          <w:rFonts w:ascii="Times New Roman" w:hAnsi="Times New Roman"/>
          <w:sz w:val="24"/>
          <w:szCs w:val="24"/>
          <w:lang w:val="uk-UA"/>
        </w:rPr>
        <w:t xml:space="preserve"> ______________________________</w:t>
      </w:r>
      <w:r w:rsidRPr="00813BDC">
        <w:rPr>
          <w:rFonts w:ascii="Times New Roman" w:hAnsi="Times New Roman"/>
          <w:sz w:val="24"/>
          <w:szCs w:val="24"/>
          <w:lang w:val="uk-UA"/>
        </w:rPr>
        <w:t>.</w:t>
      </w:r>
    </w:p>
    <w:p w:rsidR="00C8336D" w:rsidRDefault="00813BDC" w:rsidP="00813BDC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336D" w:rsidRPr="00813BDC">
        <w:rPr>
          <w:rFonts w:ascii="Times New Roman" w:hAnsi="Times New Roman"/>
          <w:sz w:val="24"/>
          <w:szCs w:val="24"/>
          <w:lang w:val="uk-UA"/>
        </w:rPr>
        <w:t>Кадастровий номер земельної ділянки:___________________.</w:t>
      </w:r>
    </w:p>
    <w:p w:rsidR="00C8336D" w:rsidRDefault="00C8336D" w:rsidP="00813BDC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13BDC">
        <w:rPr>
          <w:rFonts w:ascii="Times New Roman" w:hAnsi="Times New Roman"/>
          <w:sz w:val="24"/>
          <w:szCs w:val="24"/>
          <w:lang w:val="uk-UA"/>
        </w:rPr>
        <w:t>Категорія земель: землі сільськогосподарського призначення.</w:t>
      </w:r>
    </w:p>
    <w:p w:rsidR="00C8336D" w:rsidRDefault="00C8336D" w:rsidP="00813BDC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13BDC">
        <w:rPr>
          <w:rFonts w:ascii="Times New Roman" w:hAnsi="Times New Roman"/>
          <w:sz w:val="24"/>
          <w:szCs w:val="24"/>
          <w:lang w:val="uk-UA"/>
        </w:rPr>
        <w:t>Код використання згідно з класифікатором видів цільового при</w:t>
      </w:r>
      <w:r w:rsidR="00642CC4" w:rsidRPr="00813BDC">
        <w:rPr>
          <w:rFonts w:ascii="Times New Roman" w:hAnsi="Times New Roman"/>
          <w:sz w:val="24"/>
          <w:szCs w:val="24"/>
          <w:lang w:val="uk-UA"/>
        </w:rPr>
        <w:t xml:space="preserve">значення земель (КВЦПЗ): </w:t>
      </w:r>
      <w:r w:rsidR="00F915EE" w:rsidRPr="00813BDC">
        <w:rPr>
          <w:rFonts w:ascii="Times New Roman" w:hAnsi="Times New Roman"/>
          <w:sz w:val="24"/>
          <w:szCs w:val="24"/>
          <w:lang w:val="uk-UA"/>
        </w:rPr>
        <w:t>______________________________________________________</w:t>
      </w:r>
      <w:r w:rsidR="00813BDC">
        <w:rPr>
          <w:rFonts w:ascii="Times New Roman" w:hAnsi="Times New Roman"/>
          <w:sz w:val="24"/>
          <w:szCs w:val="24"/>
          <w:lang w:val="uk-UA"/>
        </w:rPr>
        <w:t>.</w:t>
      </w:r>
    </w:p>
    <w:p w:rsidR="00C8336D" w:rsidRDefault="00C8336D" w:rsidP="00813BDC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13BDC">
        <w:rPr>
          <w:rFonts w:ascii="Times New Roman" w:hAnsi="Times New Roman"/>
          <w:sz w:val="24"/>
          <w:szCs w:val="24"/>
          <w:lang w:val="uk-UA"/>
        </w:rPr>
        <w:t>На земельній ділянці відсутні об’єкти нерухомого майна та об’єкти інфраструктури.</w:t>
      </w:r>
    </w:p>
    <w:p w:rsidR="00A205A1" w:rsidRDefault="00A205A1" w:rsidP="00813BDC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13BDC">
        <w:rPr>
          <w:rFonts w:ascii="Times New Roman" w:hAnsi="Times New Roman"/>
          <w:sz w:val="24"/>
          <w:szCs w:val="24"/>
          <w:lang w:val="uk-UA"/>
        </w:rPr>
        <w:t>Нормативна грошова оцінка земельної ділянки</w:t>
      </w:r>
      <w:r w:rsidR="00CB31F7" w:rsidRPr="00813BDC">
        <w:rPr>
          <w:rFonts w:ascii="Times New Roman" w:hAnsi="Times New Roman"/>
          <w:sz w:val="24"/>
          <w:szCs w:val="24"/>
          <w:lang w:val="uk-UA"/>
        </w:rPr>
        <w:t xml:space="preserve"> з урахуванням коефіцієнта індексації, визначеного</w:t>
      </w:r>
      <w:r w:rsidRPr="00813BDC">
        <w:rPr>
          <w:rFonts w:ascii="Times New Roman" w:hAnsi="Times New Roman"/>
          <w:sz w:val="24"/>
          <w:szCs w:val="24"/>
          <w:lang w:val="uk-UA"/>
        </w:rPr>
        <w:t xml:space="preserve"> станом на 01.01.</w:t>
      </w:r>
      <w:r w:rsidR="0022301D" w:rsidRPr="00813BDC">
        <w:rPr>
          <w:rFonts w:ascii="Times New Roman" w:hAnsi="Times New Roman"/>
          <w:sz w:val="24"/>
          <w:szCs w:val="24"/>
          <w:lang w:val="uk-UA"/>
        </w:rPr>
        <w:t>202</w:t>
      </w:r>
      <w:r w:rsidR="00F915EE" w:rsidRPr="00813BDC">
        <w:rPr>
          <w:rFonts w:ascii="Times New Roman" w:hAnsi="Times New Roman"/>
          <w:sz w:val="24"/>
          <w:szCs w:val="24"/>
          <w:lang w:val="uk-UA"/>
        </w:rPr>
        <w:t>3 року</w:t>
      </w:r>
      <w:r w:rsidRPr="00813BDC">
        <w:rPr>
          <w:rFonts w:ascii="Times New Roman" w:hAnsi="Times New Roman"/>
          <w:sz w:val="24"/>
          <w:szCs w:val="24"/>
          <w:lang w:val="uk-UA"/>
        </w:rPr>
        <w:t xml:space="preserve"> складає __________________ грн. (_____________) </w:t>
      </w:r>
      <w:r w:rsidR="00985418" w:rsidRPr="00813BDC">
        <w:rPr>
          <w:rFonts w:ascii="Times New Roman" w:hAnsi="Times New Roman"/>
          <w:sz w:val="24"/>
          <w:szCs w:val="24"/>
          <w:lang w:val="uk-UA"/>
        </w:rPr>
        <w:t>та</w:t>
      </w:r>
      <w:r w:rsidRPr="00813BDC">
        <w:rPr>
          <w:rFonts w:ascii="Times New Roman" w:hAnsi="Times New Roman"/>
          <w:sz w:val="24"/>
          <w:szCs w:val="24"/>
          <w:lang w:val="uk-UA"/>
        </w:rPr>
        <w:t xml:space="preserve"> підлягає щорічній індексації.</w:t>
      </w:r>
    </w:p>
    <w:p w:rsidR="000C268E" w:rsidRDefault="000C268E" w:rsidP="00813BDC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13BDC">
        <w:rPr>
          <w:rFonts w:ascii="Times New Roman" w:hAnsi="Times New Roman"/>
          <w:sz w:val="24"/>
          <w:szCs w:val="24"/>
          <w:lang w:val="uk-UA"/>
        </w:rPr>
        <w:t>Земельна ділянка, яка передається в оренду, не має недоліків, що можуть перешкоджати її ефективному використанню.</w:t>
      </w:r>
    </w:p>
    <w:p w:rsidR="004B22B7" w:rsidRPr="00813BDC" w:rsidRDefault="004B22B7" w:rsidP="00813BDC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13BDC">
        <w:rPr>
          <w:rFonts w:ascii="Times New Roman" w:eastAsia="MS Mincho" w:hAnsi="Times New Roman"/>
          <w:sz w:val="24"/>
          <w:szCs w:val="24"/>
          <w:lang w:val="uk-UA" w:eastAsia="ru-RU"/>
        </w:rPr>
        <w:t>Інші особливості об'єкта оренди,  які можуть  вплинути  на  орендні відносини відсутні.</w:t>
      </w:r>
    </w:p>
    <w:p w:rsidR="000C263D" w:rsidRDefault="000C263D" w:rsidP="00115BF7">
      <w:pPr>
        <w:pStyle w:val="HTML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7571" w:rsidRDefault="00557571" w:rsidP="000C263D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СТРОК ДІЇ ДОГОВОРУ</w:t>
      </w:r>
    </w:p>
    <w:p w:rsidR="000C263D" w:rsidRPr="00B0606A" w:rsidRDefault="000C263D" w:rsidP="00F76656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Default="00557571" w:rsidP="00F76656">
      <w:pPr>
        <w:pStyle w:val="a4"/>
        <w:numPr>
          <w:ilvl w:val="1"/>
          <w:numId w:val="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76656">
        <w:rPr>
          <w:rFonts w:ascii="Times New Roman" w:hAnsi="Times New Roman"/>
          <w:sz w:val="24"/>
          <w:szCs w:val="24"/>
          <w:lang w:val="uk-UA"/>
        </w:rPr>
        <w:t xml:space="preserve">Договір укладено на строк </w:t>
      </w:r>
      <w:r w:rsidR="004B22B7" w:rsidRPr="00F76656">
        <w:rPr>
          <w:rFonts w:ascii="Times New Roman" w:hAnsi="Times New Roman"/>
          <w:sz w:val="24"/>
          <w:szCs w:val="24"/>
          <w:lang w:val="uk-UA"/>
        </w:rPr>
        <w:t>_____</w:t>
      </w:r>
      <w:r w:rsidR="00C8336D" w:rsidRPr="00F76656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F348A2" w:rsidRPr="00F76656">
        <w:rPr>
          <w:rFonts w:ascii="Times New Roman" w:hAnsi="Times New Roman"/>
          <w:sz w:val="24"/>
          <w:szCs w:val="24"/>
          <w:lang w:val="uk-UA"/>
        </w:rPr>
        <w:t>о</w:t>
      </w:r>
      <w:r w:rsidRPr="00F76656">
        <w:rPr>
          <w:rFonts w:ascii="Times New Roman" w:hAnsi="Times New Roman"/>
          <w:sz w:val="24"/>
          <w:szCs w:val="24"/>
          <w:lang w:val="uk-UA"/>
        </w:rPr>
        <w:t>к</w:t>
      </w:r>
      <w:r w:rsidR="00F348A2" w:rsidRPr="00F76656">
        <w:rPr>
          <w:rFonts w:ascii="Times New Roman" w:hAnsi="Times New Roman"/>
          <w:sz w:val="24"/>
          <w:szCs w:val="24"/>
          <w:lang w:val="uk-UA"/>
        </w:rPr>
        <w:t>ів</w:t>
      </w:r>
      <w:r w:rsidRPr="00F76656">
        <w:rPr>
          <w:rFonts w:ascii="Times New Roman" w:hAnsi="Times New Roman"/>
          <w:sz w:val="24"/>
          <w:szCs w:val="24"/>
          <w:lang w:val="uk-UA"/>
        </w:rPr>
        <w:t>.</w:t>
      </w:r>
    </w:p>
    <w:p w:rsidR="00557571" w:rsidRDefault="00557571" w:rsidP="00F76656">
      <w:pPr>
        <w:pStyle w:val="a4"/>
        <w:numPr>
          <w:ilvl w:val="1"/>
          <w:numId w:val="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76656">
        <w:rPr>
          <w:rFonts w:ascii="Times New Roman" w:hAnsi="Times New Roman"/>
          <w:sz w:val="24"/>
          <w:szCs w:val="24"/>
          <w:lang w:val="uk-UA"/>
        </w:rPr>
        <w:t xml:space="preserve">Право оренди земельної ділянки виникає у </w:t>
      </w:r>
      <w:r w:rsidR="002448DE" w:rsidRPr="00F76656">
        <w:rPr>
          <w:rFonts w:ascii="Times New Roman" w:hAnsi="Times New Roman"/>
          <w:sz w:val="24"/>
          <w:szCs w:val="24"/>
          <w:lang w:val="uk-UA"/>
        </w:rPr>
        <w:t>О</w:t>
      </w:r>
      <w:r w:rsidRPr="00F76656">
        <w:rPr>
          <w:rFonts w:ascii="Times New Roman" w:hAnsi="Times New Roman"/>
          <w:sz w:val="24"/>
          <w:szCs w:val="24"/>
          <w:lang w:val="uk-UA"/>
        </w:rPr>
        <w:t>рендаря з моменту державної реєстрації відпові</w:t>
      </w:r>
      <w:r w:rsidR="00515BE6" w:rsidRPr="00F76656">
        <w:rPr>
          <w:rFonts w:ascii="Times New Roman" w:hAnsi="Times New Roman"/>
          <w:sz w:val="24"/>
          <w:szCs w:val="24"/>
          <w:lang w:val="uk-UA"/>
        </w:rPr>
        <w:t>дно до закону.</w:t>
      </w:r>
    </w:p>
    <w:p w:rsidR="00557571" w:rsidRDefault="00557571" w:rsidP="00F76656">
      <w:pPr>
        <w:pStyle w:val="a4"/>
        <w:numPr>
          <w:ilvl w:val="1"/>
          <w:numId w:val="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76656">
        <w:rPr>
          <w:rFonts w:ascii="Times New Roman" w:hAnsi="Times New Roman"/>
          <w:sz w:val="24"/>
          <w:szCs w:val="24"/>
          <w:lang w:val="uk-UA"/>
        </w:rPr>
        <w:t xml:space="preserve">Після закінчення строку дії договору </w:t>
      </w:r>
      <w:r w:rsidR="002448DE" w:rsidRPr="00F76656">
        <w:rPr>
          <w:rFonts w:ascii="Times New Roman" w:hAnsi="Times New Roman"/>
          <w:sz w:val="24"/>
          <w:szCs w:val="24"/>
          <w:lang w:val="uk-UA"/>
        </w:rPr>
        <w:t>О</w:t>
      </w:r>
      <w:r w:rsidRPr="00F76656">
        <w:rPr>
          <w:rFonts w:ascii="Times New Roman" w:hAnsi="Times New Roman"/>
          <w:sz w:val="24"/>
          <w:szCs w:val="24"/>
          <w:lang w:val="uk-UA"/>
        </w:rPr>
        <w:t xml:space="preserve">рендар, за умови належного виконання обов’язків, відповідно до умов цього договору та вимог законодавства України, має переважне право на його </w:t>
      </w:r>
      <w:r w:rsidR="00E25A92" w:rsidRPr="00F76656">
        <w:rPr>
          <w:rFonts w:ascii="Times New Roman" w:hAnsi="Times New Roman"/>
          <w:sz w:val="24"/>
          <w:szCs w:val="24"/>
          <w:lang w:val="uk-UA"/>
        </w:rPr>
        <w:t>укладення</w:t>
      </w:r>
      <w:r w:rsidRPr="00F76656">
        <w:rPr>
          <w:rFonts w:ascii="Times New Roman" w:hAnsi="Times New Roman"/>
          <w:sz w:val="24"/>
          <w:szCs w:val="24"/>
          <w:lang w:val="uk-UA"/>
        </w:rPr>
        <w:t xml:space="preserve"> на новий </w:t>
      </w:r>
      <w:r w:rsidR="002448DE" w:rsidRPr="00F76656">
        <w:rPr>
          <w:rFonts w:ascii="Times New Roman" w:hAnsi="Times New Roman"/>
          <w:sz w:val="24"/>
          <w:szCs w:val="24"/>
          <w:lang w:val="uk-UA"/>
        </w:rPr>
        <w:t>строк. У цьому разі О</w:t>
      </w:r>
      <w:r w:rsidRPr="00F76656">
        <w:rPr>
          <w:rFonts w:ascii="Times New Roman" w:hAnsi="Times New Roman"/>
          <w:sz w:val="24"/>
          <w:szCs w:val="24"/>
          <w:lang w:val="uk-UA"/>
        </w:rPr>
        <w:t xml:space="preserve">рендар зобов’язаний </w:t>
      </w:r>
      <w:r w:rsidRPr="00F76656">
        <w:rPr>
          <w:rFonts w:ascii="Times New Roman" w:hAnsi="Times New Roman"/>
          <w:sz w:val="24"/>
          <w:szCs w:val="24"/>
          <w:lang w:val="uk-UA"/>
        </w:rPr>
        <w:lastRenderedPageBreak/>
        <w:t>письмово (лист</w:t>
      </w:r>
      <w:r w:rsidR="002448DE" w:rsidRPr="00F76656">
        <w:rPr>
          <w:rFonts w:ascii="Times New Roman" w:hAnsi="Times New Roman"/>
          <w:sz w:val="24"/>
          <w:szCs w:val="24"/>
          <w:lang w:val="uk-UA"/>
        </w:rPr>
        <w:t>ом – повідомленням) повідомити О</w:t>
      </w:r>
      <w:r w:rsidRPr="00F76656">
        <w:rPr>
          <w:rFonts w:ascii="Times New Roman" w:hAnsi="Times New Roman"/>
          <w:sz w:val="24"/>
          <w:szCs w:val="24"/>
          <w:lang w:val="uk-UA"/>
        </w:rPr>
        <w:t xml:space="preserve">рендодавця про намір </w:t>
      </w:r>
      <w:r w:rsidR="00E25A92" w:rsidRPr="00F76656">
        <w:rPr>
          <w:rFonts w:ascii="Times New Roman" w:hAnsi="Times New Roman"/>
          <w:sz w:val="24"/>
          <w:szCs w:val="24"/>
          <w:lang w:val="uk-UA"/>
        </w:rPr>
        <w:t>укласти його на новий строк</w:t>
      </w:r>
      <w:r w:rsidRPr="00F76656">
        <w:rPr>
          <w:rFonts w:ascii="Times New Roman" w:hAnsi="Times New Roman"/>
          <w:sz w:val="24"/>
          <w:szCs w:val="24"/>
          <w:lang w:val="uk-UA"/>
        </w:rPr>
        <w:t xml:space="preserve"> не пізніше ніж за</w:t>
      </w:r>
      <w:r w:rsidR="005319E6" w:rsidRPr="00F7665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6FB2" w:rsidRPr="00F76656">
        <w:rPr>
          <w:rFonts w:ascii="Times New Roman" w:hAnsi="Times New Roman"/>
          <w:sz w:val="24"/>
          <w:szCs w:val="24"/>
          <w:lang w:val="uk-UA"/>
        </w:rPr>
        <w:t>3</w:t>
      </w:r>
      <w:r w:rsidR="005336CC" w:rsidRPr="00F76656">
        <w:rPr>
          <w:rFonts w:ascii="Times New Roman" w:hAnsi="Times New Roman"/>
          <w:sz w:val="24"/>
          <w:szCs w:val="24"/>
          <w:lang w:val="uk-UA"/>
        </w:rPr>
        <w:t>0</w:t>
      </w:r>
      <w:r w:rsidRPr="00F76656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226FB2" w:rsidRPr="00F76656">
        <w:rPr>
          <w:rFonts w:ascii="Times New Roman" w:hAnsi="Times New Roman"/>
          <w:sz w:val="24"/>
          <w:szCs w:val="24"/>
          <w:lang w:val="uk-UA"/>
        </w:rPr>
        <w:t>тридцять</w:t>
      </w:r>
      <w:r w:rsidRPr="00F76656">
        <w:rPr>
          <w:rFonts w:ascii="Times New Roman" w:hAnsi="Times New Roman"/>
          <w:sz w:val="24"/>
          <w:szCs w:val="24"/>
          <w:lang w:val="uk-UA"/>
        </w:rPr>
        <w:t>) днів до закінчення строку дії договору.</w:t>
      </w:r>
    </w:p>
    <w:p w:rsidR="00557571" w:rsidRDefault="00557571" w:rsidP="00F76656">
      <w:pPr>
        <w:pStyle w:val="a4"/>
        <w:numPr>
          <w:ilvl w:val="1"/>
          <w:numId w:val="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76656">
        <w:rPr>
          <w:rFonts w:ascii="Times New Roman" w:hAnsi="Times New Roman"/>
          <w:sz w:val="24"/>
          <w:szCs w:val="24"/>
          <w:lang w:val="uk-UA"/>
        </w:rPr>
        <w:t xml:space="preserve">При </w:t>
      </w:r>
      <w:r w:rsidR="00E25A92" w:rsidRPr="00F76656">
        <w:rPr>
          <w:rFonts w:ascii="Times New Roman" w:hAnsi="Times New Roman"/>
          <w:sz w:val="24"/>
          <w:szCs w:val="24"/>
          <w:lang w:val="uk-UA"/>
        </w:rPr>
        <w:t xml:space="preserve">укладенні  договору оренди </w:t>
      </w:r>
      <w:r w:rsidRPr="00F76656">
        <w:rPr>
          <w:rFonts w:ascii="Times New Roman" w:hAnsi="Times New Roman"/>
          <w:sz w:val="24"/>
          <w:szCs w:val="24"/>
          <w:lang w:val="uk-UA"/>
        </w:rPr>
        <w:t>землі</w:t>
      </w:r>
      <w:r w:rsidR="00E25A92" w:rsidRPr="00F76656">
        <w:rPr>
          <w:rFonts w:ascii="Times New Roman" w:hAnsi="Times New Roman"/>
          <w:sz w:val="24"/>
          <w:szCs w:val="24"/>
          <w:lang w:val="uk-UA"/>
        </w:rPr>
        <w:t xml:space="preserve"> на новий строк</w:t>
      </w:r>
      <w:r w:rsidRPr="00F76656">
        <w:rPr>
          <w:rFonts w:ascii="Times New Roman" w:hAnsi="Times New Roman"/>
          <w:sz w:val="24"/>
          <w:szCs w:val="24"/>
          <w:lang w:val="uk-UA"/>
        </w:rPr>
        <w:t xml:space="preserve"> його умови</w:t>
      </w:r>
      <w:r w:rsidR="00820E83" w:rsidRPr="00F76656">
        <w:rPr>
          <w:rFonts w:ascii="Times New Roman" w:hAnsi="Times New Roman"/>
          <w:sz w:val="24"/>
          <w:szCs w:val="24"/>
          <w:lang w:val="uk-UA"/>
        </w:rPr>
        <w:t xml:space="preserve"> можуть бути змінені за згодою С</w:t>
      </w:r>
      <w:r w:rsidRPr="00F76656">
        <w:rPr>
          <w:rFonts w:ascii="Times New Roman" w:hAnsi="Times New Roman"/>
          <w:sz w:val="24"/>
          <w:szCs w:val="24"/>
          <w:lang w:val="uk-UA"/>
        </w:rPr>
        <w:t>торін. У разі недосягнення домовленості щодо орендної плати та інших істотних</w:t>
      </w:r>
      <w:r w:rsidR="002448DE" w:rsidRPr="00F76656">
        <w:rPr>
          <w:rFonts w:ascii="Times New Roman" w:hAnsi="Times New Roman"/>
          <w:sz w:val="24"/>
          <w:szCs w:val="24"/>
          <w:lang w:val="uk-UA"/>
        </w:rPr>
        <w:t xml:space="preserve"> умов договору переважне право О</w:t>
      </w:r>
      <w:r w:rsidRPr="00F76656">
        <w:rPr>
          <w:rFonts w:ascii="Times New Roman" w:hAnsi="Times New Roman"/>
          <w:sz w:val="24"/>
          <w:szCs w:val="24"/>
          <w:lang w:val="uk-UA"/>
        </w:rPr>
        <w:t>рендаря на укладення договору оренди землі на новий строк припиняється.</w:t>
      </w:r>
    </w:p>
    <w:p w:rsidR="000F7C23" w:rsidRPr="00F76656" w:rsidRDefault="00A1658F" w:rsidP="00F76656">
      <w:pPr>
        <w:pStyle w:val="a4"/>
        <w:numPr>
          <w:ilvl w:val="1"/>
          <w:numId w:val="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76656">
        <w:rPr>
          <w:rFonts w:ascii="Times New Roman" w:hAnsi="Times New Roman"/>
          <w:sz w:val="24"/>
          <w:szCs w:val="24"/>
          <w:lang w:val="uk-UA"/>
        </w:rPr>
        <w:t>Строк</w:t>
      </w:r>
      <w:r w:rsidR="000F7C23" w:rsidRPr="00F76656">
        <w:rPr>
          <w:rFonts w:ascii="Times New Roman" w:hAnsi="Times New Roman"/>
          <w:sz w:val="24"/>
          <w:szCs w:val="24"/>
          <w:lang w:val="uk-UA"/>
        </w:rPr>
        <w:t xml:space="preserve"> дії договору може бути збільшений до 25 років з дня укладання цього договору у разі забезпечення орендарем виготовлення та затвердження  проектної документації на закладення багаторічних насаджень та виконання умов п. 5.5 розділу 5 цього Договору</w:t>
      </w:r>
      <w:r w:rsidR="000F7C23" w:rsidRPr="00F76656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0606A" w:rsidRPr="00B0606A" w:rsidRDefault="00B0606A" w:rsidP="00557571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Default="00557571" w:rsidP="000C263D">
      <w:pPr>
        <w:pStyle w:val="a4"/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ОРЕНДНА ПЛАТА</w:t>
      </w:r>
    </w:p>
    <w:p w:rsidR="000C263D" w:rsidRPr="00B0606A" w:rsidRDefault="000C263D" w:rsidP="00F76656">
      <w:pPr>
        <w:pStyle w:val="a4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</w:p>
    <w:p w:rsidR="00F915EE" w:rsidRPr="00F76656" w:rsidRDefault="00F915EE" w:rsidP="00F76656">
      <w:pPr>
        <w:pStyle w:val="a4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F76656">
        <w:rPr>
          <w:rFonts w:ascii="Times New Roman" w:hAnsi="Times New Roman"/>
          <w:sz w:val="24"/>
          <w:szCs w:val="24"/>
          <w:lang w:val="uk-UA"/>
        </w:rPr>
        <w:t>Орендна плата вноситься Орендарем у грошовій  формі на рахунок:</w:t>
      </w:r>
    </w:p>
    <w:p w:rsidR="00F915EE" w:rsidRPr="00B0606A" w:rsidRDefault="00CB78BF" w:rsidP="00F7665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B78BF">
        <w:rPr>
          <w:rFonts w:ascii="Times New Roman" w:hAnsi="Times New Roman"/>
          <w:sz w:val="24"/>
          <w:szCs w:val="24"/>
          <w:u w:val="single"/>
        </w:rPr>
        <w:t>ГУК в Од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еській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CB78BF">
        <w:rPr>
          <w:rFonts w:ascii="Times New Roman" w:hAnsi="Times New Roman"/>
          <w:sz w:val="24"/>
          <w:szCs w:val="24"/>
          <w:u w:val="single"/>
        </w:rPr>
        <w:t>обл</w:t>
      </w:r>
      <w:r>
        <w:rPr>
          <w:rFonts w:ascii="Times New Roman" w:hAnsi="Times New Roman"/>
          <w:sz w:val="24"/>
          <w:szCs w:val="24"/>
          <w:u w:val="single"/>
          <w:lang w:val="uk-UA"/>
        </w:rPr>
        <w:t>асті</w:t>
      </w:r>
      <w:proofErr w:type="spellEnd"/>
      <w:r w:rsidRPr="00CB78BF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CB78BF">
        <w:rPr>
          <w:rFonts w:ascii="Times New Roman" w:hAnsi="Times New Roman"/>
          <w:sz w:val="24"/>
          <w:szCs w:val="24"/>
          <w:u w:val="single"/>
        </w:rPr>
        <w:t>смт</w:t>
      </w:r>
      <w:proofErr w:type="spellEnd"/>
      <w:r w:rsidRPr="00CB78B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78BF">
        <w:rPr>
          <w:rFonts w:ascii="Times New Roman" w:hAnsi="Times New Roman"/>
          <w:sz w:val="24"/>
          <w:szCs w:val="24"/>
          <w:u w:val="single"/>
        </w:rPr>
        <w:t>Миколаїв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>ка</w:t>
      </w:r>
      <w:r w:rsidRPr="00CB78BF">
        <w:rPr>
          <w:rFonts w:ascii="Times New Roman" w:hAnsi="Times New Roman"/>
          <w:sz w:val="24"/>
          <w:szCs w:val="24"/>
          <w:u w:val="single"/>
        </w:rPr>
        <w:t>/18010600</w:t>
      </w:r>
    </w:p>
    <w:p w:rsidR="00F915EE" w:rsidRPr="00B0606A" w:rsidRDefault="00CB78BF" w:rsidP="00F7665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B78BF">
        <w:rPr>
          <w:rFonts w:ascii="Times New Roman" w:hAnsi="Times New Roman"/>
          <w:sz w:val="24"/>
          <w:szCs w:val="24"/>
          <w:u w:val="single"/>
        </w:rPr>
        <w:t>37607526</w:t>
      </w:r>
      <w:r w:rsidR="00F915EE" w:rsidRPr="00B0606A">
        <w:rPr>
          <w:rFonts w:ascii="Times New Roman" w:hAnsi="Times New Roman"/>
          <w:sz w:val="24"/>
          <w:szCs w:val="24"/>
          <w:u w:val="single"/>
        </w:rPr>
        <w:t xml:space="preserve"> Казначейство </w:t>
      </w:r>
      <w:proofErr w:type="spellStart"/>
      <w:r w:rsidR="00F915EE" w:rsidRPr="00B0606A">
        <w:rPr>
          <w:rFonts w:ascii="Times New Roman" w:hAnsi="Times New Roman"/>
          <w:sz w:val="24"/>
          <w:szCs w:val="24"/>
          <w:u w:val="single"/>
        </w:rPr>
        <w:t>України</w:t>
      </w:r>
      <w:proofErr w:type="spellEnd"/>
    </w:p>
    <w:p w:rsidR="00F915EE" w:rsidRPr="00B0606A" w:rsidRDefault="00F915EE" w:rsidP="00F76656">
      <w:pPr>
        <w:pStyle w:val="docdata"/>
        <w:tabs>
          <w:tab w:val="left" w:pos="1134"/>
        </w:tabs>
        <w:spacing w:before="0" w:beforeAutospacing="0" w:after="0" w:afterAutospacing="0"/>
      </w:pPr>
      <w:r w:rsidRPr="00B0606A">
        <w:rPr>
          <w:color w:val="000000"/>
          <w:u w:val="single"/>
        </w:rPr>
        <w:t xml:space="preserve">Міжнародний номер банківського рахунку IBAN: </w:t>
      </w:r>
      <w:r w:rsidR="00CB78BF" w:rsidRPr="00CB78BF">
        <w:rPr>
          <w:color w:val="000000"/>
          <w:u w:val="single"/>
          <w:lang w:val="ru-RU"/>
        </w:rPr>
        <w:t>UA188999980334109812000015696</w:t>
      </w:r>
    </w:p>
    <w:p w:rsidR="00515BE6" w:rsidRDefault="00F915EE" w:rsidP="00F76656">
      <w:pPr>
        <w:pStyle w:val="a4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76656">
        <w:rPr>
          <w:rFonts w:ascii="Times New Roman" w:hAnsi="Times New Roman"/>
          <w:sz w:val="24"/>
          <w:szCs w:val="24"/>
          <w:lang w:val="uk-UA"/>
        </w:rPr>
        <w:t xml:space="preserve">у розмірі _________% від нормативної грошової оцінки земельної ділянки станом на 01.01.2023 року, а саме: ______________ грн. </w:t>
      </w:r>
      <w:r w:rsidRPr="00F76656">
        <w:rPr>
          <w:rFonts w:ascii="Times New Roman" w:hAnsi="Times New Roman"/>
          <w:sz w:val="24"/>
          <w:szCs w:val="24"/>
        </w:rPr>
        <w:t xml:space="preserve">(_________________________________________) за один </w:t>
      </w:r>
      <w:proofErr w:type="spellStart"/>
      <w:proofErr w:type="gramStart"/>
      <w:r w:rsidRPr="00F76656">
        <w:rPr>
          <w:rFonts w:ascii="Times New Roman" w:hAnsi="Times New Roman"/>
          <w:sz w:val="24"/>
          <w:szCs w:val="24"/>
        </w:rPr>
        <w:t>р</w:t>
      </w:r>
      <w:proofErr w:type="gramEnd"/>
      <w:r w:rsidRPr="00F76656">
        <w:rPr>
          <w:rFonts w:ascii="Times New Roman" w:hAnsi="Times New Roman"/>
          <w:sz w:val="24"/>
          <w:szCs w:val="24"/>
        </w:rPr>
        <w:t>ік</w:t>
      </w:r>
      <w:proofErr w:type="spellEnd"/>
      <w:r w:rsidRPr="00F766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656">
        <w:rPr>
          <w:rFonts w:ascii="Times New Roman" w:hAnsi="Times New Roman"/>
          <w:sz w:val="24"/>
          <w:szCs w:val="24"/>
        </w:rPr>
        <w:t>що</w:t>
      </w:r>
      <w:proofErr w:type="spellEnd"/>
      <w:r w:rsidRPr="00F76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656">
        <w:rPr>
          <w:rFonts w:ascii="Times New Roman" w:hAnsi="Times New Roman"/>
          <w:sz w:val="24"/>
          <w:szCs w:val="24"/>
        </w:rPr>
        <w:t>зазначено</w:t>
      </w:r>
      <w:proofErr w:type="spellEnd"/>
      <w:r w:rsidRPr="00F7665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76656">
        <w:rPr>
          <w:rFonts w:ascii="Times New Roman" w:hAnsi="Times New Roman"/>
          <w:sz w:val="24"/>
          <w:szCs w:val="24"/>
        </w:rPr>
        <w:t>протоколі</w:t>
      </w:r>
      <w:proofErr w:type="spellEnd"/>
      <w:r w:rsidRPr="00F76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656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F76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656">
        <w:rPr>
          <w:rFonts w:ascii="Times New Roman" w:hAnsi="Times New Roman"/>
          <w:sz w:val="24"/>
          <w:szCs w:val="24"/>
        </w:rPr>
        <w:t>електронних</w:t>
      </w:r>
      <w:proofErr w:type="spellEnd"/>
      <w:r w:rsidRPr="00F76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656">
        <w:rPr>
          <w:rFonts w:ascii="Times New Roman" w:hAnsi="Times New Roman"/>
          <w:sz w:val="24"/>
          <w:szCs w:val="24"/>
        </w:rPr>
        <w:t>земельних</w:t>
      </w:r>
      <w:proofErr w:type="spellEnd"/>
      <w:r w:rsidRPr="00F76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656">
        <w:rPr>
          <w:rFonts w:ascii="Times New Roman" w:hAnsi="Times New Roman"/>
          <w:sz w:val="24"/>
          <w:szCs w:val="24"/>
        </w:rPr>
        <w:t>торгів</w:t>
      </w:r>
      <w:proofErr w:type="spellEnd"/>
      <w:r w:rsidRPr="00F76656">
        <w:rPr>
          <w:rFonts w:ascii="Times New Roman" w:hAnsi="Times New Roman"/>
          <w:sz w:val="24"/>
          <w:szCs w:val="24"/>
        </w:rPr>
        <w:t xml:space="preserve"> за лотом № _ від ____202</w:t>
      </w:r>
      <w:r w:rsidR="009E76E2" w:rsidRPr="00F76656">
        <w:rPr>
          <w:rFonts w:ascii="Times New Roman" w:hAnsi="Times New Roman"/>
          <w:sz w:val="24"/>
          <w:szCs w:val="24"/>
          <w:lang w:val="uk-UA"/>
        </w:rPr>
        <w:t>3</w:t>
      </w:r>
      <w:r w:rsidRPr="00F76656">
        <w:rPr>
          <w:rFonts w:ascii="Times New Roman" w:hAnsi="Times New Roman"/>
          <w:sz w:val="24"/>
          <w:szCs w:val="24"/>
        </w:rPr>
        <w:t xml:space="preserve"> року </w:t>
      </w:r>
      <w:r w:rsidR="00087B35" w:rsidRPr="00B0606A">
        <w:rPr>
          <w:rFonts w:ascii="Times New Roman" w:hAnsi="Times New Roman"/>
          <w:i/>
          <w:sz w:val="24"/>
          <w:szCs w:val="24"/>
          <w:lang w:val="uk-UA"/>
        </w:rPr>
        <w:t>(</w:t>
      </w:r>
      <w:r w:rsidR="00813BDC" w:rsidRPr="00813BDC">
        <w:rPr>
          <w:rFonts w:ascii="Times New Roman" w:hAnsi="Times New Roman"/>
          <w:i/>
          <w:sz w:val="24"/>
          <w:szCs w:val="24"/>
          <w:lang w:val="uk-UA"/>
        </w:rPr>
        <w:t>для переможця земельних торгів, який не є фізичною особою</w:t>
      </w:r>
      <w:r w:rsidR="00087B35" w:rsidRPr="00B0606A">
        <w:rPr>
          <w:rFonts w:ascii="Times New Roman" w:hAnsi="Times New Roman"/>
          <w:i/>
          <w:sz w:val="24"/>
          <w:szCs w:val="24"/>
          <w:lang w:val="uk-UA"/>
        </w:rPr>
        <w:t>)</w:t>
      </w:r>
      <w:r w:rsidR="00F76656" w:rsidRPr="00F76656">
        <w:rPr>
          <w:rFonts w:ascii="Times New Roman" w:hAnsi="Times New Roman"/>
          <w:sz w:val="24"/>
          <w:szCs w:val="24"/>
          <w:lang w:val="uk-UA"/>
        </w:rPr>
        <w:t>.</w:t>
      </w:r>
    </w:p>
    <w:p w:rsidR="00F76656" w:rsidRPr="00B0606A" w:rsidRDefault="00F76656" w:rsidP="00F76656">
      <w:pPr>
        <w:pStyle w:val="a4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78BF" w:rsidRPr="00813BDC" w:rsidRDefault="00813BDC" w:rsidP="00F76656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7B35" w:rsidRPr="00813BDC">
        <w:rPr>
          <w:rFonts w:ascii="Times New Roman" w:hAnsi="Times New Roman"/>
          <w:sz w:val="24"/>
          <w:szCs w:val="24"/>
          <w:lang w:val="uk-UA"/>
        </w:rPr>
        <w:t>Орендна плата вноситься Орендарем у грошовій формі на рахунок</w:t>
      </w:r>
      <w:r w:rsidR="00CB78BF" w:rsidRPr="00813BDC">
        <w:rPr>
          <w:rFonts w:ascii="Times New Roman" w:hAnsi="Times New Roman"/>
          <w:sz w:val="24"/>
          <w:szCs w:val="24"/>
          <w:lang w:val="uk-UA"/>
        </w:rPr>
        <w:t>:</w:t>
      </w:r>
    </w:p>
    <w:p w:rsidR="00CB78BF" w:rsidRDefault="00CB78BF" w:rsidP="00F76656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CB78BF" w:rsidRPr="00B0606A" w:rsidRDefault="00CB78BF" w:rsidP="00F7665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B78BF">
        <w:rPr>
          <w:rFonts w:ascii="Times New Roman" w:hAnsi="Times New Roman"/>
          <w:sz w:val="24"/>
          <w:szCs w:val="24"/>
          <w:u w:val="single"/>
        </w:rPr>
        <w:t>ГУК в Од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еській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CB78BF">
        <w:rPr>
          <w:rFonts w:ascii="Times New Roman" w:hAnsi="Times New Roman"/>
          <w:sz w:val="24"/>
          <w:szCs w:val="24"/>
          <w:u w:val="single"/>
        </w:rPr>
        <w:t>обл</w:t>
      </w:r>
      <w:r>
        <w:rPr>
          <w:rFonts w:ascii="Times New Roman" w:hAnsi="Times New Roman"/>
          <w:sz w:val="24"/>
          <w:szCs w:val="24"/>
          <w:u w:val="single"/>
          <w:lang w:val="uk-UA"/>
        </w:rPr>
        <w:t>асті</w:t>
      </w:r>
      <w:proofErr w:type="spellEnd"/>
      <w:r w:rsidRPr="00CB78BF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CB78BF">
        <w:rPr>
          <w:rFonts w:ascii="Times New Roman" w:hAnsi="Times New Roman"/>
          <w:sz w:val="24"/>
          <w:szCs w:val="24"/>
          <w:u w:val="single"/>
        </w:rPr>
        <w:t>смт</w:t>
      </w:r>
      <w:proofErr w:type="spellEnd"/>
      <w:r w:rsidRPr="00CB78B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78BF">
        <w:rPr>
          <w:rFonts w:ascii="Times New Roman" w:hAnsi="Times New Roman"/>
          <w:sz w:val="24"/>
          <w:szCs w:val="24"/>
          <w:u w:val="single"/>
        </w:rPr>
        <w:t>Миколаїв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>ка</w:t>
      </w:r>
      <w:r w:rsidRPr="00CB78BF">
        <w:rPr>
          <w:rFonts w:ascii="Times New Roman" w:hAnsi="Times New Roman"/>
          <w:sz w:val="24"/>
          <w:szCs w:val="24"/>
          <w:u w:val="single"/>
        </w:rPr>
        <w:t>/18010</w:t>
      </w:r>
      <w:r w:rsidR="00813BDC"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CB78BF">
        <w:rPr>
          <w:rFonts w:ascii="Times New Roman" w:hAnsi="Times New Roman"/>
          <w:sz w:val="24"/>
          <w:szCs w:val="24"/>
          <w:u w:val="single"/>
        </w:rPr>
        <w:t>00</w:t>
      </w:r>
    </w:p>
    <w:p w:rsidR="00CB78BF" w:rsidRPr="00B0606A" w:rsidRDefault="00CB78BF" w:rsidP="00F7665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B78BF">
        <w:rPr>
          <w:rFonts w:ascii="Times New Roman" w:hAnsi="Times New Roman"/>
          <w:sz w:val="24"/>
          <w:szCs w:val="24"/>
          <w:u w:val="single"/>
        </w:rPr>
        <w:t>37607526</w:t>
      </w:r>
      <w:r w:rsidRPr="00B0606A">
        <w:rPr>
          <w:rFonts w:ascii="Times New Roman" w:hAnsi="Times New Roman"/>
          <w:sz w:val="24"/>
          <w:szCs w:val="24"/>
          <w:u w:val="single"/>
        </w:rPr>
        <w:t xml:space="preserve"> Казначейство </w:t>
      </w:r>
      <w:proofErr w:type="spellStart"/>
      <w:r w:rsidRPr="00B0606A">
        <w:rPr>
          <w:rFonts w:ascii="Times New Roman" w:hAnsi="Times New Roman"/>
          <w:sz w:val="24"/>
          <w:szCs w:val="24"/>
          <w:u w:val="single"/>
        </w:rPr>
        <w:t>України</w:t>
      </w:r>
      <w:proofErr w:type="spellEnd"/>
    </w:p>
    <w:p w:rsidR="009E76E2" w:rsidRPr="00B0606A" w:rsidRDefault="009E76E2" w:rsidP="00F76656">
      <w:pPr>
        <w:pStyle w:val="docdata"/>
        <w:tabs>
          <w:tab w:val="left" w:pos="1134"/>
        </w:tabs>
        <w:spacing w:before="0" w:beforeAutospacing="0" w:after="0" w:afterAutospacing="0"/>
      </w:pPr>
      <w:r w:rsidRPr="00B0606A">
        <w:rPr>
          <w:color w:val="000000"/>
          <w:u w:val="single"/>
        </w:rPr>
        <w:t xml:space="preserve">Міжнародний номер банківського рахунку IBAN: </w:t>
      </w:r>
      <w:r w:rsidR="00813BDC" w:rsidRPr="00813BDC">
        <w:rPr>
          <w:rStyle w:val="1669"/>
          <w:color w:val="000000"/>
        </w:rPr>
        <w:t>UA608999980334119815000015696</w:t>
      </w:r>
    </w:p>
    <w:p w:rsidR="00F76656" w:rsidRPr="00B0606A" w:rsidRDefault="00087B35" w:rsidP="00F76656">
      <w:pPr>
        <w:pStyle w:val="a4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у розмірі______ грн. ______ коп. (_______ гривень _____ коп.) за 1 (один) рік</w:t>
      </w:r>
      <w:r w:rsidR="00A15138" w:rsidRPr="00B0606A">
        <w:rPr>
          <w:rFonts w:ascii="Times New Roman" w:hAnsi="Times New Roman"/>
          <w:sz w:val="24"/>
          <w:szCs w:val="24"/>
          <w:lang w:val="uk-UA"/>
        </w:rPr>
        <w:t xml:space="preserve"> відповідно до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протокол</w:t>
      </w:r>
      <w:r w:rsidR="00A15138" w:rsidRPr="00B0606A">
        <w:rPr>
          <w:rFonts w:ascii="Times New Roman" w:hAnsi="Times New Roman"/>
          <w:sz w:val="24"/>
          <w:szCs w:val="24"/>
          <w:lang w:val="uk-UA"/>
        </w:rPr>
        <w:t>у</w:t>
      </w:r>
      <w:r w:rsidR="004B35F7" w:rsidRPr="00B0606A">
        <w:rPr>
          <w:rFonts w:ascii="Times New Roman" w:hAnsi="Times New Roman"/>
          <w:sz w:val="24"/>
          <w:szCs w:val="24"/>
          <w:lang w:val="uk-UA"/>
        </w:rPr>
        <w:t xml:space="preserve"> проведення</w:t>
      </w:r>
      <w:r w:rsidR="009F1AAE"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606A">
        <w:rPr>
          <w:rFonts w:ascii="Times New Roman" w:hAnsi="Times New Roman"/>
          <w:sz w:val="24"/>
          <w:szCs w:val="24"/>
          <w:lang w:val="uk-UA"/>
        </w:rPr>
        <w:t>земельних торгів за лотом № ____ від _____.____.</w:t>
      </w:r>
      <w:r w:rsidR="0022301D" w:rsidRPr="00B0606A">
        <w:rPr>
          <w:rFonts w:ascii="Times New Roman" w:hAnsi="Times New Roman"/>
          <w:sz w:val="24"/>
          <w:szCs w:val="24"/>
          <w:lang w:val="uk-UA"/>
        </w:rPr>
        <w:t>202</w:t>
      </w:r>
      <w:r w:rsidR="009E76E2" w:rsidRPr="00B0606A">
        <w:rPr>
          <w:rFonts w:ascii="Times New Roman" w:hAnsi="Times New Roman"/>
          <w:sz w:val="24"/>
          <w:szCs w:val="24"/>
          <w:lang w:val="uk-UA"/>
        </w:rPr>
        <w:t>3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№ _______,</w:t>
      </w:r>
      <w:r w:rsidR="009E76E2"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606A">
        <w:rPr>
          <w:rFonts w:ascii="Times New Roman" w:hAnsi="Times New Roman"/>
          <w:sz w:val="24"/>
          <w:szCs w:val="24"/>
          <w:lang w:val="uk-UA"/>
        </w:rPr>
        <w:t>що становить</w:t>
      </w:r>
      <w:r w:rsidRPr="00B0606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B0606A">
        <w:rPr>
          <w:rFonts w:ascii="Times New Roman" w:hAnsi="Times New Roman"/>
          <w:sz w:val="24"/>
          <w:szCs w:val="24"/>
          <w:lang w:val="uk-UA"/>
        </w:rPr>
        <w:t>____ (_____) % від нормативної грошової оцінки земельної ділянки станом на 01.01.</w:t>
      </w:r>
      <w:r w:rsidR="0022301D" w:rsidRPr="00B0606A">
        <w:rPr>
          <w:rFonts w:ascii="Times New Roman" w:hAnsi="Times New Roman"/>
          <w:sz w:val="24"/>
          <w:szCs w:val="24"/>
          <w:lang w:val="uk-UA"/>
        </w:rPr>
        <w:t>202</w:t>
      </w:r>
      <w:r w:rsidR="009E76E2" w:rsidRPr="00B0606A">
        <w:rPr>
          <w:rFonts w:ascii="Times New Roman" w:hAnsi="Times New Roman"/>
          <w:sz w:val="24"/>
          <w:szCs w:val="24"/>
          <w:lang w:val="uk-UA"/>
        </w:rPr>
        <w:t>3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6CC1" w:rsidRPr="00B0606A">
        <w:rPr>
          <w:rFonts w:ascii="Times New Roman" w:hAnsi="Times New Roman"/>
          <w:sz w:val="24"/>
          <w:szCs w:val="24"/>
          <w:lang w:val="uk-UA"/>
        </w:rPr>
        <w:t>та складає ______ грн. ____ коп. (_______ гривень _____ коп.) за один місяць</w:t>
      </w:r>
      <w:r w:rsidR="00436CC1" w:rsidRPr="00B0606A">
        <w:rPr>
          <w:rFonts w:ascii="Times New Roman" w:hAnsi="Times New Roman"/>
          <w:i/>
          <w:sz w:val="24"/>
          <w:szCs w:val="24"/>
          <w:lang w:val="uk-UA"/>
        </w:rPr>
        <w:t>.(</w:t>
      </w:r>
      <w:r w:rsidR="00813BDC" w:rsidRPr="00813BDC">
        <w:rPr>
          <w:rFonts w:ascii="Times New Roman" w:hAnsi="Times New Roman"/>
          <w:i/>
          <w:sz w:val="24"/>
          <w:szCs w:val="24"/>
          <w:lang w:val="uk-UA"/>
        </w:rPr>
        <w:t xml:space="preserve"> для переможця земельних торгів – </w:t>
      </w:r>
      <w:r w:rsidR="00813BDC">
        <w:rPr>
          <w:rFonts w:ascii="Times New Roman" w:hAnsi="Times New Roman"/>
          <w:i/>
          <w:sz w:val="24"/>
          <w:szCs w:val="24"/>
          <w:lang w:val="uk-UA"/>
        </w:rPr>
        <w:t>фізичної</w:t>
      </w:r>
      <w:r w:rsidR="00813BDC" w:rsidRPr="00813BDC">
        <w:rPr>
          <w:rFonts w:ascii="Times New Roman" w:hAnsi="Times New Roman"/>
          <w:i/>
          <w:sz w:val="24"/>
          <w:szCs w:val="24"/>
          <w:lang w:val="uk-UA"/>
        </w:rPr>
        <w:t xml:space="preserve"> особи</w:t>
      </w:r>
      <w:r w:rsidR="00436CC1" w:rsidRPr="00B0606A">
        <w:rPr>
          <w:rFonts w:ascii="Times New Roman" w:hAnsi="Times New Roman"/>
          <w:i/>
          <w:sz w:val="24"/>
          <w:szCs w:val="24"/>
          <w:lang w:val="uk-UA"/>
        </w:rPr>
        <w:t>).</w:t>
      </w:r>
    </w:p>
    <w:p w:rsidR="00515BE6" w:rsidRDefault="00760F94" w:rsidP="00F76656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76656">
        <w:rPr>
          <w:rFonts w:ascii="Times New Roman" w:hAnsi="Times New Roman"/>
          <w:sz w:val="24"/>
          <w:szCs w:val="24"/>
          <w:lang w:val="uk-UA"/>
        </w:rPr>
        <w:t>О</w:t>
      </w:r>
      <w:r w:rsidR="00515BE6" w:rsidRPr="00F76656">
        <w:rPr>
          <w:rFonts w:ascii="Times New Roman" w:hAnsi="Times New Roman"/>
          <w:sz w:val="24"/>
          <w:szCs w:val="24"/>
          <w:lang w:val="uk-UA"/>
        </w:rPr>
        <w:t>рендна плата за перший рік користування земельною ділянкою сплачується Орендарем протягом трьох банківських днів з дня підписання цього договору, за виключенням сплаченого гарантійного внеску, у розмірі ______ грн. 00 коп. (_______ гривень _____ коп.).</w:t>
      </w:r>
    </w:p>
    <w:p w:rsidR="00436CC1" w:rsidRDefault="00087227" w:rsidP="00F76656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76656">
        <w:rPr>
          <w:rFonts w:ascii="Times New Roman" w:hAnsi="Times New Roman"/>
          <w:sz w:val="24"/>
          <w:szCs w:val="24"/>
          <w:lang w:val="uk-UA"/>
        </w:rPr>
        <w:t xml:space="preserve">Орендна плата сплачується орендарем щороку одним платежем у розмірі, встановленому пунктом 4.1 договору, протягом 60 днів з дня вручення відповідним територіальним </w:t>
      </w:r>
      <w:r w:rsidR="00C04026" w:rsidRPr="00F76656">
        <w:rPr>
          <w:rFonts w:ascii="Times New Roman" w:hAnsi="Times New Roman"/>
          <w:sz w:val="24"/>
          <w:szCs w:val="24"/>
          <w:lang w:val="uk-UA"/>
        </w:rPr>
        <w:t xml:space="preserve">податковим </w:t>
      </w:r>
      <w:r w:rsidRPr="00F76656">
        <w:rPr>
          <w:rFonts w:ascii="Times New Roman" w:hAnsi="Times New Roman"/>
          <w:sz w:val="24"/>
          <w:szCs w:val="24"/>
          <w:lang w:val="uk-UA"/>
        </w:rPr>
        <w:t>органом податкового повідомлення-рішення, проте у будь-якому разі не пізніше 29-го серпня поточного року.</w:t>
      </w:r>
      <w:r w:rsidR="00436CC1" w:rsidRPr="00F76656">
        <w:rPr>
          <w:rFonts w:ascii="Times New Roman" w:hAnsi="Times New Roman"/>
          <w:i/>
          <w:sz w:val="24"/>
          <w:szCs w:val="24"/>
          <w:lang w:val="uk-UA"/>
        </w:rPr>
        <w:t xml:space="preserve"> (для переможця земельних торгів – фізичної особи)</w:t>
      </w:r>
      <w:r w:rsidR="00436CC1" w:rsidRPr="00F76656">
        <w:rPr>
          <w:rFonts w:ascii="Times New Roman" w:hAnsi="Times New Roman"/>
          <w:sz w:val="24"/>
          <w:szCs w:val="24"/>
          <w:lang w:val="uk-UA"/>
        </w:rPr>
        <w:t>.</w:t>
      </w:r>
    </w:p>
    <w:p w:rsidR="004A73BE" w:rsidRPr="00F76656" w:rsidRDefault="005040AA" w:rsidP="00F76656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76656">
        <w:rPr>
          <w:rFonts w:ascii="Times New Roman" w:hAnsi="Times New Roman"/>
          <w:sz w:val="24"/>
          <w:szCs w:val="24"/>
          <w:lang w:val="uk-UA"/>
        </w:rPr>
        <w:t xml:space="preserve"> Орендна плата вноситься О</w:t>
      </w:r>
      <w:r w:rsidR="0067436D" w:rsidRPr="00F76656">
        <w:rPr>
          <w:rFonts w:ascii="Times New Roman" w:hAnsi="Times New Roman"/>
          <w:sz w:val="24"/>
          <w:szCs w:val="24"/>
          <w:lang w:val="uk-UA"/>
        </w:rPr>
        <w:t xml:space="preserve">рендарем </w:t>
      </w:r>
      <w:r w:rsidR="00150ED3" w:rsidRPr="00F76656">
        <w:rPr>
          <w:rFonts w:ascii="Times New Roman" w:hAnsi="Times New Roman"/>
          <w:sz w:val="24"/>
          <w:szCs w:val="24"/>
          <w:lang w:val="uk-UA"/>
        </w:rPr>
        <w:t>не пізніше 28-го числа</w:t>
      </w:r>
      <w:r w:rsidR="00CC1AD8" w:rsidRPr="00F7665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436D" w:rsidRPr="00F76656">
        <w:rPr>
          <w:rFonts w:ascii="Times New Roman" w:hAnsi="Times New Roman"/>
          <w:sz w:val="24"/>
          <w:szCs w:val="24"/>
          <w:lang w:val="uk-UA"/>
        </w:rPr>
        <w:t xml:space="preserve">місяця, наступного за звітним, у розмірі, встановленому пунктом </w:t>
      </w:r>
      <w:r w:rsidR="00B37A3A" w:rsidRPr="00F76656">
        <w:rPr>
          <w:rFonts w:ascii="Times New Roman" w:hAnsi="Times New Roman"/>
          <w:sz w:val="24"/>
          <w:szCs w:val="24"/>
          <w:lang w:val="uk-UA"/>
        </w:rPr>
        <w:t>4.1</w:t>
      </w:r>
      <w:r w:rsidR="0067436D" w:rsidRPr="00F76656">
        <w:rPr>
          <w:rFonts w:ascii="Times New Roman" w:hAnsi="Times New Roman"/>
          <w:sz w:val="24"/>
          <w:szCs w:val="24"/>
          <w:lang w:val="uk-UA"/>
        </w:rPr>
        <w:t xml:space="preserve"> договору, за кожен місяць.</w:t>
      </w:r>
      <w:r w:rsidR="00436CC1" w:rsidRPr="00F76656">
        <w:rPr>
          <w:rFonts w:ascii="Times New Roman" w:hAnsi="Times New Roman"/>
          <w:i/>
          <w:sz w:val="24"/>
          <w:szCs w:val="24"/>
          <w:lang w:val="uk-UA"/>
        </w:rPr>
        <w:t>(для переможця земельних торгів, який не є фізичною особою).</w:t>
      </w:r>
    </w:p>
    <w:p w:rsidR="004D6A38" w:rsidRDefault="004D6A38" w:rsidP="00F76656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76656">
        <w:rPr>
          <w:rFonts w:ascii="Times New Roman" w:hAnsi="Times New Roman"/>
          <w:sz w:val="24"/>
          <w:szCs w:val="24"/>
          <w:lang w:val="uk-UA"/>
        </w:rPr>
        <w:t xml:space="preserve">Річна орендна плата протягом дії договору без внесення до нього змін визначається із діючої нормативної грошової оцінки, яка кумулятивно індексується станом на 1 січня поточного року на коефіцієнт індексації </w:t>
      </w:r>
      <w:proofErr w:type="spellStart"/>
      <w:r w:rsidRPr="00F76656">
        <w:rPr>
          <w:rFonts w:ascii="Times New Roman" w:hAnsi="Times New Roman"/>
          <w:sz w:val="24"/>
          <w:szCs w:val="24"/>
          <w:lang w:val="uk-UA"/>
        </w:rPr>
        <w:t>Кі</w:t>
      </w:r>
      <w:proofErr w:type="spellEnd"/>
      <w:r w:rsidRPr="00F76656">
        <w:rPr>
          <w:rFonts w:ascii="Times New Roman" w:hAnsi="Times New Roman"/>
          <w:sz w:val="24"/>
          <w:szCs w:val="24"/>
          <w:lang w:val="uk-UA"/>
        </w:rPr>
        <w:t>.</w:t>
      </w:r>
      <w:r w:rsidR="00F7665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76656">
        <w:rPr>
          <w:rFonts w:ascii="Times New Roman" w:hAnsi="Times New Roman"/>
          <w:sz w:val="24"/>
          <w:szCs w:val="24"/>
          <w:lang w:val="uk-UA"/>
        </w:rPr>
        <w:t>У разі набуття чинності нової нормативної грошової оцінки земельної ділянки, яка є об’єктом цього договору, сторони вносять відповідні зміни до цього договору.</w:t>
      </w:r>
    </w:p>
    <w:p w:rsidR="002D4BCA" w:rsidRPr="00F76656" w:rsidRDefault="00F76656" w:rsidP="00F76656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4BCA" w:rsidRPr="00F76656">
        <w:rPr>
          <w:rFonts w:ascii="Times New Roman" w:hAnsi="Times New Roman"/>
          <w:sz w:val="24"/>
          <w:szCs w:val="24"/>
          <w:lang w:val="uk-UA"/>
        </w:rPr>
        <w:t>Розмір орендної плати переглядається у разі:</w:t>
      </w:r>
    </w:p>
    <w:p w:rsidR="002D4BCA" w:rsidRPr="00B0606A" w:rsidRDefault="002D4BCA" w:rsidP="00F76656">
      <w:pPr>
        <w:pStyle w:val="a4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</w:t>
      </w:r>
      <w:r w:rsidR="00760F94" w:rsidRPr="00B0606A">
        <w:rPr>
          <w:rFonts w:ascii="Times New Roman" w:hAnsi="Times New Roman"/>
          <w:sz w:val="24"/>
          <w:szCs w:val="24"/>
          <w:lang w:val="uk-UA"/>
        </w:rPr>
        <w:t> </w:t>
      </w:r>
      <w:r w:rsidRPr="00B0606A">
        <w:rPr>
          <w:rFonts w:ascii="Times New Roman" w:hAnsi="Times New Roman"/>
          <w:sz w:val="24"/>
          <w:szCs w:val="24"/>
          <w:lang w:val="uk-UA"/>
        </w:rPr>
        <w:t>зміни умов господарювання, передбачених договором;</w:t>
      </w:r>
    </w:p>
    <w:p w:rsidR="00150ED3" w:rsidRPr="00B0606A" w:rsidRDefault="00150ED3" w:rsidP="00F76656">
      <w:pPr>
        <w:pStyle w:val="a4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lastRenderedPageBreak/>
        <w:t>-</w:t>
      </w:r>
      <w:r w:rsidR="00760F94" w:rsidRPr="00B0606A">
        <w:rPr>
          <w:rFonts w:ascii="Times New Roman" w:hAnsi="Times New Roman"/>
          <w:sz w:val="24"/>
          <w:szCs w:val="24"/>
          <w:lang w:val="uk-UA"/>
        </w:rPr>
        <w:t> </w:t>
      </w:r>
      <w:r w:rsidRPr="00B0606A">
        <w:rPr>
          <w:rFonts w:ascii="Times New Roman" w:hAnsi="Times New Roman"/>
          <w:sz w:val="24"/>
          <w:szCs w:val="24"/>
          <w:lang w:val="uk-UA"/>
        </w:rPr>
        <w:t>зміни граничних розмірів орендної плати, визначених Податковим кодексом України, підвищення цін і тарифів;</w:t>
      </w:r>
    </w:p>
    <w:p w:rsidR="00150ED3" w:rsidRPr="00B0606A" w:rsidRDefault="00150ED3" w:rsidP="00F76656">
      <w:pPr>
        <w:pStyle w:val="a4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</w:t>
      </w:r>
      <w:r w:rsidR="00760F94" w:rsidRPr="00B0606A">
        <w:rPr>
          <w:rFonts w:ascii="Times New Roman" w:hAnsi="Times New Roman"/>
          <w:sz w:val="24"/>
          <w:szCs w:val="24"/>
          <w:lang w:val="uk-UA"/>
        </w:rPr>
        <w:t> </w:t>
      </w:r>
      <w:r w:rsidRPr="00B0606A">
        <w:rPr>
          <w:rFonts w:ascii="Times New Roman" w:hAnsi="Times New Roman"/>
          <w:sz w:val="24"/>
          <w:szCs w:val="24"/>
          <w:lang w:val="uk-UA"/>
        </w:rPr>
        <w:t>зміни нормативної грошової оцінки земельної ділянки;</w:t>
      </w:r>
    </w:p>
    <w:p w:rsidR="002D4BCA" w:rsidRPr="00B0606A" w:rsidRDefault="002D4BCA" w:rsidP="00F76656">
      <w:pPr>
        <w:pStyle w:val="a4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</w:t>
      </w:r>
      <w:r w:rsidR="00760F94" w:rsidRPr="00B0606A">
        <w:rPr>
          <w:rFonts w:ascii="Times New Roman" w:hAnsi="Times New Roman"/>
          <w:sz w:val="24"/>
          <w:szCs w:val="24"/>
          <w:lang w:val="uk-UA"/>
        </w:rPr>
        <w:t> </w:t>
      </w:r>
      <w:r w:rsidRPr="00B0606A">
        <w:rPr>
          <w:rFonts w:ascii="Times New Roman" w:hAnsi="Times New Roman"/>
          <w:sz w:val="24"/>
          <w:szCs w:val="24"/>
          <w:lang w:val="uk-UA"/>
        </w:rPr>
        <w:t>погіршення стану орендованої земельної ділянки не з вини орендаря, що підтверджено висновками або іншими документами компетентних органів державної влади;</w:t>
      </w:r>
    </w:p>
    <w:p w:rsidR="00D62577" w:rsidRPr="00B0606A" w:rsidRDefault="00D62577" w:rsidP="00F76656">
      <w:pPr>
        <w:pStyle w:val="a4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</w:t>
      </w:r>
      <w:r w:rsidR="00760F94" w:rsidRPr="00B0606A">
        <w:rPr>
          <w:rFonts w:ascii="Times New Roman" w:hAnsi="Times New Roman"/>
          <w:sz w:val="24"/>
          <w:szCs w:val="24"/>
          <w:lang w:val="uk-UA"/>
        </w:rPr>
        <w:t> </w:t>
      </w:r>
      <w:r w:rsidRPr="00B0606A">
        <w:rPr>
          <w:rFonts w:ascii="Times New Roman" w:hAnsi="Times New Roman"/>
          <w:sz w:val="24"/>
          <w:szCs w:val="24"/>
          <w:lang w:val="uk-UA"/>
        </w:rPr>
        <w:t>зміни угідь земельної ділянки</w:t>
      </w:r>
      <w:r w:rsidR="00997CDB" w:rsidRPr="00B0606A">
        <w:rPr>
          <w:rFonts w:ascii="Times New Roman" w:hAnsi="Times New Roman"/>
          <w:sz w:val="24"/>
          <w:szCs w:val="24"/>
          <w:lang w:val="uk-UA"/>
        </w:rPr>
        <w:t xml:space="preserve"> у відповідності до чинного законодавства</w:t>
      </w:r>
      <w:r w:rsidRPr="00B0606A">
        <w:rPr>
          <w:rFonts w:ascii="Times New Roman" w:hAnsi="Times New Roman"/>
          <w:sz w:val="24"/>
          <w:szCs w:val="24"/>
          <w:lang w:val="uk-UA"/>
        </w:rPr>
        <w:t>;</w:t>
      </w:r>
    </w:p>
    <w:p w:rsidR="002D4BCA" w:rsidRPr="00B0606A" w:rsidRDefault="002D4BCA" w:rsidP="00F76656">
      <w:pPr>
        <w:pStyle w:val="a4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</w:t>
      </w:r>
      <w:r w:rsidR="00760F94" w:rsidRPr="00B0606A">
        <w:rPr>
          <w:rFonts w:ascii="Times New Roman" w:hAnsi="Times New Roman"/>
          <w:sz w:val="24"/>
          <w:szCs w:val="24"/>
          <w:lang w:val="uk-UA"/>
        </w:rPr>
        <w:t> 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в інших випадках, передбачених законодавчими актами України. </w:t>
      </w:r>
    </w:p>
    <w:p w:rsidR="000731E2" w:rsidRPr="00F76656" w:rsidRDefault="000731E2" w:rsidP="00F76656">
      <w:pPr>
        <w:pStyle w:val="a4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0606A">
        <w:rPr>
          <w:rFonts w:ascii="Times New Roman" w:hAnsi="Times New Roman"/>
          <w:sz w:val="24"/>
          <w:szCs w:val="24"/>
        </w:rPr>
        <w:t>Розмі</w:t>
      </w:r>
      <w:proofErr w:type="gramStart"/>
      <w:r w:rsidRPr="00B0606A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B06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06A">
        <w:rPr>
          <w:rFonts w:ascii="Times New Roman" w:hAnsi="Times New Roman"/>
          <w:sz w:val="24"/>
          <w:szCs w:val="24"/>
        </w:rPr>
        <w:t>орендної</w:t>
      </w:r>
      <w:proofErr w:type="spellEnd"/>
      <w:r w:rsidRPr="00B0606A">
        <w:rPr>
          <w:rFonts w:ascii="Times New Roman" w:hAnsi="Times New Roman"/>
          <w:sz w:val="24"/>
          <w:szCs w:val="24"/>
        </w:rPr>
        <w:t xml:space="preserve"> плати не </w:t>
      </w:r>
      <w:proofErr w:type="spellStart"/>
      <w:r w:rsidRPr="00B0606A">
        <w:rPr>
          <w:rFonts w:ascii="Times New Roman" w:hAnsi="Times New Roman"/>
          <w:sz w:val="24"/>
          <w:szCs w:val="24"/>
        </w:rPr>
        <w:t>може</w:t>
      </w:r>
      <w:proofErr w:type="spellEnd"/>
      <w:r w:rsidRPr="00B06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06A">
        <w:rPr>
          <w:rFonts w:ascii="Times New Roman" w:hAnsi="Times New Roman"/>
          <w:sz w:val="24"/>
          <w:szCs w:val="24"/>
        </w:rPr>
        <w:t>переглядатися</w:t>
      </w:r>
      <w:proofErr w:type="spellEnd"/>
      <w:r w:rsidRPr="00B0606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0606A">
        <w:rPr>
          <w:rFonts w:ascii="Times New Roman" w:hAnsi="Times New Roman"/>
          <w:sz w:val="24"/>
          <w:szCs w:val="24"/>
        </w:rPr>
        <w:t>бік</w:t>
      </w:r>
      <w:proofErr w:type="spellEnd"/>
      <w:r w:rsidRPr="00B06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06A">
        <w:rPr>
          <w:rFonts w:ascii="Times New Roman" w:hAnsi="Times New Roman"/>
          <w:sz w:val="24"/>
          <w:szCs w:val="24"/>
        </w:rPr>
        <w:t>зменшення</w:t>
      </w:r>
      <w:proofErr w:type="spellEnd"/>
      <w:r w:rsidRPr="00B0606A">
        <w:rPr>
          <w:rFonts w:ascii="Times New Roman" w:hAnsi="Times New Roman"/>
          <w:sz w:val="24"/>
          <w:szCs w:val="24"/>
        </w:rPr>
        <w:t>.</w:t>
      </w:r>
    </w:p>
    <w:p w:rsidR="004A73BE" w:rsidRPr="00F76656" w:rsidRDefault="0067436D" w:rsidP="00F76656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76656">
        <w:rPr>
          <w:rFonts w:ascii="Times New Roman" w:hAnsi="Times New Roman"/>
          <w:sz w:val="24"/>
          <w:szCs w:val="24"/>
          <w:lang w:val="uk-UA"/>
        </w:rPr>
        <w:t>Результати перегля</w:t>
      </w:r>
      <w:r w:rsidR="007236AD" w:rsidRPr="00F76656">
        <w:rPr>
          <w:rFonts w:ascii="Times New Roman" w:hAnsi="Times New Roman"/>
          <w:sz w:val="24"/>
          <w:szCs w:val="24"/>
          <w:lang w:val="uk-UA"/>
        </w:rPr>
        <w:t>ду</w:t>
      </w:r>
      <w:r w:rsidR="00E25A92" w:rsidRPr="00F76656">
        <w:rPr>
          <w:rFonts w:ascii="Times New Roman" w:hAnsi="Times New Roman"/>
          <w:sz w:val="24"/>
          <w:szCs w:val="24"/>
          <w:lang w:val="uk-UA"/>
        </w:rPr>
        <w:t xml:space="preserve"> розміру</w:t>
      </w:r>
      <w:r w:rsidR="007236AD" w:rsidRPr="00F76656">
        <w:rPr>
          <w:rFonts w:ascii="Times New Roman" w:hAnsi="Times New Roman"/>
          <w:sz w:val="24"/>
          <w:szCs w:val="24"/>
          <w:lang w:val="uk-UA"/>
        </w:rPr>
        <w:t xml:space="preserve"> орендної плати оформляються С</w:t>
      </w:r>
      <w:r w:rsidRPr="00F76656">
        <w:rPr>
          <w:rFonts w:ascii="Times New Roman" w:hAnsi="Times New Roman"/>
          <w:sz w:val="24"/>
          <w:szCs w:val="24"/>
          <w:lang w:val="uk-UA"/>
        </w:rPr>
        <w:t xml:space="preserve">торонами у вигляді додаткової </w:t>
      </w:r>
      <w:r w:rsidR="004A73BE" w:rsidRPr="00F76656">
        <w:rPr>
          <w:rFonts w:ascii="Times New Roman" w:hAnsi="Times New Roman"/>
          <w:sz w:val="24"/>
          <w:szCs w:val="24"/>
          <w:lang w:val="uk-UA"/>
        </w:rPr>
        <w:t>угоди до договору оренди землі.</w:t>
      </w:r>
    </w:p>
    <w:p w:rsidR="00A4237F" w:rsidRPr="00B0606A" w:rsidRDefault="00A4237F" w:rsidP="00F76656">
      <w:pPr>
        <w:pStyle w:val="a4"/>
        <w:numPr>
          <w:ilvl w:val="1"/>
          <w:numId w:val="4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У разі невнесення орендної плати у строки, визначені </w:t>
      </w:r>
      <w:r w:rsidR="004D6A38" w:rsidRPr="00B0606A">
        <w:rPr>
          <w:rFonts w:ascii="Times New Roman" w:hAnsi="Times New Roman"/>
          <w:sz w:val="24"/>
          <w:szCs w:val="24"/>
          <w:lang w:val="uk-UA"/>
        </w:rPr>
        <w:t>цим договором</w:t>
      </w:r>
      <w:r w:rsidRPr="00B0606A">
        <w:rPr>
          <w:rFonts w:ascii="Times New Roman" w:hAnsi="Times New Roman"/>
          <w:sz w:val="24"/>
          <w:szCs w:val="24"/>
          <w:lang w:val="uk-UA"/>
        </w:rPr>
        <w:t>:</w:t>
      </w:r>
    </w:p>
    <w:p w:rsidR="00A4237F" w:rsidRPr="00B0606A" w:rsidRDefault="00A4237F" w:rsidP="00F76656">
      <w:pPr>
        <w:pStyle w:val="ab"/>
        <w:tabs>
          <w:tab w:val="left" w:pos="1134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0606A">
        <w:rPr>
          <w:rFonts w:ascii="Times New Roman" w:hAnsi="Times New Roman" w:cs="Times New Roman"/>
          <w:sz w:val="24"/>
          <w:szCs w:val="24"/>
        </w:rPr>
        <w:t>- </w:t>
      </w:r>
      <w:r w:rsidR="004F2109" w:rsidRPr="00B0606A">
        <w:rPr>
          <w:rFonts w:ascii="Times New Roman" w:hAnsi="Times New Roman" w:cs="Times New Roman"/>
          <w:sz w:val="24"/>
          <w:szCs w:val="24"/>
        </w:rPr>
        <w:t xml:space="preserve">у 10-денний строк сплачується штраф у розмірі 100 відсотків річної орендної плати встановленої цим договором, який зараховується до інших надходжень місцевого бюджету на рахунок в УДКСУ </w:t>
      </w:r>
      <w:r w:rsidR="00F76656">
        <w:rPr>
          <w:rFonts w:ascii="Times New Roman" w:hAnsi="Times New Roman" w:cs="Times New Roman"/>
          <w:sz w:val="24"/>
          <w:szCs w:val="24"/>
        </w:rPr>
        <w:t>Миколаївської селищної ради</w:t>
      </w:r>
      <w:r w:rsidR="004F2109" w:rsidRPr="00B0606A">
        <w:rPr>
          <w:rFonts w:ascii="Times New Roman" w:hAnsi="Times New Roman" w:cs="Times New Roman"/>
          <w:sz w:val="24"/>
          <w:szCs w:val="24"/>
        </w:rPr>
        <w:t xml:space="preserve"> </w:t>
      </w:r>
      <w:r w:rsidR="00F76656">
        <w:rPr>
          <w:rFonts w:ascii="Times New Roman" w:hAnsi="Times New Roman" w:cs="Times New Roman"/>
          <w:sz w:val="24"/>
          <w:szCs w:val="24"/>
        </w:rPr>
        <w:t>Березівського</w:t>
      </w:r>
      <w:r w:rsidR="004F2109" w:rsidRPr="00B0606A">
        <w:rPr>
          <w:rFonts w:ascii="Times New Roman" w:hAnsi="Times New Roman" w:cs="Times New Roman"/>
          <w:sz w:val="24"/>
          <w:szCs w:val="24"/>
        </w:rPr>
        <w:t xml:space="preserve"> району Одеської області</w:t>
      </w:r>
      <w:r w:rsidRPr="00B0606A">
        <w:rPr>
          <w:rFonts w:ascii="Times New Roman" w:hAnsi="Times New Roman" w:cs="Times New Roman"/>
          <w:sz w:val="24"/>
          <w:szCs w:val="24"/>
        </w:rPr>
        <w:t>;</w:t>
      </w:r>
    </w:p>
    <w:p w:rsidR="00A4237F" w:rsidRPr="00B0606A" w:rsidRDefault="00A4237F" w:rsidP="00F76656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 стягується пеня у розмірі подвійної облікової ставки НБУ, що діяла за період, за який нарахована пеня, від суми до сплати, за кожний день прострочення.</w:t>
      </w:r>
    </w:p>
    <w:p w:rsidR="00B0606A" w:rsidRPr="00B0606A" w:rsidRDefault="00B0606A" w:rsidP="005319E6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Default="00557571" w:rsidP="00813BDC">
      <w:pPr>
        <w:pStyle w:val="HTML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УМОВИ ВИКОРИСТАННЯ ЗЕМЕЛЬНОЇ ДІЛЯНКИ</w:t>
      </w:r>
    </w:p>
    <w:p w:rsidR="00574C93" w:rsidRDefault="00574C93" w:rsidP="00574C93">
      <w:pPr>
        <w:pStyle w:val="HTML"/>
        <w:rPr>
          <w:rFonts w:ascii="Times New Roman" w:hAnsi="Times New Roman"/>
          <w:b/>
          <w:sz w:val="24"/>
          <w:szCs w:val="24"/>
          <w:lang w:val="uk-UA"/>
        </w:rPr>
      </w:pPr>
    </w:p>
    <w:p w:rsidR="000C263D" w:rsidRPr="00B0606A" w:rsidRDefault="000C263D" w:rsidP="000C263D">
      <w:pPr>
        <w:pStyle w:val="HTML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2448DE" w:rsidRPr="00574C93" w:rsidRDefault="002448DE" w:rsidP="00574C93">
      <w:pPr>
        <w:pStyle w:val="a4"/>
        <w:numPr>
          <w:ilvl w:val="1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74C93">
        <w:rPr>
          <w:rFonts w:ascii="Times New Roman" w:hAnsi="Times New Roman"/>
          <w:sz w:val="24"/>
          <w:szCs w:val="24"/>
          <w:lang w:val="uk-UA"/>
        </w:rPr>
        <w:t xml:space="preserve">Земельна ділянка передається в оренду </w:t>
      </w:r>
      <w:r w:rsidR="004A3866" w:rsidRPr="00574C93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4F2109" w:rsidRPr="00574C93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  <w:r w:rsidRPr="00574C93">
        <w:rPr>
          <w:rFonts w:ascii="Times New Roman" w:hAnsi="Times New Roman"/>
          <w:sz w:val="24"/>
          <w:szCs w:val="24"/>
          <w:lang w:val="uk-UA"/>
        </w:rPr>
        <w:t>.</w:t>
      </w:r>
    </w:p>
    <w:p w:rsidR="002448DE" w:rsidRPr="00B0606A" w:rsidRDefault="002448DE" w:rsidP="00574C93">
      <w:pPr>
        <w:pStyle w:val="a4"/>
        <w:numPr>
          <w:ilvl w:val="1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Цільове призначення земельної ділянки: </w:t>
      </w:r>
      <w:r w:rsidR="004F2109" w:rsidRPr="00B0606A">
        <w:rPr>
          <w:rFonts w:ascii="Times New Roman" w:hAnsi="Times New Roman"/>
          <w:sz w:val="24"/>
          <w:szCs w:val="24"/>
          <w:lang w:val="uk-UA"/>
        </w:rPr>
        <w:t>__________________________________________.</w:t>
      </w:r>
    </w:p>
    <w:p w:rsidR="002448DE" w:rsidRPr="00B0606A" w:rsidRDefault="002448DE" w:rsidP="00574C93">
      <w:pPr>
        <w:pStyle w:val="a4"/>
        <w:numPr>
          <w:ilvl w:val="1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Орендар зобов’язаний використовувати земельну ділянку відповідно до умов Договору та вимог чинного законодавства. </w:t>
      </w:r>
    </w:p>
    <w:p w:rsidR="00557571" w:rsidRPr="00B0606A" w:rsidRDefault="00611ABB" w:rsidP="00574C93">
      <w:pPr>
        <w:pStyle w:val="a4"/>
        <w:numPr>
          <w:ilvl w:val="1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Орендована земельна ділянка повинн</w:t>
      </w:r>
      <w:r w:rsidR="00EE36F5" w:rsidRPr="00B0606A">
        <w:rPr>
          <w:rFonts w:ascii="Times New Roman" w:hAnsi="Times New Roman"/>
          <w:sz w:val="24"/>
          <w:szCs w:val="24"/>
          <w:lang w:val="uk-UA"/>
        </w:rPr>
        <w:t>а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використовуватись способами, що не суперечать екологічним вимогам. Господарська та інша діяльність, яка зумовлює забруднення земель і ґрунтів понад встановлені гранично допустимі концентрації небезпечних речовин, забороняється.</w:t>
      </w:r>
    </w:p>
    <w:p w:rsidR="00F348A2" w:rsidRPr="00B0606A" w:rsidRDefault="00D62577" w:rsidP="00574C93">
      <w:pPr>
        <w:pStyle w:val="a4"/>
        <w:numPr>
          <w:ilvl w:val="1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У разі зміни угідь земельної ділянки орендар зобов’язаний за власний рахунок </w:t>
      </w:r>
      <w:r w:rsidR="00686709" w:rsidRPr="00B0606A">
        <w:rPr>
          <w:rFonts w:ascii="Times New Roman" w:hAnsi="Times New Roman"/>
          <w:sz w:val="24"/>
          <w:szCs w:val="24"/>
          <w:lang w:val="uk-UA"/>
        </w:rPr>
        <w:t xml:space="preserve">замовити </w:t>
      </w:r>
      <w:r w:rsidRPr="00B0606A">
        <w:rPr>
          <w:rFonts w:ascii="Times New Roman" w:hAnsi="Times New Roman"/>
          <w:sz w:val="24"/>
          <w:szCs w:val="24"/>
          <w:lang w:val="uk-UA"/>
        </w:rPr>
        <w:t>виготов</w:t>
      </w:r>
      <w:r w:rsidR="00686709" w:rsidRPr="00B0606A">
        <w:rPr>
          <w:rFonts w:ascii="Times New Roman" w:hAnsi="Times New Roman"/>
          <w:sz w:val="24"/>
          <w:szCs w:val="24"/>
          <w:lang w:val="uk-UA"/>
        </w:rPr>
        <w:t>лення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відповідн</w:t>
      </w:r>
      <w:r w:rsidR="00686709" w:rsidRPr="00B0606A">
        <w:rPr>
          <w:rFonts w:ascii="Times New Roman" w:hAnsi="Times New Roman"/>
          <w:sz w:val="24"/>
          <w:szCs w:val="24"/>
          <w:lang w:val="uk-UA"/>
        </w:rPr>
        <w:t>ої</w:t>
      </w:r>
      <w:r w:rsidR="00E25A92" w:rsidRPr="00B0606A">
        <w:rPr>
          <w:rFonts w:ascii="Times New Roman" w:hAnsi="Times New Roman"/>
          <w:sz w:val="24"/>
          <w:szCs w:val="24"/>
          <w:lang w:val="uk-UA"/>
        </w:rPr>
        <w:t xml:space="preserve"> документації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із землеустрою, забезпечити внесення змін до відомостей Державного земельного кадастру про земельну ділянку</w:t>
      </w:r>
      <w:r w:rsidR="00384E72" w:rsidRPr="00B0606A">
        <w:rPr>
          <w:rFonts w:ascii="Times New Roman" w:hAnsi="Times New Roman"/>
          <w:sz w:val="24"/>
          <w:szCs w:val="24"/>
          <w:lang w:val="uk-UA"/>
        </w:rPr>
        <w:t>, складання технічної документації про нормативну грошову оцінку зем</w:t>
      </w:r>
      <w:r w:rsidR="00570ABD" w:rsidRPr="00B0606A">
        <w:rPr>
          <w:rFonts w:ascii="Times New Roman" w:hAnsi="Times New Roman"/>
          <w:sz w:val="24"/>
          <w:szCs w:val="24"/>
          <w:lang w:val="uk-UA"/>
        </w:rPr>
        <w:t>ельної ділянки (за відсутності)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та вне</w:t>
      </w:r>
      <w:r w:rsidR="00686709" w:rsidRPr="00B0606A">
        <w:rPr>
          <w:rFonts w:ascii="Times New Roman" w:hAnsi="Times New Roman"/>
          <w:sz w:val="24"/>
          <w:szCs w:val="24"/>
          <w:lang w:val="uk-UA"/>
        </w:rPr>
        <w:t>сення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змін до цього договору.</w:t>
      </w:r>
    </w:p>
    <w:p w:rsidR="001C09E6" w:rsidRPr="00574C93" w:rsidRDefault="001C09E6" w:rsidP="00574C93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74C93">
        <w:rPr>
          <w:rFonts w:ascii="Times New Roman" w:hAnsi="Times New Roman"/>
          <w:sz w:val="24"/>
          <w:szCs w:val="24"/>
          <w:lang w:val="uk-UA"/>
        </w:rPr>
        <w:t>У разі виготовлення та затвердження проектної документації на закладення багаторічних насаджень орендар має право на закладання багаторічних насаджень на земельній ділянці. В такому разі витрати на складання проектної документації та реєстрацію багаторічних насаджень покладаються на орендаря.</w:t>
      </w:r>
    </w:p>
    <w:p w:rsidR="009C79E4" w:rsidRPr="00B0606A" w:rsidRDefault="009C79E4" w:rsidP="0055757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Default="00557571" w:rsidP="00813BDC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УМОВИ ПОВЕРНЕННЯ ЗЕМЕЛЬНОЇ ДІЛЯНКИ</w:t>
      </w:r>
    </w:p>
    <w:p w:rsidR="000C263D" w:rsidRPr="00B0606A" w:rsidRDefault="000C263D" w:rsidP="000C26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Pr="00B0606A" w:rsidRDefault="007236AD" w:rsidP="00574C93">
      <w:pPr>
        <w:pStyle w:val="a4"/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Після припинення дії договору О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рендар повертає орендодавцеві земельну ділянку у стані не гіршому порівняно з тим, у якому він одержав її в оренду.</w:t>
      </w:r>
    </w:p>
    <w:p w:rsidR="00557571" w:rsidRPr="00B0606A" w:rsidRDefault="00557571" w:rsidP="00574C93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Орендодавець у разі погіршення корисних властивостей орендованої земельної ділянки, пов'язаних із зміною її стану, має право на відшкодування збитків у розмір</w:t>
      </w:r>
      <w:r w:rsidR="00820E83" w:rsidRPr="00B0606A">
        <w:rPr>
          <w:rFonts w:ascii="Times New Roman" w:hAnsi="Times New Roman"/>
          <w:sz w:val="24"/>
          <w:szCs w:val="24"/>
          <w:lang w:val="uk-UA"/>
        </w:rPr>
        <w:t>і, визначеному С</w:t>
      </w:r>
      <w:r w:rsidR="007236AD" w:rsidRPr="00B0606A">
        <w:rPr>
          <w:rFonts w:ascii="Times New Roman" w:hAnsi="Times New Roman"/>
          <w:sz w:val="24"/>
          <w:szCs w:val="24"/>
          <w:lang w:val="uk-UA"/>
        </w:rPr>
        <w:t>торонами. Якщо С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торонами не досягнуто згоди про розмір відшкодування збитків, спір розв'язується у судовому порядку. </w:t>
      </w:r>
    </w:p>
    <w:p w:rsidR="007D4985" w:rsidRPr="00B0606A" w:rsidRDefault="007D4985" w:rsidP="00574C93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У разі погіршення якості ґрунтового покриву та інших корисних властивостей орендованої земельної ділянки (орендованих земельних ділянок) або приведення її (їх) у непридатний для використання за цільовим призначенням стан збитки, що підлягають відшкодуванню, визначаються відповідно до Порядку визначення та відшкодування збитків </w:t>
      </w:r>
      <w:r w:rsidRPr="00B0606A">
        <w:rPr>
          <w:rFonts w:ascii="Times New Roman" w:hAnsi="Times New Roman"/>
          <w:sz w:val="24"/>
          <w:szCs w:val="24"/>
          <w:lang w:val="uk-UA"/>
        </w:rPr>
        <w:lastRenderedPageBreak/>
        <w:t>власникам землі та землекористувачам, затвердженого постановою Кабінету Міністрів України від 19.04.1993 № 284.</w:t>
      </w:r>
    </w:p>
    <w:p w:rsidR="00557571" w:rsidRPr="00B0606A" w:rsidRDefault="00557571" w:rsidP="00574C93">
      <w:pPr>
        <w:pStyle w:val="a4"/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Поліпшення стану земе</w:t>
      </w:r>
      <w:r w:rsidR="007236AD" w:rsidRPr="00B0606A">
        <w:rPr>
          <w:rFonts w:ascii="Times New Roman" w:hAnsi="Times New Roman"/>
          <w:sz w:val="24"/>
          <w:szCs w:val="24"/>
          <w:lang w:val="uk-UA"/>
        </w:rPr>
        <w:t>льної ділянки, проведені Орендарем за згодою Орендодавця та/або без згоди О</w:t>
      </w:r>
      <w:r w:rsidRPr="00B0606A">
        <w:rPr>
          <w:rFonts w:ascii="Times New Roman" w:hAnsi="Times New Roman"/>
          <w:sz w:val="24"/>
          <w:szCs w:val="24"/>
          <w:lang w:val="uk-UA"/>
        </w:rPr>
        <w:t>рендодавця не підлягають відшкодуванню.</w:t>
      </w:r>
    </w:p>
    <w:p w:rsidR="002932B0" w:rsidRPr="00B0606A" w:rsidRDefault="00557571" w:rsidP="00574C93">
      <w:pPr>
        <w:pStyle w:val="a4"/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Орендар має право на від</w:t>
      </w:r>
      <w:r w:rsidR="007236AD" w:rsidRPr="00B0606A">
        <w:rPr>
          <w:rFonts w:ascii="Times New Roman" w:hAnsi="Times New Roman"/>
          <w:sz w:val="24"/>
          <w:szCs w:val="24"/>
          <w:lang w:val="uk-UA"/>
        </w:rPr>
        <w:t xml:space="preserve">шкодування збитків, заподіяних </w:t>
      </w:r>
      <w:r w:rsidRPr="00B0606A">
        <w:rPr>
          <w:rFonts w:ascii="Times New Roman" w:hAnsi="Times New Roman"/>
          <w:sz w:val="24"/>
          <w:szCs w:val="24"/>
          <w:lang w:val="uk-UA"/>
        </w:rPr>
        <w:t>унаслідок невиконання орендодавцем зобов’яза</w:t>
      </w:r>
      <w:r w:rsidR="006F141E" w:rsidRPr="00B0606A">
        <w:rPr>
          <w:rFonts w:ascii="Times New Roman" w:hAnsi="Times New Roman"/>
          <w:sz w:val="24"/>
          <w:szCs w:val="24"/>
          <w:lang w:val="uk-UA"/>
        </w:rPr>
        <w:t>нь, передбачених цим договором.</w:t>
      </w:r>
    </w:p>
    <w:p w:rsidR="00557571" w:rsidRPr="00B0606A" w:rsidRDefault="00557571" w:rsidP="00574C93">
      <w:pPr>
        <w:pStyle w:val="a4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Збитками вважаються:</w:t>
      </w:r>
    </w:p>
    <w:p w:rsidR="00557571" w:rsidRPr="00B0606A" w:rsidRDefault="007236AD" w:rsidP="00574C93">
      <w:pPr>
        <w:pStyle w:val="a4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 фактичні втрати, яких О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рендар зазнав у зв’язку з невиконанням або ненал</w:t>
      </w:r>
      <w:r w:rsidRPr="00B0606A">
        <w:rPr>
          <w:rFonts w:ascii="Times New Roman" w:hAnsi="Times New Roman"/>
          <w:sz w:val="24"/>
          <w:szCs w:val="24"/>
          <w:lang w:val="uk-UA"/>
        </w:rPr>
        <w:t>ежним виконанням умов договору О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 xml:space="preserve">рендодавцем, а також витрати, які </w:t>
      </w:r>
      <w:r w:rsidRPr="00B0606A">
        <w:rPr>
          <w:rFonts w:ascii="Times New Roman" w:hAnsi="Times New Roman"/>
          <w:sz w:val="24"/>
          <w:szCs w:val="24"/>
          <w:lang w:val="uk-UA"/>
        </w:rPr>
        <w:t>О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рендар здійснив або повинен здійснити для відновлення свого порушеного права;</w:t>
      </w:r>
    </w:p>
    <w:p w:rsidR="00557571" w:rsidRPr="00B0606A" w:rsidRDefault="00557571" w:rsidP="00574C93">
      <w:pPr>
        <w:pStyle w:val="a4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 доходи, які орендар міг би ре</w:t>
      </w:r>
      <w:r w:rsidR="007236AD" w:rsidRPr="00B0606A">
        <w:rPr>
          <w:rFonts w:ascii="Times New Roman" w:hAnsi="Times New Roman"/>
          <w:sz w:val="24"/>
          <w:szCs w:val="24"/>
          <w:lang w:val="uk-UA"/>
        </w:rPr>
        <w:t>ально отримати в разі належного виконання О</w:t>
      </w:r>
      <w:r w:rsidRPr="00B0606A">
        <w:rPr>
          <w:rFonts w:ascii="Times New Roman" w:hAnsi="Times New Roman"/>
          <w:sz w:val="24"/>
          <w:szCs w:val="24"/>
          <w:lang w:val="uk-UA"/>
        </w:rPr>
        <w:t>рендодавцем умов договору.</w:t>
      </w:r>
    </w:p>
    <w:p w:rsidR="00557571" w:rsidRPr="00B0606A" w:rsidRDefault="00150ED3" w:rsidP="00574C93">
      <w:pPr>
        <w:pStyle w:val="a4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6</w:t>
      </w:r>
      <w:r w:rsidR="007236AD" w:rsidRPr="00B0606A">
        <w:rPr>
          <w:rFonts w:ascii="Times New Roman" w:hAnsi="Times New Roman"/>
          <w:sz w:val="24"/>
          <w:szCs w:val="24"/>
          <w:lang w:val="uk-UA"/>
        </w:rPr>
        <w:t>.4. Розмір фактичних витрат О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рендаря визначається на підставі документально підтверджених даних.</w:t>
      </w:r>
    </w:p>
    <w:p w:rsidR="00B0606A" w:rsidRPr="00B0606A" w:rsidRDefault="00B0606A" w:rsidP="0055757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Default="00557571" w:rsidP="00813BDC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ОБМЕЖЕННЯ (ОБТЯЖЕННЯ) ЩОДО ВИКОРИСТАННЯ ЗЕМЕЛЬНОЇ ДІЛЯНКИ</w:t>
      </w:r>
    </w:p>
    <w:p w:rsidR="000C263D" w:rsidRPr="00B0606A" w:rsidRDefault="000C263D" w:rsidP="000C26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Pr="00B0606A" w:rsidRDefault="00557571" w:rsidP="00574C93">
      <w:pPr>
        <w:pStyle w:val="a4"/>
        <w:numPr>
          <w:ilvl w:val="1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0606A">
        <w:rPr>
          <w:rFonts w:ascii="Times New Roman" w:hAnsi="Times New Roman"/>
          <w:bCs/>
          <w:iCs/>
          <w:sz w:val="24"/>
          <w:szCs w:val="24"/>
          <w:lang w:val="uk-UA"/>
        </w:rPr>
        <w:t xml:space="preserve">На орендовану земельну ділянку встановлено наступні обмеження: </w:t>
      </w:r>
    </w:p>
    <w:p w:rsidR="00DB30CC" w:rsidRPr="00B0606A" w:rsidRDefault="007236AD" w:rsidP="00574C93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0606A">
        <w:rPr>
          <w:rFonts w:ascii="Times New Roman" w:hAnsi="Times New Roman"/>
          <w:bCs/>
          <w:iCs/>
          <w:sz w:val="24"/>
          <w:szCs w:val="24"/>
          <w:lang w:val="uk-UA"/>
        </w:rPr>
        <w:t>- </w:t>
      </w:r>
      <w:r w:rsidR="00557571" w:rsidRPr="00B0606A">
        <w:rPr>
          <w:rFonts w:ascii="Times New Roman" w:hAnsi="Times New Roman"/>
          <w:bCs/>
          <w:iCs/>
          <w:sz w:val="24"/>
          <w:szCs w:val="24"/>
          <w:lang w:val="uk-UA"/>
        </w:rPr>
        <w:t>зміна цільового призначення земельної діл</w:t>
      </w:r>
      <w:r w:rsidR="004A73BE" w:rsidRPr="00B0606A">
        <w:rPr>
          <w:rFonts w:ascii="Times New Roman" w:hAnsi="Times New Roman"/>
          <w:bCs/>
          <w:iCs/>
          <w:sz w:val="24"/>
          <w:szCs w:val="24"/>
          <w:lang w:val="uk-UA"/>
        </w:rPr>
        <w:t>янки на весь строк дії договору</w:t>
      </w:r>
      <w:r w:rsidR="00724D9F" w:rsidRPr="00B0606A">
        <w:rPr>
          <w:rFonts w:ascii="Times New Roman" w:hAnsi="Times New Roman"/>
          <w:bCs/>
          <w:iCs/>
          <w:sz w:val="24"/>
          <w:szCs w:val="24"/>
          <w:lang w:val="uk-UA"/>
        </w:rPr>
        <w:t>;</w:t>
      </w:r>
    </w:p>
    <w:p w:rsidR="00CD5A37" w:rsidRPr="00B0606A" w:rsidRDefault="007236AD" w:rsidP="00574C93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0606A">
        <w:rPr>
          <w:rFonts w:ascii="Times New Roman" w:hAnsi="Times New Roman"/>
          <w:bCs/>
          <w:iCs/>
          <w:sz w:val="24"/>
          <w:szCs w:val="24"/>
          <w:lang w:val="uk-UA"/>
        </w:rPr>
        <w:t>- ____________________.</w:t>
      </w:r>
    </w:p>
    <w:p w:rsidR="00FE534E" w:rsidRPr="00B0606A" w:rsidRDefault="00FE534E" w:rsidP="00574C93">
      <w:pPr>
        <w:pStyle w:val="a4"/>
        <w:numPr>
          <w:ilvl w:val="1"/>
          <w:numId w:val="4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0606A">
        <w:rPr>
          <w:rFonts w:ascii="Times New Roman" w:hAnsi="Times New Roman"/>
          <w:bCs/>
          <w:iCs/>
          <w:sz w:val="24"/>
          <w:szCs w:val="24"/>
          <w:lang w:val="uk-UA"/>
        </w:rPr>
        <w:t>Передача в оренду земельної ділянки не є підставою для припинення або зміни обмежень (обтяжень) та інших прав третіх осіб на цю ділянку.</w:t>
      </w:r>
    </w:p>
    <w:p w:rsidR="00B0606A" w:rsidRPr="00B0606A" w:rsidRDefault="00B0606A" w:rsidP="0055757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Default="00557571" w:rsidP="00E847DF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ПРАВА ТА ОБОВ’ЯЗКИ СТОРІН</w:t>
      </w:r>
    </w:p>
    <w:p w:rsidR="00B0606A" w:rsidRPr="00B0606A" w:rsidRDefault="00B0606A" w:rsidP="0055757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959F8" w:rsidRPr="00B0606A" w:rsidRDefault="007236AD" w:rsidP="00895544">
      <w:pPr>
        <w:pStyle w:val="a4"/>
        <w:numPr>
          <w:ilvl w:val="1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Права О</w:t>
      </w:r>
      <w:r w:rsidR="00557571" w:rsidRPr="00B0606A">
        <w:rPr>
          <w:rFonts w:ascii="Times New Roman" w:hAnsi="Times New Roman"/>
          <w:b/>
          <w:sz w:val="24"/>
          <w:szCs w:val="24"/>
          <w:lang w:val="uk-UA"/>
        </w:rPr>
        <w:t>рендодавця:</w:t>
      </w:r>
    </w:p>
    <w:p w:rsidR="00557571" w:rsidRPr="00B0606A" w:rsidRDefault="00557571" w:rsidP="00895544">
      <w:pPr>
        <w:pStyle w:val="a4"/>
        <w:numPr>
          <w:ilvl w:val="2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Оренд</w:t>
      </w:r>
      <w:r w:rsidR="007236AD" w:rsidRPr="00B0606A">
        <w:rPr>
          <w:rFonts w:ascii="Times New Roman" w:hAnsi="Times New Roman"/>
          <w:sz w:val="24"/>
          <w:szCs w:val="24"/>
          <w:lang w:val="uk-UA"/>
        </w:rPr>
        <w:t>одавець має право вимагати від О</w:t>
      </w:r>
      <w:r w:rsidRPr="00B0606A">
        <w:rPr>
          <w:rFonts w:ascii="Times New Roman" w:hAnsi="Times New Roman"/>
          <w:sz w:val="24"/>
          <w:szCs w:val="24"/>
          <w:lang w:val="uk-UA"/>
        </w:rPr>
        <w:t>рендаря:</w:t>
      </w:r>
    </w:p>
    <w:p w:rsidR="00557571" w:rsidRPr="00B0606A" w:rsidRDefault="007236AD" w:rsidP="00895544">
      <w:pPr>
        <w:pStyle w:val="a4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 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використання земельної ділянки у відповідності із цільовим призначенням згідно з цим договором;</w:t>
      </w:r>
    </w:p>
    <w:p w:rsidR="00557571" w:rsidRPr="00B0606A" w:rsidRDefault="00557571" w:rsidP="00895544">
      <w:pPr>
        <w:pStyle w:val="a4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</w:t>
      </w:r>
      <w:r w:rsidR="007D4985" w:rsidRPr="00B0606A">
        <w:rPr>
          <w:rFonts w:ascii="Times New Roman" w:hAnsi="Times New Roman"/>
          <w:sz w:val="24"/>
          <w:szCs w:val="24"/>
          <w:lang w:val="uk-UA"/>
        </w:rPr>
        <w:t> </w:t>
      </w:r>
      <w:r w:rsidRPr="00B0606A">
        <w:rPr>
          <w:rFonts w:ascii="Times New Roman" w:hAnsi="Times New Roman"/>
          <w:sz w:val="24"/>
          <w:szCs w:val="24"/>
          <w:lang w:val="uk-UA"/>
        </w:rPr>
        <w:t>дотримання екологічної безпеки землекористування шляхом додержання вимог земельного і природоохоронного законодавства України, державних стандартів, норм і правил</w:t>
      </w:r>
      <w:r w:rsidR="004A76F9" w:rsidRPr="00B0606A">
        <w:rPr>
          <w:rFonts w:ascii="Times New Roman" w:hAnsi="Times New Roman"/>
          <w:sz w:val="24"/>
          <w:szCs w:val="24"/>
          <w:lang w:val="uk-UA"/>
        </w:rPr>
        <w:t>, раціонального використання та охорони земель, збереження та відтворення родючості грунтів</w:t>
      </w:r>
      <w:r w:rsidRPr="00B0606A">
        <w:rPr>
          <w:rFonts w:ascii="Times New Roman" w:hAnsi="Times New Roman"/>
          <w:sz w:val="24"/>
          <w:szCs w:val="24"/>
          <w:lang w:val="uk-UA"/>
        </w:rPr>
        <w:t>;</w:t>
      </w:r>
    </w:p>
    <w:p w:rsidR="00557571" w:rsidRPr="00B0606A" w:rsidRDefault="00557571" w:rsidP="00895544">
      <w:pPr>
        <w:pStyle w:val="a4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</w:t>
      </w:r>
      <w:r w:rsidR="007D4985" w:rsidRPr="00B0606A">
        <w:rPr>
          <w:rFonts w:ascii="Times New Roman" w:hAnsi="Times New Roman"/>
          <w:sz w:val="24"/>
          <w:szCs w:val="24"/>
          <w:lang w:val="uk-UA"/>
        </w:rPr>
        <w:t> </w:t>
      </w:r>
      <w:r w:rsidRPr="00B0606A">
        <w:rPr>
          <w:rFonts w:ascii="Times New Roman" w:hAnsi="Times New Roman"/>
          <w:sz w:val="24"/>
          <w:szCs w:val="24"/>
          <w:lang w:val="uk-UA"/>
        </w:rPr>
        <w:t>своєчасного та повного внесення орендної плати;</w:t>
      </w:r>
    </w:p>
    <w:p w:rsidR="00557571" w:rsidRPr="00B0606A" w:rsidRDefault="00557571" w:rsidP="00895544">
      <w:pPr>
        <w:pStyle w:val="a4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</w:t>
      </w:r>
      <w:r w:rsidR="007D4985" w:rsidRPr="00B0606A">
        <w:rPr>
          <w:rFonts w:ascii="Times New Roman" w:hAnsi="Times New Roman"/>
          <w:sz w:val="24"/>
          <w:szCs w:val="24"/>
          <w:lang w:val="uk-UA"/>
        </w:rPr>
        <w:t> </w:t>
      </w:r>
      <w:r w:rsidRPr="00B0606A">
        <w:rPr>
          <w:rFonts w:ascii="Times New Roman" w:hAnsi="Times New Roman"/>
          <w:sz w:val="24"/>
          <w:szCs w:val="24"/>
          <w:lang w:val="uk-UA"/>
        </w:rPr>
        <w:t>вільного доступу до переданої в оренду зе</w:t>
      </w:r>
      <w:r w:rsidR="007236AD" w:rsidRPr="00B0606A">
        <w:rPr>
          <w:rFonts w:ascii="Times New Roman" w:hAnsi="Times New Roman"/>
          <w:sz w:val="24"/>
          <w:szCs w:val="24"/>
          <w:lang w:val="uk-UA"/>
        </w:rPr>
        <w:t>мельної ділянки для здійснення О</w:t>
      </w:r>
      <w:r w:rsidRPr="00B0606A">
        <w:rPr>
          <w:rFonts w:ascii="Times New Roman" w:hAnsi="Times New Roman"/>
          <w:sz w:val="24"/>
          <w:szCs w:val="24"/>
          <w:lang w:val="uk-UA"/>
        </w:rPr>
        <w:t>рендодавцем контролю за додержанням умов договору та вимог законодавства</w:t>
      </w:r>
      <w:r w:rsidR="000A1955" w:rsidRPr="00B0606A">
        <w:rPr>
          <w:rFonts w:ascii="Times New Roman" w:hAnsi="Times New Roman"/>
          <w:sz w:val="24"/>
          <w:szCs w:val="24"/>
          <w:lang w:val="uk-UA"/>
        </w:rPr>
        <w:t>, у тому числі з метою перевірки стану орендованої земельної ділянки на відповідність показникам агрохімічного паспорта земельної ділянки</w:t>
      </w:r>
      <w:r w:rsidR="004D6A38" w:rsidRPr="00B0606A">
        <w:rPr>
          <w:rFonts w:ascii="Times New Roman" w:hAnsi="Times New Roman"/>
          <w:sz w:val="24"/>
          <w:szCs w:val="24"/>
          <w:lang w:val="uk-UA"/>
        </w:rPr>
        <w:t>. Перевірка стану об’єкта оренди за цим договором на відповідність показникам агрохімічного паспорта земельної ділянки проводиться не рідше ніж 1 (один) раз на 3 (три) роки</w:t>
      </w:r>
      <w:r w:rsidRPr="00B0606A">
        <w:rPr>
          <w:rFonts w:ascii="Times New Roman" w:hAnsi="Times New Roman"/>
          <w:sz w:val="24"/>
          <w:szCs w:val="24"/>
          <w:lang w:val="uk-UA"/>
        </w:rPr>
        <w:t>;</w:t>
      </w:r>
    </w:p>
    <w:p w:rsidR="00557571" w:rsidRPr="00B0606A" w:rsidRDefault="007236AD" w:rsidP="00895544">
      <w:pPr>
        <w:pStyle w:val="a4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 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відшкодуван</w:t>
      </w:r>
      <w:r w:rsidRPr="00B0606A">
        <w:rPr>
          <w:rFonts w:ascii="Times New Roman" w:hAnsi="Times New Roman"/>
          <w:sz w:val="24"/>
          <w:szCs w:val="24"/>
          <w:lang w:val="uk-UA"/>
        </w:rPr>
        <w:t>ня збитків унаслідок погіршення О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рендарем корисних властивостей орендованої земельної ділянки. Розмір збитків ви</w:t>
      </w:r>
      <w:r w:rsidR="00820E83" w:rsidRPr="00B0606A">
        <w:rPr>
          <w:rFonts w:ascii="Times New Roman" w:hAnsi="Times New Roman"/>
          <w:sz w:val="24"/>
          <w:szCs w:val="24"/>
          <w:lang w:val="uk-UA"/>
        </w:rPr>
        <w:t>значається С</w:t>
      </w:r>
      <w:r w:rsidR="00C7714F" w:rsidRPr="00B0606A">
        <w:rPr>
          <w:rFonts w:ascii="Times New Roman" w:hAnsi="Times New Roman"/>
          <w:sz w:val="24"/>
          <w:szCs w:val="24"/>
          <w:lang w:val="uk-UA"/>
        </w:rPr>
        <w:t xml:space="preserve">торонами договору. </w:t>
      </w:r>
      <w:r w:rsidRPr="00B0606A">
        <w:rPr>
          <w:rFonts w:ascii="Times New Roman" w:hAnsi="Times New Roman"/>
          <w:sz w:val="24"/>
          <w:szCs w:val="24"/>
          <w:lang w:val="uk-UA"/>
        </w:rPr>
        <w:t>У разі недосягнення С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торонами згоди про розмір відшкодування збитків спір вирішується у судовому порядку;</w:t>
      </w:r>
    </w:p>
    <w:p w:rsidR="002932B0" w:rsidRPr="00B0606A" w:rsidRDefault="00557571" w:rsidP="00895544">
      <w:pPr>
        <w:pStyle w:val="a4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</w:t>
      </w:r>
      <w:r w:rsidR="007D4985" w:rsidRPr="00B0606A">
        <w:rPr>
          <w:rFonts w:ascii="Times New Roman" w:hAnsi="Times New Roman"/>
          <w:sz w:val="24"/>
          <w:szCs w:val="24"/>
          <w:lang w:val="uk-UA"/>
        </w:rPr>
        <w:t> 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у разі розірвання договору з ініціативи </w:t>
      </w:r>
      <w:r w:rsidR="007236AD" w:rsidRPr="00B0606A"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B0606A">
        <w:rPr>
          <w:rFonts w:ascii="Times New Roman" w:hAnsi="Times New Roman"/>
          <w:bCs/>
          <w:sz w:val="24"/>
          <w:szCs w:val="24"/>
          <w:lang w:val="uk-UA"/>
        </w:rPr>
        <w:t>рендаря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, вимагати від </w:t>
      </w:r>
      <w:r w:rsidR="007236AD" w:rsidRPr="00B0606A"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B0606A">
        <w:rPr>
          <w:rFonts w:ascii="Times New Roman" w:hAnsi="Times New Roman"/>
          <w:bCs/>
          <w:sz w:val="24"/>
          <w:szCs w:val="24"/>
          <w:lang w:val="uk-UA"/>
        </w:rPr>
        <w:t>рендаря</w:t>
      </w:r>
      <w:r w:rsidR="007236AD" w:rsidRPr="00B0606A">
        <w:rPr>
          <w:rFonts w:ascii="Times New Roman" w:hAnsi="Times New Roman"/>
          <w:sz w:val="24"/>
          <w:szCs w:val="24"/>
          <w:lang w:val="uk-UA"/>
        </w:rPr>
        <w:t xml:space="preserve"> відшкодування упущеної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вигоди у розмірі суми орендної плати за </w:t>
      </w:r>
      <w:r w:rsidR="007A3F23" w:rsidRPr="00B0606A">
        <w:rPr>
          <w:rFonts w:ascii="Times New Roman" w:hAnsi="Times New Roman"/>
          <w:sz w:val="24"/>
          <w:szCs w:val="24"/>
          <w:lang w:val="uk-UA"/>
        </w:rPr>
        <w:t>6</w:t>
      </w:r>
      <w:r w:rsidR="00522A85" w:rsidRPr="00B0606A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7A3F23" w:rsidRPr="00B0606A">
        <w:rPr>
          <w:rFonts w:ascii="Times New Roman" w:hAnsi="Times New Roman"/>
          <w:sz w:val="24"/>
          <w:szCs w:val="24"/>
          <w:lang w:val="uk-UA"/>
        </w:rPr>
        <w:t>шість</w:t>
      </w:r>
      <w:r w:rsidR="00522A85" w:rsidRPr="00B0606A">
        <w:rPr>
          <w:rFonts w:ascii="Times New Roman" w:hAnsi="Times New Roman"/>
          <w:sz w:val="24"/>
          <w:szCs w:val="24"/>
          <w:lang w:val="uk-UA"/>
        </w:rPr>
        <w:t>)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3F23" w:rsidRPr="00B0606A">
        <w:rPr>
          <w:rFonts w:ascii="Times New Roman" w:hAnsi="Times New Roman"/>
          <w:sz w:val="24"/>
          <w:szCs w:val="24"/>
          <w:lang w:val="uk-UA"/>
        </w:rPr>
        <w:t>місяців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, якщо протягом зазначеного періоду не надійшло пропозицій від інших осіб на укладання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</w:t>
      </w:r>
      <w:r w:rsidR="007236AD" w:rsidRPr="00B0606A">
        <w:rPr>
          <w:rFonts w:ascii="Times New Roman" w:hAnsi="Times New Roman"/>
          <w:sz w:val="24"/>
          <w:szCs w:val="24"/>
          <w:lang w:val="uk-UA"/>
        </w:rPr>
        <w:t>О</w:t>
      </w:r>
      <w:r w:rsidRPr="00B0606A">
        <w:rPr>
          <w:rFonts w:ascii="Times New Roman" w:hAnsi="Times New Roman"/>
          <w:sz w:val="24"/>
          <w:szCs w:val="24"/>
          <w:lang w:val="uk-UA"/>
        </w:rPr>
        <w:t>рендодавцем договірних зобов’язань.</w:t>
      </w:r>
    </w:p>
    <w:p w:rsidR="002E405B" w:rsidRDefault="00557571" w:rsidP="00895544">
      <w:pPr>
        <w:pStyle w:val="a4"/>
        <w:numPr>
          <w:ilvl w:val="2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Орендодавець має право здійснювати контроль за в</w:t>
      </w:r>
      <w:r w:rsidR="007236AD" w:rsidRPr="00B0606A">
        <w:rPr>
          <w:rFonts w:ascii="Times New Roman" w:hAnsi="Times New Roman"/>
          <w:sz w:val="24"/>
          <w:szCs w:val="24"/>
          <w:lang w:val="uk-UA"/>
        </w:rPr>
        <w:t>иконанням умов договору з боку О</w:t>
      </w:r>
      <w:r w:rsidRPr="00B0606A">
        <w:rPr>
          <w:rFonts w:ascii="Times New Roman" w:hAnsi="Times New Roman"/>
          <w:sz w:val="24"/>
          <w:szCs w:val="24"/>
          <w:lang w:val="uk-UA"/>
        </w:rPr>
        <w:t>рендаря.</w:t>
      </w:r>
    </w:p>
    <w:p w:rsidR="00B0606A" w:rsidRPr="00B0606A" w:rsidRDefault="00B0606A" w:rsidP="00895544">
      <w:pPr>
        <w:pStyle w:val="a4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9F8" w:rsidRPr="00B0606A" w:rsidRDefault="007236AD" w:rsidP="00895544">
      <w:pPr>
        <w:pStyle w:val="a4"/>
        <w:numPr>
          <w:ilvl w:val="1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Обов’язки О</w:t>
      </w:r>
      <w:r w:rsidR="00EB539A" w:rsidRPr="00B0606A">
        <w:rPr>
          <w:rFonts w:ascii="Times New Roman" w:hAnsi="Times New Roman"/>
          <w:b/>
          <w:sz w:val="24"/>
          <w:szCs w:val="24"/>
          <w:lang w:val="uk-UA"/>
        </w:rPr>
        <w:t>рендодавця:</w:t>
      </w:r>
    </w:p>
    <w:p w:rsidR="007A3F23" w:rsidRPr="00B0606A" w:rsidRDefault="00557571" w:rsidP="00895544">
      <w:pPr>
        <w:pStyle w:val="a4"/>
        <w:numPr>
          <w:ilvl w:val="2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Не в</w:t>
      </w:r>
      <w:r w:rsidR="007236AD" w:rsidRPr="00B0606A">
        <w:rPr>
          <w:rFonts w:ascii="Times New Roman" w:hAnsi="Times New Roman"/>
          <w:sz w:val="24"/>
          <w:szCs w:val="24"/>
          <w:lang w:val="uk-UA"/>
        </w:rPr>
        <w:t>чиняти дій, які б перешкоджали О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рендареві користуватись земельною ділянкою за цільовим призначенням та здійснювати </w:t>
      </w:r>
      <w:r w:rsidR="00C7714F" w:rsidRPr="00B0606A">
        <w:rPr>
          <w:rFonts w:ascii="Times New Roman" w:hAnsi="Times New Roman"/>
          <w:sz w:val="24"/>
          <w:szCs w:val="24"/>
          <w:lang w:val="uk-UA"/>
        </w:rPr>
        <w:t>на ній господарську діяльність.</w:t>
      </w:r>
    </w:p>
    <w:p w:rsidR="00B0606A" w:rsidRDefault="00B0606A" w:rsidP="00895544">
      <w:pPr>
        <w:pStyle w:val="a4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959F8" w:rsidRPr="00B0606A" w:rsidRDefault="007236AD" w:rsidP="00895544">
      <w:pPr>
        <w:pStyle w:val="a4"/>
        <w:numPr>
          <w:ilvl w:val="1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Права О</w:t>
      </w:r>
      <w:r w:rsidR="00557571" w:rsidRPr="00B0606A">
        <w:rPr>
          <w:rFonts w:ascii="Times New Roman" w:hAnsi="Times New Roman"/>
          <w:b/>
          <w:sz w:val="24"/>
          <w:szCs w:val="24"/>
          <w:lang w:val="uk-UA"/>
        </w:rPr>
        <w:t>рендаря:</w:t>
      </w:r>
    </w:p>
    <w:p w:rsidR="00557571" w:rsidRPr="00B0606A" w:rsidRDefault="00557571" w:rsidP="00895544">
      <w:pPr>
        <w:pStyle w:val="a4"/>
        <w:numPr>
          <w:ilvl w:val="2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Самостійно господарювати на земельній ділянці з дотриманням умов договору та чинного законодавства.</w:t>
      </w:r>
    </w:p>
    <w:p w:rsidR="00557571" w:rsidRPr="00B0606A" w:rsidRDefault="00557571" w:rsidP="00895544">
      <w:pPr>
        <w:pStyle w:val="a4"/>
        <w:numPr>
          <w:ilvl w:val="2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Отримувати продукцію і доходи.</w:t>
      </w:r>
    </w:p>
    <w:p w:rsidR="00557571" w:rsidRPr="00B0606A" w:rsidRDefault="00150ED3" w:rsidP="00895544">
      <w:pPr>
        <w:pStyle w:val="a4"/>
        <w:numPr>
          <w:ilvl w:val="2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8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.3.3.</w:t>
      </w:r>
      <w:r w:rsidR="002D6D88" w:rsidRPr="00B0606A">
        <w:rPr>
          <w:rFonts w:ascii="Times New Roman" w:hAnsi="Times New Roman"/>
          <w:sz w:val="24"/>
          <w:szCs w:val="24"/>
          <w:lang w:val="uk-UA"/>
        </w:rPr>
        <w:t> </w:t>
      </w:r>
      <w:r w:rsidR="003A6110" w:rsidRPr="00B0606A">
        <w:rPr>
          <w:rFonts w:ascii="Times New Roman" w:hAnsi="Times New Roman"/>
          <w:sz w:val="24"/>
          <w:szCs w:val="24"/>
          <w:lang w:val="uk-UA"/>
        </w:rPr>
        <w:t xml:space="preserve">Орендар має право витребувати орендовану земельну ділянку з </w:t>
      </w:r>
      <w:r w:rsidR="00570ABD" w:rsidRPr="00B0606A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3A6110" w:rsidRPr="00B0606A">
        <w:rPr>
          <w:rFonts w:ascii="Times New Roman" w:hAnsi="Times New Roman"/>
          <w:sz w:val="24"/>
          <w:szCs w:val="24"/>
          <w:lang w:val="uk-UA"/>
        </w:rPr>
        <w:t>будь-якого незаконного володіння та користування, усунення перешкод у користуванні нею, відшкодування збитків, заподіяних земельній ділянці громадянами та юридичними особами.</w:t>
      </w:r>
    </w:p>
    <w:p w:rsidR="00557571" w:rsidRPr="00B0606A" w:rsidRDefault="007236AD" w:rsidP="00895544">
      <w:pPr>
        <w:pStyle w:val="a4"/>
        <w:numPr>
          <w:ilvl w:val="2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За згодою Орендодавця О</w:t>
      </w:r>
      <w:r w:rsidR="003A6110" w:rsidRPr="00B0606A">
        <w:rPr>
          <w:rFonts w:ascii="Times New Roman" w:hAnsi="Times New Roman"/>
          <w:sz w:val="24"/>
          <w:szCs w:val="24"/>
          <w:lang w:val="uk-UA"/>
        </w:rPr>
        <w:t xml:space="preserve">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</w:t>
      </w:r>
      <w:r w:rsidR="003964C5" w:rsidRPr="00B0606A">
        <w:rPr>
          <w:rFonts w:ascii="Times New Roman" w:hAnsi="Times New Roman"/>
          <w:sz w:val="24"/>
          <w:szCs w:val="24"/>
          <w:lang w:val="uk-UA"/>
        </w:rPr>
        <w:t>виконання вимог цього</w:t>
      </w:r>
      <w:r w:rsidR="003A6110" w:rsidRPr="00B0606A">
        <w:rPr>
          <w:rFonts w:ascii="Times New Roman" w:hAnsi="Times New Roman"/>
          <w:sz w:val="24"/>
          <w:szCs w:val="24"/>
          <w:lang w:val="uk-UA"/>
        </w:rPr>
        <w:t xml:space="preserve"> договору.</w:t>
      </w:r>
    </w:p>
    <w:p w:rsidR="00557571" w:rsidRPr="00B0606A" w:rsidRDefault="003A6110" w:rsidP="00895544">
      <w:pPr>
        <w:pStyle w:val="a4"/>
        <w:numPr>
          <w:ilvl w:val="2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Орендар має переважне право на </w:t>
      </w:r>
      <w:r w:rsidR="003964C5" w:rsidRPr="00B0606A">
        <w:rPr>
          <w:rFonts w:ascii="Times New Roman" w:hAnsi="Times New Roman"/>
          <w:sz w:val="24"/>
          <w:szCs w:val="24"/>
          <w:lang w:val="uk-UA"/>
        </w:rPr>
        <w:t>укладення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договору оренди землі</w:t>
      </w:r>
      <w:r w:rsidR="003964C5" w:rsidRPr="00B0606A">
        <w:rPr>
          <w:rFonts w:ascii="Times New Roman" w:hAnsi="Times New Roman"/>
          <w:sz w:val="24"/>
          <w:szCs w:val="24"/>
          <w:lang w:val="uk-UA"/>
        </w:rPr>
        <w:t xml:space="preserve"> на новий строк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за умов виконання вимог цього договору.</w:t>
      </w:r>
    </w:p>
    <w:p w:rsidR="001C09E6" w:rsidRPr="00B0606A" w:rsidRDefault="001C09E6" w:rsidP="00895544">
      <w:pPr>
        <w:pStyle w:val="a4"/>
        <w:numPr>
          <w:ilvl w:val="2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Орендар має право на закладання багаторічних насаджень у разі виконання ним умов пункту 5.6 розділу 5 Договору. В такому разі Орендар зобов’язується впродовж 6 місяців забезпечити виконання пункту 5.5 цього Договору</w:t>
      </w:r>
      <w:r w:rsidR="0095524B" w:rsidRPr="00B0606A">
        <w:rPr>
          <w:rFonts w:ascii="Times New Roman" w:hAnsi="Times New Roman"/>
          <w:sz w:val="24"/>
          <w:szCs w:val="24"/>
          <w:lang w:val="uk-UA"/>
        </w:rPr>
        <w:t>.</w:t>
      </w:r>
    </w:p>
    <w:p w:rsidR="00B0606A" w:rsidRDefault="00B0606A" w:rsidP="00895544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A959F8" w:rsidRPr="00E847DF" w:rsidRDefault="007236AD" w:rsidP="00895544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E847DF">
        <w:rPr>
          <w:rFonts w:ascii="Times New Roman" w:hAnsi="Times New Roman"/>
          <w:b/>
          <w:sz w:val="24"/>
          <w:szCs w:val="24"/>
          <w:lang w:val="uk-UA"/>
        </w:rPr>
        <w:t>Обов’язки О</w:t>
      </w:r>
      <w:r w:rsidR="00EB539A" w:rsidRPr="00E847DF">
        <w:rPr>
          <w:rFonts w:ascii="Times New Roman" w:hAnsi="Times New Roman"/>
          <w:b/>
          <w:sz w:val="24"/>
          <w:szCs w:val="24"/>
          <w:lang w:val="uk-UA"/>
        </w:rPr>
        <w:t xml:space="preserve">рендаря: </w:t>
      </w:r>
    </w:p>
    <w:p w:rsidR="00557571" w:rsidRPr="00B0606A" w:rsidRDefault="00557571" w:rsidP="00895544">
      <w:pPr>
        <w:pStyle w:val="a4"/>
        <w:numPr>
          <w:ilvl w:val="2"/>
          <w:numId w:val="4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 w:rsidR="00D62577" w:rsidRPr="00B0606A">
        <w:rPr>
          <w:rFonts w:ascii="Times New Roman" w:hAnsi="Times New Roman"/>
          <w:sz w:val="24"/>
          <w:szCs w:val="24"/>
          <w:lang w:val="uk-UA"/>
        </w:rPr>
        <w:t>3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D62577" w:rsidRPr="00B0606A">
        <w:rPr>
          <w:rFonts w:ascii="Times New Roman" w:hAnsi="Times New Roman"/>
          <w:sz w:val="24"/>
          <w:szCs w:val="24"/>
          <w:lang w:val="uk-UA"/>
        </w:rPr>
        <w:t>трьох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D62577" w:rsidRPr="00B0606A">
        <w:rPr>
          <w:rFonts w:ascii="Times New Roman" w:hAnsi="Times New Roman"/>
          <w:sz w:val="24"/>
          <w:szCs w:val="24"/>
          <w:lang w:val="uk-UA"/>
        </w:rPr>
        <w:t>банківських днів з дня укладення цього договору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2577" w:rsidRPr="00B0606A">
        <w:rPr>
          <w:rFonts w:ascii="Times New Roman" w:hAnsi="Times New Roman"/>
          <w:sz w:val="24"/>
          <w:szCs w:val="24"/>
          <w:lang w:val="uk-UA"/>
        </w:rPr>
        <w:t xml:space="preserve">сплатити річну орендну плату за перший рік користування земельною ділянкою, за виключенням сплаченого гарантійного внеску, а також суму витрат, здійснених виконавцем земельних торгів </w:t>
      </w:r>
      <w:r w:rsidR="00402A43" w:rsidRPr="00B0606A">
        <w:rPr>
          <w:rFonts w:ascii="Times New Roman" w:hAnsi="Times New Roman"/>
          <w:sz w:val="24"/>
          <w:szCs w:val="24"/>
          <w:lang w:val="uk-UA"/>
        </w:rPr>
        <w:t>на</w:t>
      </w:r>
      <w:r w:rsidR="00056B81" w:rsidRPr="00B0606A">
        <w:rPr>
          <w:rFonts w:ascii="Times New Roman" w:hAnsi="Times New Roman"/>
          <w:sz w:val="24"/>
          <w:szCs w:val="24"/>
          <w:lang w:val="uk-UA"/>
        </w:rPr>
        <w:t xml:space="preserve"> підготовку лота</w:t>
      </w:r>
      <w:r w:rsidR="00521891" w:rsidRPr="00B0606A">
        <w:rPr>
          <w:rFonts w:ascii="Times New Roman" w:hAnsi="Times New Roman"/>
          <w:sz w:val="24"/>
          <w:szCs w:val="24"/>
          <w:lang w:val="uk-UA"/>
        </w:rPr>
        <w:t xml:space="preserve"> та/або</w:t>
      </w:r>
      <w:r w:rsidR="00402A43"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2577" w:rsidRPr="00B0606A">
        <w:rPr>
          <w:rFonts w:ascii="Times New Roman" w:hAnsi="Times New Roman"/>
          <w:sz w:val="24"/>
          <w:szCs w:val="24"/>
          <w:lang w:val="uk-UA"/>
        </w:rPr>
        <w:t>організацію та проведення земельних торгів</w:t>
      </w:r>
      <w:r w:rsidRPr="00B0606A">
        <w:rPr>
          <w:rFonts w:ascii="Times New Roman" w:hAnsi="Times New Roman"/>
          <w:sz w:val="24"/>
          <w:szCs w:val="24"/>
          <w:lang w:val="uk-UA"/>
        </w:rPr>
        <w:t>.</w:t>
      </w:r>
    </w:p>
    <w:p w:rsidR="001F1A84" w:rsidRPr="00B0606A" w:rsidRDefault="007C48AC" w:rsidP="00895544">
      <w:pPr>
        <w:pStyle w:val="a4"/>
        <w:numPr>
          <w:ilvl w:val="2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Дотримуватись встановлених щодо об’єкта оренди обмежень в обсязі, передбаченому договором та законодавством.</w:t>
      </w:r>
    </w:p>
    <w:p w:rsidR="00557571" w:rsidRPr="00B0606A" w:rsidRDefault="007C48AC" w:rsidP="00895544">
      <w:pPr>
        <w:pStyle w:val="a4"/>
        <w:numPr>
          <w:ilvl w:val="2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Використовувати земельну ділянку відповідно до її цільового призначення та умов договору, дотримуючись при цьому вимог чинного земельного, екологічного законодавства, законодавства про охорону довкілля, державних стандартів, норм і правил. Не допускати, під час здійснення</w:t>
      </w:r>
      <w:r w:rsidR="00FE534E"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606A">
        <w:rPr>
          <w:rFonts w:ascii="Times New Roman" w:hAnsi="Times New Roman"/>
          <w:sz w:val="24"/>
          <w:szCs w:val="24"/>
          <w:lang w:val="uk-UA"/>
        </w:rPr>
        <w:t>господарської діяльності, забруднення земельної ділянки радіоактивними і хімічними речовинами, відходами, стічними водами, захищаючи її від водної та вітрової ерозії</w:t>
      </w:r>
      <w:r w:rsidR="004A76F9" w:rsidRPr="00B0606A">
        <w:rPr>
          <w:rFonts w:ascii="Times New Roman" w:hAnsi="Times New Roman"/>
          <w:sz w:val="24"/>
          <w:szCs w:val="24"/>
          <w:lang w:val="uk-UA"/>
        </w:rPr>
        <w:t xml:space="preserve">, погіршення якісного стану </w:t>
      </w:r>
      <w:r w:rsidR="008D17A1" w:rsidRPr="00B0606A">
        <w:rPr>
          <w:rFonts w:ascii="Times New Roman" w:hAnsi="Times New Roman"/>
          <w:sz w:val="24"/>
          <w:szCs w:val="24"/>
          <w:lang w:val="uk-UA"/>
        </w:rPr>
        <w:t>ґрунтів</w:t>
      </w:r>
      <w:r w:rsidR="004A76F9" w:rsidRPr="00B0606A">
        <w:rPr>
          <w:rFonts w:ascii="Times New Roman" w:hAnsi="Times New Roman"/>
          <w:sz w:val="24"/>
          <w:szCs w:val="24"/>
          <w:lang w:val="uk-UA"/>
        </w:rPr>
        <w:t>, їх зміни внаслідок господарської</w:t>
      </w:r>
      <w:r w:rsidR="008D17A1" w:rsidRPr="00B0606A">
        <w:rPr>
          <w:rFonts w:ascii="Times New Roman" w:hAnsi="Times New Roman"/>
          <w:sz w:val="24"/>
          <w:szCs w:val="24"/>
          <w:lang w:val="uk-UA"/>
        </w:rPr>
        <w:t xml:space="preserve"> діяльності</w:t>
      </w:r>
      <w:r w:rsidRPr="00B0606A">
        <w:rPr>
          <w:rFonts w:ascii="Times New Roman" w:hAnsi="Times New Roman"/>
          <w:sz w:val="24"/>
          <w:szCs w:val="24"/>
          <w:lang w:val="uk-UA"/>
        </w:rPr>
        <w:t>.</w:t>
      </w:r>
    </w:p>
    <w:p w:rsidR="00BF46F0" w:rsidRPr="00B0606A" w:rsidRDefault="004D6A38" w:rsidP="00895544">
      <w:pPr>
        <w:pStyle w:val="a4"/>
        <w:numPr>
          <w:ilvl w:val="2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Підвищувати родючість ґрунтів та зберігати інші корисні властивості землі, не допускаючи погіршення показників об’єкта оренди відповідно до агрохімічного паспорта земельної ділянки, д</w:t>
      </w:r>
      <w:r w:rsidR="00484CAA" w:rsidRPr="00B0606A">
        <w:rPr>
          <w:rFonts w:ascii="Times New Roman" w:hAnsi="Times New Roman"/>
          <w:sz w:val="24"/>
          <w:szCs w:val="24"/>
          <w:lang w:val="uk-UA"/>
        </w:rPr>
        <w:t xml:space="preserve">отримуватись екологічної безпеки землекористування та збереження родючості ґрунтів, додержання державних стандартів, норм і правил. </w:t>
      </w:r>
    </w:p>
    <w:p w:rsidR="00557571" w:rsidRPr="00B0606A" w:rsidRDefault="007C48AC" w:rsidP="00895544">
      <w:pPr>
        <w:pStyle w:val="a4"/>
        <w:numPr>
          <w:ilvl w:val="2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Своєчасно та в повному обсязі вносити орендну плату.</w:t>
      </w:r>
    </w:p>
    <w:p w:rsidR="00557571" w:rsidRPr="00B0606A" w:rsidRDefault="007C48AC" w:rsidP="00895544">
      <w:pPr>
        <w:pStyle w:val="a4"/>
        <w:numPr>
          <w:ilvl w:val="2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У разі </w:t>
      </w:r>
      <w:r w:rsidR="00EC5FE9" w:rsidRPr="00B0606A">
        <w:rPr>
          <w:rFonts w:ascii="Times New Roman" w:hAnsi="Times New Roman"/>
          <w:sz w:val="24"/>
          <w:szCs w:val="24"/>
          <w:lang w:val="uk-UA"/>
        </w:rPr>
        <w:t>введення в дію нової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нормативної грошової оцінки земель сільськогосподарського призначення протягом 1 (одного) року здійснити всі передбачені законодавством заходи, спрямовані на внесення змін до договору оренди щодо нормативної грошової оцінки та орендної плати.</w:t>
      </w:r>
    </w:p>
    <w:p w:rsidR="00557571" w:rsidRPr="00B0606A" w:rsidRDefault="007C48AC" w:rsidP="00895544">
      <w:pPr>
        <w:pStyle w:val="a3"/>
        <w:numPr>
          <w:ilvl w:val="2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rFonts w:eastAsia="Calibri"/>
          <w:lang w:val="uk-UA" w:eastAsia="en-US"/>
        </w:rPr>
      </w:pPr>
      <w:r w:rsidRPr="00B0606A">
        <w:rPr>
          <w:lang w:val="uk-UA"/>
        </w:rPr>
        <w:t>Не порушувати прав власників суміжних земельних ділянок та землекористувачів.</w:t>
      </w:r>
    </w:p>
    <w:p w:rsidR="00557571" w:rsidRPr="00B0606A" w:rsidRDefault="007C48AC" w:rsidP="00895544">
      <w:pPr>
        <w:pStyle w:val="a4"/>
        <w:numPr>
          <w:ilvl w:val="2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Дотримуватись правил добросусідства та обмежень, пов’язаних зі встановленням земельних сервітутів та охоронних зон.</w:t>
      </w:r>
    </w:p>
    <w:p w:rsidR="00557571" w:rsidRPr="00B0606A" w:rsidRDefault="007C48AC" w:rsidP="00895544">
      <w:pPr>
        <w:pStyle w:val="a4"/>
        <w:numPr>
          <w:ilvl w:val="2"/>
          <w:numId w:val="4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Після закінчення строку договору повернути земельну ділянку орендодавцю в належному стані в порядку, встановленому договором.</w:t>
      </w:r>
    </w:p>
    <w:p w:rsidR="00C67733" w:rsidRDefault="007C48AC" w:rsidP="00895544">
      <w:pPr>
        <w:pStyle w:val="a4"/>
        <w:numPr>
          <w:ilvl w:val="2"/>
          <w:numId w:val="4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7733">
        <w:rPr>
          <w:rFonts w:ascii="Times New Roman" w:hAnsi="Times New Roman"/>
          <w:sz w:val="24"/>
          <w:szCs w:val="24"/>
          <w:lang w:val="uk-UA"/>
        </w:rPr>
        <w:t>У разі укладення додаткових угод до договору, здійснювати всі передбачені законодавством заходи, спрямовані на їх державну реєстрацію.</w:t>
      </w:r>
    </w:p>
    <w:p w:rsidR="00557571" w:rsidRPr="00C67733" w:rsidRDefault="007C48AC" w:rsidP="00895544">
      <w:pPr>
        <w:pStyle w:val="a4"/>
        <w:numPr>
          <w:ilvl w:val="2"/>
          <w:numId w:val="4"/>
        </w:numPr>
        <w:tabs>
          <w:tab w:val="left" w:pos="567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7733">
        <w:rPr>
          <w:rFonts w:ascii="Times New Roman" w:hAnsi="Times New Roman"/>
          <w:sz w:val="24"/>
          <w:szCs w:val="24"/>
          <w:lang w:val="uk-UA"/>
        </w:rPr>
        <w:lastRenderedPageBreak/>
        <w:t>У п’ятиденний строк після державної реєстрації права оренди земельної ділянки надати копію договору відповідному органу доходів і зборів та зареєструватись у якості платника орендної плати за землю.</w:t>
      </w:r>
    </w:p>
    <w:p w:rsidR="00436CC1" w:rsidRPr="00B0606A" w:rsidRDefault="00D62577" w:rsidP="00895544">
      <w:pPr>
        <w:pStyle w:val="a4"/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У разі зміни угідь земельної ділянки за власний рахунок </w:t>
      </w:r>
      <w:r w:rsidR="00686709" w:rsidRPr="00B0606A">
        <w:rPr>
          <w:rFonts w:ascii="Times New Roman" w:hAnsi="Times New Roman"/>
          <w:sz w:val="24"/>
          <w:szCs w:val="24"/>
          <w:lang w:val="uk-UA"/>
        </w:rPr>
        <w:t>замовити виготовлення відповідної документаці</w:t>
      </w:r>
      <w:r w:rsidR="00B9659C" w:rsidRPr="00B0606A">
        <w:rPr>
          <w:rFonts w:ascii="Times New Roman" w:hAnsi="Times New Roman"/>
          <w:sz w:val="24"/>
          <w:szCs w:val="24"/>
          <w:lang w:val="uk-UA"/>
        </w:rPr>
        <w:t>ї</w:t>
      </w:r>
      <w:r w:rsidR="00686709" w:rsidRPr="00B0606A">
        <w:rPr>
          <w:rFonts w:ascii="Times New Roman" w:hAnsi="Times New Roman"/>
          <w:sz w:val="24"/>
          <w:szCs w:val="24"/>
          <w:lang w:val="uk-UA"/>
        </w:rPr>
        <w:t xml:space="preserve"> із землеустрою,</w:t>
      </w:r>
      <w:r w:rsidR="004D6A38"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6709" w:rsidRPr="00B0606A">
        <w:rPr>
          <w:rFonts w:ascii="Times New Roman" w:hAnsi="Times New Roman"/>
          <w:sz w:val="24"/>
          <w:szCs w:val="24"/>
          <w:lang w:val="uk-UA"/>
        </w:rPr>
        <w:t>забезпечити внесення змін до відомостей Державного земельного кадастру про земельну ділянку</w:t>
      </w:r>
      <w:r w:rsidR="004D6A38" w:rsidRPr="00B0606A">
        <w:rPr>
          <w:rFonts w:ascii="Times New Roman" w:hAnsi="Times New Roman"/>
          <w:sz w:val="24"/>
          <w:szCs w:val="24"/>
          <w:lang w:val="uk-UA"/>
        </w:rPr>
        <w:t>, складання технічної документації про нормативну грошову оцінку земельної ділянки (за відсутності)</w:t>
      </w:r>
      <w:r w:rsidR="00686709" w:rsidRPr="00B0606A">
        <w:rPr>
          <w:rFonts w:ascii="Times New Roman" w:hAnsi="Times New Roman"/>
          <w:sz w:val="24"/>
          <w:szCs w:val="24"/>
          <w:lang w:val="uk-UA"/>
        </w:rPr>
        <w:t xml:space="preserve"> та внесення змін до цього договору.</w:t>
      </w:r>
      <w:r w:rsidR="00436CC1" w:rsidRPr="00B0606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2932B0" w:rsidRDefault="00436CC1" w:rsidP="00895544">
      <w:pPr>
        <w:pStyle w:val="a4"/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Самостійно, щорічно обчислювати орендну плату з урахуванням коефіцієнту індексації нормативної грошової оцінки землі станом на 1 січня поточного року та, враховуючи вимоги п. 286.2 ст. 286 Податкового кодексу України, не пізніше 20 лютого поточного року подавати відповідному </w:t>
      </w:r>
      <w:r w:rsidR="00721B34" w:rsidRPr="00B0606A">
        <w:rPr>
          <w:rFonts w:ascii="Times New Roman" w:hAnsi="Times New Roman"/>
          <w:sz w:val="24"/>
          <w:szCs w:val="24"/>
          <w:lang w:val="uk-UA"/>
        </w:rPr>
        <w:t xml:space="preserve">контролюючому </w:t>
      </w:r>
      <w:r w:rsidRPr="00B0606A">
        <w:rPr>
          <w:rFonts w:ascii="Times New Roman" w:hAnsi="Times New Roman"/>
          <w:sz w:val="24"/>
          <w:szCs w:val="24"/>
          <w:lang w:val="uk-UA"/>
        </w:rPr>
        <w:t>органу за місцезнаходженням земельної ділянки податкову декларацію на поточний рік за формою, встановленою у порядку, передбаченому ст. 46 Податкового кодексу України, з розбивкою річної суми рівними частками за місяцями</w:t>
      </w:r>
      <w:r w:rsidRPr="00B0606A">
        <w:rPr>
          <w:rFonts w:ascii="Times New Roman" w:hAnsi="Times New Roman"/>
          <w:i/>
          <w:sz w:val="24"/>
          <w:szCs w:val="24"/>
          <w:lang w:val="uk-UA"/>
        </w:rPr>
        <w:t>.(для переможця земельних то</w:t>
      </w:r>
      <w:r w:rsidR="008167E1">
        <w:rPr>
          <w:rFonts w:ascii="Times New Roman" w:hAnsi="Times New Roman"/>
          <w:i/>
          <w:sz w:val="24"/>
          <w:szCs w:val="24"/>
          <w:lang w:val="uk-UA"/>
        </w:rPr>
        <w:t>ргів, який не є фізичною особою</w:t>
      </w:r>
      <w:r w:rsidRPr="00B0606A">
        <w:rPr>
          <w:rFonts w:ascii="Times New Roman" w:hAnsi="Times New Roman"/>
          <w:i/>
          <w:sz w:val="24"/>
          <w:szCs w:val="24"/>
          <w:lang w:val="uk-UA"/>
        </w:rPr>
        <w:t>)</w:t>
      </w:r>
      <w:r w:rsidR="00A83B13" w:rsidRPr="00B0606A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0606A" w:rsidRPr="00B0606A" w:rsidRDefault="00B0606A" w:rsidP="00007CF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557571" w:rsidRDefault="00557571" w:rsidP="000C263D">
      <w:pPr>
        <w:pStyle w:val="a4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РИЗИК ВИПАДКОВОГО ЗНИЩЕННЯ АБО ПОШКОДЖЕННЯ ОБ’ЄКТА ОРЕНДИ ЧИ ЙОГО ЧАСТИНИ</w:t>
      </w:r>
    </w:p>
    <w:p w:rsidR="000C263D" w:rsidRPr="00B0606A" w:rsidRDefault="000C263D" w:rsidP="000C263D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Pr="00B0606A" w:rsidRDefault="00557571" w:rsidP="00895544">
      <w:pPr>
        <w:pStyle w:val="a4"/>
        <w:numPr>
          <w:ilvl w:val="1"/>
          <w:numId w:val="2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Ризик випадкового знищення або пошкодження об’єкта оренди чи його частини несе орендар.</w:t>
      </w:r>
    </w:p>
    <w:p w:rsidR="00557571" w:rsidRPr="00B0606A" w:rsidRDefault="00557571" w:rsidP="00895544">
      <w:pPr>
        <w:pStyle w:val="a4"/>
        <w:numPr>
          <w:ilvl w:val="1"/>
          <w:numId w:val="2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У разі прострочення орендодавцем або орендарем установлених договором оренди землі строків передачі об’єкта оренди ризик його випадкового знищення або пошкодження у цей період несе сторона, яка допустила прострочення його передачі.</w:t>
      </w:r>
    </w:p>
    <w:p w:rsidR="001C09E6" w:rsidRDefault="001C09E6" w:rsidP="00557571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263D" w:rsidRPr="00B0606A" w:rsidRDefault="000C263D" w:rsidP="00557571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Default="00557571" w:rsidP="000C263D">
      <w:pPr>
        <w:pStyle w:val="a4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СТРАХУВАННЯ ОБ’ЄКТА ОРЕНДИ</w:t>
      </w:r>
    </w:p>
    <w:p w:rsidR="000C263D" w:rsidRPr="00B0606A" w:rsidRDefault="000C263D" w:rsidP="000C263D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959F8" w:rsidRPr="00B0606A" w:rsidRDefault="00557571" w:rsidP="00895544">
      <w:pPr>
        <w:pStyle w:val="a4"/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1832"/>
          <w:tab w:val="left" w:pos="2748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Згідно з цим договором об’єкт оренди не підлягає страхуванню на весь період дії цього договору.</w:t>
      </w:r>
    </w:p>
    <w:p w:rsidR="001C09E6" w:rsidRDefault="001C09E6" w:rsidP="00557571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263D" w:rsidRPr="00B0606A" w:rsidRDefault="000C263D" w:rsidP="00557571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Default="00557571" w:rsidP="000C263D">
      <w:pPr>
        <w:pStyle w:val="a4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ЗМІНА УМОВ ДОГОВОРУ І ПРИПИНЕННЯ ЙОГО ДІЇ</w:t>
      </w:r>
    </w:p>
    <w:p w:rsidR="000C263D" w:rsidRPr="00B0606A" w:rsidRDefault="000C263D" w:rsidP="000C263D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57E34" w:rsidRPr="00B0606A" w:rsidRDefault="00557571" w:rsidP="00F04C3D">
      <w:pPr>
        <w:pStyle w:val="a4"/>
        <w:numPr>
          <w:ilvl w:val="1"/>
          <w:numId w:val="2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Зміна умов договору здійснюється у пись</w:t>
      </w:r>
      <w:r w:rsidR="00820E83" w:rsidRPr="00B0606A">
        <w:rPr>
          <w:rFonts w:ascii="Times New Roman" w:hAnsi="Times New Roman"/>
          <w:sz w:val="24"/>
          <w:szCs w:val="24"/>
          <w:lang w:val="uk-UA"/>
        </w:rPr>
        <w:t>мовій формі за взаємною згодою С</w:t>
      </w:r>
      <w:r w:rsidRPr="00B0606A">
        <w:rPr>
          <w:rFonts w:ascii="Times New Roman" w:hAnsi="Times New Roman"/>
          <w:sz w:val="24"/>
          <w:szCs w:val="24"/>
          <w:lang w:val="uk-UA"/>
        </w:rPr>
        <w:t>торін шляхом підписання додаткової угоди до договору. У разі недосягнення згоди щодо зміни умов договору спір розглядається у судовому порядку.</w:t>
      </w:r>
    </w:p>
    <w:p w:rsidR="003A20F3" w:rsidRPr="00B0606A" w:rsidRDefault="00557571" w:rsidP="00F04C3D">
      <w:pPr>
        <w:pStyle w:val="a4"/>
        <w:numPr>
          <w:ilvl w:val="1"/>
          <w:numId w:val="2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Дія договору припиняється у разі</w:t>
      </w:r>
    </w:p>
    <w:p w:rsidR="004A2CDD" w:rsidRPr="00B0606A" w:rsidRDefault="004A2CDD" w:rsidP="00F04C3D">
      <w:pPr>
        <w:pStyle w:val="a4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- закінчення строку, на який його було укладено; </w:t>
      </w:r>
    </w:p>
    <w:p w:rsidR="004A2CDD" w:rsidRPr="00B0606A" w:rsidRDefault="004A2CDD" w:rsidP="00F04C3D">
      <w:pPr>
        <w:pStyle w:val="a4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 поєднання в одній особі власника земельної ділянки та Орендаря;</w:t>
      </w:r>
    </w:p>
    <w:p w:rsidR="004A2CDD" w:rsidRPr="00B0606A" w:rsidRDefault="00FF62AC" w:rsidP="00F04C3D">
      <w:pPr>
        <w:pStyle w:val="a4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 </w:t>
      </w:r>
      <w:r w:rsidR="004A2CDD" w:rsidRPr="00B0606A">
        <w:rPr>
          <w:rFonts w:ascii="Times New Roman" w:hAnsi="Times New Roman"/>
          <w:sz w:val="24"/>
          <w:szCs w:val="24"/>
          <w:lang w:val="uk-UA"/>
        </w:rPr>
        <w:t xml:space="preserve">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 </w:t>
      </w:r>
    </w:p>
    <w:p w:rsidR="004A2CDD" w:rsidRPr="00B0606A" w:rsidRDefault="004A2CDD" w:rsidP="00F04C3D">
      <w:pPr>
        <w:pStyle w:val="a4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 ліквідації юридичної особи-Орендаря;</w:t>
      </w:r>
    </w:p>
    <w:p w:rsidR="00724D9F" w:rsidRPr="00B0606A" w:rsidRDefault="00557571" w:rsidP="00F04C3D">
      <w:pPr>
        <w:pStyle w:val="HTML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o169"/>
      <w:bookmarkEnd w:id="1"/>
      <w:r w:rsidRPr="00B0606A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724D9F" w:rsidRPr="00B0606A">
        <w:rPr>
          <w:rFonts w:ascii="Times New Roman" w:hAnsi="Times New Roman"/>
          <w:sz w:val="24"/>
          <w:szCs w:val="24"/>
          <w:lang w:val="uk-UA"/>
        </w:rPr>
        <w:t>смерті фізичної особи-орендаря та відмови або відсутності спадкоємців орендаря, а також осіб, які використовували цю земельну ділянку разом з орендарем від виконання укладеного договору;</w:t>
      </w:r>
    </w:p>
    <w:p w:rsidR="00557571" w:rsidRPr="00B0606A" w:rsidRDefault="00724D9F" w:rsidP="00724D9F">
      <w:pPr>
        <w:pStyle w:val="HTML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 засудження фізичної-особи орендаря до позбавлення волі або обмеження його дієздатності за рішенням суду та відмови або відсутності членів його сім'ї, а також осіб, які використовували цю земельну ділянку разом з орендарем від виконання укладеного договору</w:t>
      </w:r>
      <w:r w:rsidR="009735D9" w:rsidRPr="00B0606A">
        <w:rPr>
          <w:rFonts w:ascii="Times New Roman" w:hAnsi="Times New Roman"/>
          <w:sz w:val="24"/>
          <w:szCs w:val="24"/>
          <w:lang w:val="uk-UA"/>
        </w:rPr>
        <w:t>.</w:t>
      </w:r>
    </w:p>
    <w:p w:rsidR="00557571" w:rsidRPr="00B0606A" w:rsidRDefault="00557571" w:rsidP="00522A85">
      <w:pPr>
        <w:pStyle w:val="HTML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o170"/>
      <w:bookmarkEnd w:id="2"/>
      <w:r w:rsidRPr="00B0606A">
        <w:rPr>
          <w:rFonts w:ascii="Times New Roman" w:hAnsi="Times New Roman"/>
          <w:sz w:val="24"/>
          <w:szCs w:val="24"/>
          <w:lang w:val="uk-UA"/>
        </w:rPr>
        <w:t>Договір припиняється також в інших випадка</w:t>
      </w:r>
      <w:r w:rsidR="008B7C5A" w:rsidRPr="00B0606A">
        <w:rPr>
          <w:rFonts w:ascii="Times New Roman" w:hAnsi="Times New Roman"/>
          <w:sz w:val="24"/>
          <w:szCs w:val="24"/>
          <w:lang w:val="uk-UA"/>
        </w:rPr>
        <w:t>х, передбачених законодавством.</w:t>
      </w:r>
    </w:p>
    <w:p w:rsidR="00557571" w:rsidRPr="00B0606A" w:rsidRDefault="00557571" w:rsidP="004574D7">
      <w:pPr>
        <w:pStyle w:val="a4"/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Дія договору припиняється шляхом йог</w:t>
      </w:r>
      <w:r w:rsidR="008B7C5A" w:rsidRPr="00B0606A">
        <w:rPr>
          <w:rFonts w:ascii="Times New Roman" w:hAnsi="Times New Roman"/>
          <w:sz w:val="24"/>
          <w:szCs w:val="24"/>
          <w:lang w:val="uk-UA"/>
        </w:rPr>
        <w:t>о розірвання за:</w:t>
      </w:r>
    </w:p>
    <w:p w:rsidR="00557571" w:rsidRPr="00B0606A" w:rsidRDefault="00820E83" w:rsidP="00522A85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lastRenderedPageBreak/>
        <w:t>- взаємною згодою С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торін;</w:t>
      </w:r>
    </w:p>
    <w:p w:rsidR="00557571" w:rsidRPr="00B0606A" w:rsidRDefault="00557571" w:rsidP="00522A85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 ріш</w:t>
      </w:r>
      <w:r w:rsidR="00820E83" w:rsidRPr="00B0606A">
        <w:rPr>
          <w:rFonts w:ascii="Times New Roman" w:hAnsi="Times New Roman"/>
          <w:sz w:val="24"/>
          <w:szCs w:val="24"/>
          <w:lang w:val="uk-UA"/>
        </w:rPr>
        <w:t>енням суду на вимогу однієї із С</w:t>
      </w:r>
      <w:r w:rsidRPr="00B0606A">
        <w:rPr>
          <w:rFonts w:ascii="Times New Roman" w:hAnsi="Times New Roman"/>
          <w:sz w:val="24"/>
          <w:szCs w:val="24"/>
          <w:lang w:val="uk-UA"/>
        </w:rPr>
        <w:t>торін унаслідок невиконання другою стороною обов’язків, передбачених договором,</w:t>
      </w:r>
      <w:r w:rsidR="00D62577"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3834" w:rsidRPr="00B0606A">
        <w:rPr>
          <w:rFonts w:ascii="Times New Roman" w:hAnsi="Times New Roman"/>
          <w:sz w:val="24"/>
          <w:szCs w:val="24"/>
          <w:lang w:val="uk-UA"/>
        </w:rPr>
        <w:t>у тому числі вимог</w:t>
      </w:r>
      <w:r w:rsidR="00D62577" w:rsidRPr="00B0606A">
        <w:rPr>
          <w:rFonts w:ascii="Times New Roman" w:hAnsi="Times New Roman"/>
          <w:sz w:val="24"/>
          <w:szCs w:val="24"/>
          <w:lang w:val="uk-UA"/>
        </w:rPr>
        <w:t xml:space="preserve"> пунктів 5.5,</w:t>
      </w:r>
      <w:r w:rsidR="00007CF8" w:rsidRPr="00B0606A">
        <w:rPr>
          <w:rFonts w:ascii="Times New Roman" w:hAnsi="Times New Roman"/>
          <w:sz w:val="24"/>
          <w:szCs w:val="24"/>
          <w:lang w:val="uk-UA"/>
        </w:rPr>
        <w:t> </w:t>
      </w:r>
      <w:r w:rsidR="000A1955" w:rsidRPr="00B0606A">
        <w:rPr>
          <w:rFonts w:ascii="Times New Roman" w:hAnsi="Times New Roman"/>
          <w:sz w:val="24"/>
          <w:szCs w:val="24"/>
          <w:lang w:val="uk-UA"/>
        </w:rPr>
        <w:t xml:space="preserve">8.4.5, </w:t>
      </w:r>
      <w:r w:rsidR="00150ED3" w:rsidRPr="00B0606A">
        <w:rPr>
          <w:rFonts w:ascii="Times New Roman" w:hAnsi="Times New Roman"/>
          <w:sz w:val="24"/>
          <w:szCs w:val="24"/>
          <w:lang w:val="uk-UA"/>
        </w:rPr>
        <w:t>8</w:t>
      </w:r>
      <w:r w:rsidR="00D62577" w:rsidRPr="00B0606A">
        <w:rPr>
          <w:rFonts w:ascii="Times New Roman" w:hAnsi="Times New Roman"/>
          <w:sz w:val="24"/>
          <w:szCs w:val="24"/>
          <w:lang w:val="uk-UA"/>
        </w:rPr>
        <w:t>.4.1</w:t>
      </w:r>
      <w:r w:rsidR="00B0606A" w:rsidRPr="00B0606A">
        <w:rPr>
          <w:rFonts w:ascii="Times New Roman" w:hAnsi="Times New Roman"/>
          <w:sz w:val="24"/>
          <w:szCs w:val="24"/>
          <w:lang w:val="uk-UA"/>
        </w:rPr>
        <w:t>2</w:t>
      </w:r>
      <w:r w:rsidR="00D62577" w:rsidRPr="00B0606A">
        <w:rPr>
          <w:rFonts w:ascii="Times New Roman" w:hAnsi="Times New Roman"/>
          <w:sz w:val="24"/>
          <w:szCs w:val="24"/>
          <w:lang w:val="uk-UA"/>
        </w:rPr>
        <w:t>,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3834" w:rsidRPr="00B0606A">
        <w:rPr>
          <w:rFonts w:ascii="Times New Roman" w:hAnsi="Times New Roman"/>
          <w:sz w:val="24"/>
          <w:szCs w:val="24"/>
          <w:lang w:val="uk-UA"/>
        </w:rPr>
        <w:t xml:space="preserve">а </w:t>
      </w:r>
      <w:r w:rsidRPr="00B0606A">
        <w:rPr>
          <w:rFonts w:ascii="Times New Roman" w:hAnsi="Times New Roman"/>
          <w:sz w:val="24"/>
          <w:szCs w:val="24"/>
          <w:lang w:val="uk-UA"/>
        </w:rPr>
        <w:t>та</w:t>
      </w:r>
      <w:r w:rsidR="00A33834" w:rsidRPr="00B0606A">
        <w:rPr>
          <w:rFonts w:ascii="Times New Roman" w:hAnsi="Times New Roman"/>
          <w:sz w:val="24"/>
          <w:szCs w:val="24"/>
          <w:lang w:val="uk-UA"/>
        </w:rPr>
        <w:t>кож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внаслідок випадкового знищення, пошкодження орендованої земельної ділянки, яке істотно перешкоджає її використанню, несплати, несвоєчасної або неповної сплати орендарем орендної плати.</w:t>
      </w:r>
    </w:p>
    <w:p w:rsidR="00557571" w:rsidRPr="00B0606A" w:rsidRDefault="00557571" w:rsidP="004574D7">
      <w:pPr>
        <w:pStyle w:val="a4"/>
        <w:numPr>
          <w:ilvl w:val="1"/>
          <w:numId w:val="2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Розірвання договору оренди землі в односторонньому порядку не допускається. </w:t>
      </w:r>
    </w:p>
    <w:p w:rsidR="00557571" w:rsidRPr="00B0606A" w:rsidRDefault="00557571" w:rsidP="004574D7">
      <w:pPr>
        <w:pStyle w:val="a4"/>
        <w:numPr>
          <w:ilvl w:val="1"/>
          <w:numId w:val="2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У разі </w:t>
      </w:r>
      <w:r w:rsidR="009223E4" w:rsidRPr="00B0606A">
        <w:rPr>
          <w:rFonts w:ascii="Times New Roman" w:hAnsi="Times New Roman"/>
          <w:sz w:val="24"/>
          <w:szCs w:val="24"/>
          <w:lang w:val="uk-UA"/>
        </w:rPr>
        <w:t xml:space="preserve">укладення договору оренди землі </w:t>
      </w:r>
      <w:r w:rsidRPr="00B0606A">
        <w:rPr>
          <w:rFonts w:ascii="Times New Roman" w:hAnsi="Times New Roman"/>
          <w:sz w:val="24"/>
          <w:szCs w:val="24"/>
          <w:lang w:val="uk-UA"/>
        </w:rPr>
        <w:t>на новий строк, його умови</w:t>
      </w:r>
      <w:r w:rsidR="00820E83" w:rsidRPr="00B0606A">
        <w:rPr>
          <w:rFonts w:ascii="Times New Roman" w:hAnsi="Times New Roman"/>
          <w:sz w:val="24"/>
          <w:szCs w:val="24"/>
          <w:lang w:val="uk-UA"/>
        </w:rPr>
        <w:t xml:space="preserve"> можуть бути змінені за згодою С</w:t>
      </w:r>
      <w:r w:rsidRPr="00B0606A">
        <w:rPr>
          <w:rFonts w:ascii="Times New Roman" w:hAnsi="Times New Roman"/>
          <w:sz w:val="24"/>
          <w:szCs w:val="24"/>
          <w:lang w:val="uk-UA"/>
        </w:rPr>
        <w:t>торін.</w:t>
      </w:r>
    </w:p>
    <w:p w:rsidR="00557571" w:rsidRPr="00B0606A" w:rsidRDefault="00557571" w:rsidP="004574D7">
      <w:pPr>
        <w:pStyle w:val="a4"/>
        <w:numPr>
          <w:ilvl w:val="1"/>
          <w:numId w:val="2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Перехід права власності на орендовану земельну ділянку до іншої особи, </w:t>
      </w:r>
      <w:r w:rsidR="00150ED3" w:rsidRPr="00B0606A">
        <w:rPr>
          <w:rFonts w:ascii="Times New Roman" w:hAnsi="Times New Roman"/>
          <w:sz w:val="24"/>
          <w:szCs w:val="24"/>
          <w:lang w:val="uk-UA"/>
        </w:rPr>
        <w:t xml:space="preserve">а також реорганізація юридичної особи-орендаря </w:t>
      </w:r>
      <w:r w:rsidRPr="00B0606A">
        <w:rPr>
          <w:rFonts w:ascii="Times New Roman" w:hAnsi="Times New Roman"/>
          <w:sz w:val="24"/>
          <w:szCs w:val="24"/>
          <w:lang w:val="uk-UA"/>
        </w:rPr>
        <w:t>не є підставою для зміни умов або розірвання договору.</w:t>
      </w:r>
    </w:p>
    <w:p w:rsidR="00FE534E" w:rsidRPr="00B0606A" w:rsidRDefault="00FE534E" w:rsidP="00FE53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Право на орендовану земельну ділянку </w:t>
      </w:r>
      <w:r w:rsidR="00AB63EA" w:rsidRPr="00B0606A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B0606A">
        <w:rPr>
          <w:rFonts w:ascii="Times New Roman" w:hAnsi="Times New Roman"/>
          <w:sz w:val="24"/>
          <w:szCs w:val="24"/>
          <w:lang w:val="uk-UA"/>
        </w:rPr>
        <w:t>разі смерті фізичної особи - орендаря, засудження або обмеження її дієздатності за рішенням суду переходить до спадкоємців або інших осіб, які використовують цю земельну ділянку разом з орендарем.</w:t>
      </w:r>
    </w:p>
    <w:p w:rsidR="001C09E6" w:rsidRDefault="001C09E6" w:rsidP="00FE534E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263D" w:rsidRPr="00B0606A" w:rsidRDefault="000C263D" w:rsidP="00FE534E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Default="00557571" w:rsidP="000C263D">
      <w:pPr>
        <w:pStyle w:val="a4"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ВІДПОВІДАЛЬНІСТЬ СТОРІН ЗА НЕВИКОНАННЯ АБО НЕНАЛЕЖНЕ ВИКОНАННЯ ДОГОВОРУ</w:t>
      </w:r>
    </w:p>
    <w:p w:rsidR="000C263D" w:rsidRPr="00B0606A" w:rsidRDefault="000C263D" w:rsidP="000C263D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Pr="00B0606A" w:rsidRDefault="00557571" w:rsidP="00895544">
      <w:pPr>
        <w:pStyle w:val="a4"/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За невиконання аб</w:t>
      </w:r>
      <w:r w:rsidR="00FF62AC" w:rsidRPr="00B0606A">
        <w:rPr>
          <w:rFonts w:ascii="Times New Roman" w:hAnsi="Times New Roman"/>
          <w:sz w:val="24"/>
          <w:szCs w:val="24"/>
          <w:lang w:val="uk-UA"/>
        </w:rPr>
        <w:t>о неналежне виконання договору С</w:t>
      </w:r>
      <w:r w:rsidRPr="00B0606A">
        <w:rPr>
          <w:rFonts w:ascii="Times New Roman" w:hAnsi="Times New Roman"/>
          <w:sz w:val="24"/>
          <w:szCs w:val="24"/>
          <w:lang w:val="uk-UA"/>
        </w:rPr>
        <w:t>торони несуть відповідальність відповідно до чинного законодавства та цього договору.</w:t>
      </w:r>
    </w:p>
    <w:p w:rsidR="00557571" w:rsidRPr="00B0606A" w:rsidRDefault="00557571" w:rsidP="00895544">
      <w:pPr>
        <w:pStyle w:val="a4"/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Сторона, яка порушила зобов’язання за договором, звільняється від відповідальності, якщо вона доведе, що це порушення сталося не з її вини.</w:t>
      </w:r>
    </w:p>
    <w:p w:rsidR="00007CF8" w:rsidRPr="00B0606A" w:rsidRDefault="00A4680E" w:rsidP="00895544">
      <w:pPr>
        <w:pStyle w:val="a4"/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У разі виникнення розбіжностей (спорів) між Сторонами в процесі виконання цього договору Сторони вживають заходів до врегулювання спірних питань шляхом переговорів. При недосягненні згоди спір вирішується у судовому порядку.</w:t>
      </w:r>
    </w:p>
    <w:p w:rsidR="001C09E6" w:rsidRDefault="001C09E6" w:rsidP="00007CF8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263D" w:rsidRPr="00B0606A" w:rsidRDefault="000C263D" w:rsidP="00007CF8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Pr="00B0606A" w:rsidRDefault="00557571" w:rsidP="00895544">
      <w:pPr>
        <w:pStyle w:val="a4"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УМОВИ ПЕРЕДАЧІ У ЗАСТАВУ ТА ВНЕСЕННЯ</w:t>
      </w:r>
    </w:p>
    <w:p w:rsidR="00557571" w:rsidRDefault="00557571" w:rsidP="00007CF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ДО СТАТУТНОГО ФОНДУ ПРАВА ОРЕНДИ ЗЕМЕЛЬНОЇ ДІЛЯНКИ</w:t>
      </w:r>
    </w:p>
    <w:p w:rsidR="000C263D" w:rsidRPr="00B0606A" w:rsidRDefault="000C263D" w:rsidP="00007CF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Pr="00B0606A" w:rsidRDefault="00557571" w:rsidP="00895544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Забороняється передача у заставу та внесення до статутного фонду пра</w:t>
      </w:r>
      <w:r w:rsidR="00FF62AC" w:rsidRPr="00B0606A">
        <w:rPr>
          <w:rFonts w:ascii="Times New Roman" w:hAnsi="Times New Roman"/>
          <w:sz w:val="24"/>
          <w:szCs w:val="24"/>
          <w:lang w:val="uk-UA"/>
        </w:rPr>
        <w:t>ва оренди земельної ділянки.</w:t>
      </w:r>
    </w:p>
    <w:p w:rsidR="001C09E6" w:rsidRDefault="001C09E6" w:rsidP="0055757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263D" w:rsidRPr="00B0606A" w:rsidRDefault="000C263D" w:rsidP="0055757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Default="00557571" w:rsidP="000C263D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06A">
        <w:rPr>
          <w:rFonts w:ascii="Times New Roman" w:hAnsi="Times New Roman"/>
          <w:b/>
          <w:sz w:val="24"/>
          <w:szCs w:val="24"/>
          <w:lang w:val="uk-UA"/>
        </w:rPr>
        <w:t>ПРИКІНЦЕВІ ПОЛОЖЕННЯ</w:t>
      </w:r>
    </w:p>
    <w:p w:rsidR="000C263D" w:rsidRPr="00B0606A" w:rsidRDefault="000C263D" w:rsidP="000C26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57571" w:rsidRPr="00B0606A" w:rsidRDefault="00557571" w:rsidP="00895544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Цей договір набирає чинності </w:t>
      </w:r>
      <w:r w:rsidR="00A4680E" w:rsidRPr="00B0606A">
        <w:rPr>
          <w:rFonts w:ascii="Times New Roman" w:hAnsi="Times New Roman"/>
          <w:sz w:val="24"/>
          <w:szCs w:val="24"/>
          <w:lang w:val="uk-UA"/>
        </w:rPr>
        <w:t>з моменту його підписання</w:t>
      </w:r>
      <w:r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2AC" w:rsidRPr="00B0606A">
        <w:rPr>
          <w:rFonts w:ascii="Times New Roman" w:hAnsi="Times New Roman"/>
          <w:sz w:val="24"/>
          <w:szCs w:val="24"/>
          <w:lang w:val="uk-UA"/>
        </w:rPr>
        <w:t>С</w:t>
      </w:r>
      <w:r w:rsidR="007009CA" w:rsidRPr="00B0606A">
        <w:rPr>
          <w:rFonts w:ascii="Times New Roman" w:hAnsi="Times New Roman"/>
          <w:sz w:val="24"/>
          <w:szCs w:val="24"/>
          <w:lang w:val="uk-UA"/>
        </w:rPr>
        <w:t xml:space="preserve">торонами. </w:t>
      </w:r>
    </w:p>
    <w:p w:rsidR="00A4680E" w:rsidRPr="00B0606A" w:rsidRDefault="00A4680E" w:rsidP="00895544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Реєстрація права оренди здійснюється відповідно до закону та після виконання орендарем обов’язків, встановлених п. 8.4.1 цього договору.</w:t>
      </w:r>
    </w:p>
    <w:p w:rsidR="007860E1" w:rsidRPr="00B0606A" w:rsidRDefault="007860E1" w:rsidP="00895544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Земельна ділянка вважається переданою орендодавцем оренда</w:t>
      </w:r>
      <w:bookmarkStart w:id="3" w:name="o101"/>
      <w:bookmarkEnd w:id="3"/>
      <w:r w:rsidRPr="00B0606A">
        <w:rPr>
          <w:rFonts w:ascii="Times New Roman" w:hAnsi="Times New Roman"/>
          <w:sz w:val="24"/>
          <w:szCs w:val="24"/>
          <w:lang w:val="uk-UA"/>
        </w:rPr>
        <w:t>реві з моменту</w:t>
      </w:r>
      <w:r w:rsidR="007009CA" w:rsidRPr="00B060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606A">
        <w:rPr>
          <w:rFonts w:ascii="Times New Roman" w:hAnsi="Times New Roman"/>
          <w:sz w:val="24"/>
          <w:szCs w:val="24"/>
          <w:lang w:val="uk-UA"/>
        </w:rPr>
        <w:t>державної реєстрації права оренди відповідно до закону.</w:t>
      </w:r>
    </w:p>
    <w:p w:rsidR="00557571" w:rsidRPr="00B0606A" w:rsidRDefault="00557571" w:rsidP="00895544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 xml:space="preserve">Цей договір укладено у трьох примірниках, що мають однакову юридичну силу, один з яких знаходиться в орендодавця, другий - в орендаря, третій - в органі, який </w:t>
      </w:r>
      <w:r w:rsidR="00AC241C" w:rsidRPr="00B0606A">
        <w:rPr>
          <w:rFonts w:ascii="Times New Roman" w:hAnsi="Times New Roman"/>
          <w:sz w:val="24"/>
          <w:szCs w:val="24"/>
          <w:lang w:val="uk-UA"/>
        </w:rPr>
        <w:t>здійснив державну реєстрацію речових прав</w:t>
      </w:r>
      <w:r w:rsidRPr="00B0606A">
        <w:rPr>
          <w:rFonts w:ascii="Times New Roman" w:hAnsi="Times New Roman"/>
          <w:sz w:val="24"/>
          <w:szCs w:val="24"/>
          <w:lang w:val="uk-UA"/>
        </w:rPr>
        <w:t>.</w:t>
      </w:r>
    </w:p>
    <w:p w:rsidR="00557571" w:rsidRPr="00B0606A" w:rsidRDefault="00557571" w:rsidP="00895544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Всі витрати, пов’язанні з укладенням та виконанням цього договору та додаткових угод (у разі їх укладання у пода</w:t>
      </w:r>
      <w:r w:rsidR="00FF62AC" w:rsidRPr="00B0606A">
        <w:rPr>
          <w:rFonts w:ascii="Times New Roman" w:hAnsi="Times New Roman"/>
          <w:sz w:val="24"/>
          <w:szCs w:val="24"/>
          <w:lang w:val="uk-UA"/>
        </w:rPr>
        <w:t>льшому) бере на себе орендар.</w:t>
      </w:r>
    </w:p>
    <w:p w:rsidR="008E0A17" w:rsidRPr="00B0606A" w:rsidRDefault="00820E83" w:rsidP="00895544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Взаємовідносини С</w:t>
      </w:r>
      <w:r w:rsidR="00557571" w:rsidRPr="00B0606A">
        <w:rPr>
          <w:rFonts w:ascii="Times New Roman" w:hAnsi="Times New Roman"/>
          <w:sz w:val="24"/>
          <w:szCs w:val="24"/>
          <w:lang w:val="uk-UA"/>
        </w:rPr>
        <w:t>торін за договором, які неврегульовані цим договором, регулюються чинн</w:t>
      </w:r>
      <w:r w:rsidR="00FF62AC" w:rsidRPr="00B0606A">
        <w:rPr>
          <w:rFonts w:ascii="Times New Roman" w:hAnsi="Times New Roman"/>
          <w:sz w:val="24"/>
          <w:szCs w:val="24"/>
          <w:lang w:val="uk-UA"/>
        </w:rPr>
        <w:t>им законодавством України.</w:t>
      </w:r>
    </w:p>
    <w:p w:rsidR="00AC241C" w:rsidRPr="00B0606A" w:rsidRDefault="00AC241C" w:rsidP="008E0A1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7571" w:rsidRPr="00B0606A" w:rsidRDefault="00557571" w:rsidP="008E0A1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Невід’ємною частиною договору є:</w:t>
      </w:r>
    </w:p>
    <w:p w:rsidR="008E0A17" w:rsidRPr="00B0606A" w:rsidRDefault="008E0A17" w:rsidP="008E0A1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r w:rsidR="00357E34" w:rsidRPr="00B0606A">
        <w:rPr>
          <w:rFonts w:ascii="Times New Roman" w:hAnsi="Times New Roman"/>
          <w:sz w:val="24"/>
          <w:szCs w:val="24"/>
          <w:lang w:val="uk-UA"/>
        </w:rPr>
        <w:t>кадастровий план земельної ділянки;</w:t>
      </w:r>
    </w:p>
    <w:p w:rsidR="008E0A17" w:rsidRPr="00B0606A" w:rsidRDefault="00241F85" w:rsidP="00357E3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606A">
        <w:rPr>
          <w:rFonts w:ascii="Times New Roman" w:hAnsi="Times New Roman"/>
          <w:sz w:val="24"/>
          <w:szCs w:val="24"/>
          <w:lang w:val="uk-UA"/>
        </w:rPr>
        <w:t>- акт прийомки-переда</w:t>
      </w:r>
      <w:r w:rsidR="00A205A1" w:rsidRPr="00B0606A">
        <w:rPr>
          <w:rFonts w:ascii="Times New Roman" w:hAnsi="Times New Roman"/>
          <w:sz w:val="24"/>
          <w:szCs w:val="24"/>
          <w:lang w:val="uk-UA"/>
        </w:rPr>
        <w:t>чі межових знаків на зберігання</w:t>
      </w:r>
      <w:r w:rsidR="000A1955" w:rsidRPr="00B0606A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B0606A" w:rsidRPr="00B0606A" w:rsidRDefault="00B0606A" w:rsidP="00B0606A">
      <w:pPr>
        <w:pStyle w:val="ab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06A" w:rsidRPr="00B0606A" w:rsidRDefault="00B0606A" w:rsidP="00B0606A">
      <w:pPr>
        <w:pStyle w:val="ab"/>
        <w:spacing w:before="0"/>
        <w:ind w:right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6A">
        <w:rPr>
          <w:rFonts w:ascii="Times New Roman" w:hAnsi="Times New Roman" w:cs="Times New Roman"/>
          <w:b/>
          <w:sz w:val="24"/>
          <w:szCs w:val="24"/>
        </w:rPr>
        <w:t>РЕКВІЗИТИ СТОРІН</w:t>
      </w:r>
    </w:p>
    <w:p w:rsidR="00B0606A" w:rsidRPr="00B0606A" w:rsidRDefault="00B0606A" w:rsidP="00B0606A">
      <w:pPr>
        <w:pStyle w:val="ab"/>
        <w:spacing w:before="0"/>
        <w:ind w:right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06A" w:rsidRPr="00B0606A" w:rsidRDefault="00B0606A" w:rsidP="00B0606A">
      <w:pPr>
        <w:pStyle w:val="ab"/>
        <w:spacing w:before="0"/>
        <w:ind w:righ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6" w:type="dxa"/>
        <w:tblInd w:w="-176" w:type="dxa"/>
        <w:tblLook w:val="0000" w:firstRow="0" w:lastRow="0" w:firstColumn="0" w:lastColumn="0" w:noHBand="0" w:noVBand="0"/>
      </w:tblPr>
      <w:tblGrid>
        <w:gridCol w:w="5279"/>
        <w:gridCol w:w="4787"/>
      </w:tblGrid>
      <w:tr w:rsidR="00B0606A" w:rsidRPr="00B0606A" w:rsidTr="0091677E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B0606A" w:rsidRPr="00B0606A" w:rsidRDefault="00B0606A" w:rsidP="000C263D">
            <w:pPr>
              <w:pStyle w:val="ab"/>
              <w:spacing w:before="0"/>
              <w:ind w:firstLine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6A">
              <w:rPr>
                <w:rFonts w:ascii="Times New Roman" w:hAnsi="Times New Roman" w:cs="Times New Roman"/>
                <w:b/>
                <w:sz w:val="24"/>
                <w:szCs w:val="24"/>
              </w:rPr>
              <w:t>ОРЕНДОДАВЕЦЬ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B0606A" w:rsidRPr="00B0606A" w:rsidRDefault="00B0606A" w:rsidP="000C263D">
            <w:pPr>
              <w:pStyle w:val="ab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ОРЕНДАР</w:t>
            </w:r>
          </w:p>
        </w:tc>
      </w:tr>
      <w:tr w:rsidR="00B0606A" w:rsidRPr="00B0606A" w:rsidTr="002616CB">
        <w:trPr>
          <w:trHeight w:val="2030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895544" w:rsidRPr="00895544" w:rsidRDefault="00895544" w:rsidP="00895544">
            <w:pPr>
              <w:shd w:val="clear" w:color="auto" w:fill="FFFFFF"/>
              <w:tabs>
                <w:tab w:val="left" w:pos="1920"/>
              </w:tabs>
              <w:spacing w:after="0" w:line="240" w:lineRule="auto"/>
              <w:ind w:right="-922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uk-UA" w:eastAsia="ru-RU"/>
              </w:rPr>
            </w:pPr>
            <w:r w:rsidRPr="00895544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uk-UA" w:eastAsia="ru-RU"/>
              </w:rPr>
              <w:t xml:space="preserve">Миколаївська селищна рада </w:t>
            </w:r>
          </w:p>
          <w:p w:rsidR="00895544" w:rsidRPr="00895544" w:rsidRDefault="00895544" w:rsidP="00895544">
            <w:pPr>
              <w:shd w:val="clear" w:color="auto" w:fill="FFFFFF"/>
              <w:tabs>
                <w:tab w:val="left" w:pos="1920"/>
              </w:tabs>
              <w:spacing w:after="0" w:line="240" w:lineRule="auto"/>
              <w:ind w:right="-922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uk-UA" w:eastAsia="ru-RU"/>
              </w:rPr>
            </w:pPr>
            <w:r w:rsidRPr="00895544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uk-UA" w:eastAsia="ru-RU"/>
              </w:rPr>
              <w:t>Березівського району Одеської області</w:t>
            </w:r>
          </w:p>
          <w:p w:rsidR="00895544" w:rsidRPr="00895544" w:rsidRDefault="00895544" w:rsidP="00895544">
            <w:pPr>
              <w:shd w:val="clear" w:color="auto" w:fill="FFFFFF"/>
              <w:tabs>
                <w:tab w:val="left" w:pos="1920"/>
              </w:tabs>
              <w:spacing w:after="0" w:line="240" w:lineRule="auto"/>
              <w:ind w:right="-356"/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 w:eastAsia="ru-RU"/>
              </w:rPr>
            </w:pPr>
            <w:r w:rsidRPr="00895544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 w:eastAsia="ru-RU"/>
              </w:rPr>
              <w:t xml:space="preserve">в особі голови Купченко Віктора </w:t>
            </w:r>
          </w:p>
          <w:p w:rsidR="00895544" w:rsidRPr="00895544" w:rsidRDefault="00895544" w:rsidP="00895544">
            <w:pPr>
              <w:shd w:val="clear" w:color="auto" w:fill="FFFFFF"/>
              <w:tabs>
                <w:tab w:val="left" w:pos="1920"/>
              </w:tabs>
              <w:spacing w:after="0" w:line="240" w:lineRule="auto"/>
              <w:ind w:right="-356"/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 w:eastAsia="ru-RU"/>
              </w:rPr>
            </w:pPr>
            <w:r w:rsidRPr="00895544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 w:eastAsia="ru-RU"/>
              </w:rPr>
              <w:t xml:space="preserve">Леонідовича, що діє на підставі </w:t>
            </w:r>
          </w:p>
          <w:p w:rsidR="00895544" w:rsidRPr="00895544" w:rsidRDefault="00895544" w:rsidP="00895544">
            <w:pPr>
              <w:shd w:val="clear" w:color="auto" w:fill="FFFFFF"/>
              <w:tabs>
                <w:tab w:val="left" w:pos="1920"/>
              </w:tabs>
              <w:spacing w:after="0" w:line="240" w:lineRule="auto"/>
              <w:ind w:right="-35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5544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 w:eastAsia="ru-RU"/>
              </w:rPr>
              <w:t xml:space="preserve">Регламенту </w:t>
            </w:r>
            <w:r w:rsidRPr="008955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затвердженого рішенням ІІ</w:t>
            </w:r>
          </w:p>
          <w:p w:rsidR="00895544" w:rsidRPr="00895544" w:rsidRDefault="00895544" w:rsidP="00895544">
            <w:pPr>
              <w:shd w:val="clear" w:color="auto" w:fill="FFFFFF"/>
              <w:tabs>
                <w:tab w:val="left" w:pos="1920"/>
              </w:tabs>
              <w:spacing w:after="0" w:line="240" w:lineRule="auto"/>
              <w:ind w:right="-35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55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сесії </w:t>
            </w:r>
            <w:r w:rsidRPr="008955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8955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скликання від 09.12.2020 року</w:t>
            </w:r>
          </w:p>
          <w:p w:rsidR="00895544" w:rsidRPr="00895544" w:rsidRDefault="00895544" w:rsidP="00895544">
            <w:pPr>
              <w:shd w:val="clear" w:color="auto" w:fill="FFFFFF"/>
              <w:tabs>
                <w:tab w:val="left" w:pos="1920"/>
              </w:tabs>
              <w:spacing w:after="0" w:line="240" w:lineRule="auto"/>
              <w:ind w:right="-35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955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16-</w:t>
            </w:r>
            <w:r w:rsidRPr="008955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8955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</w:p>
          <w:p w:rsidR="00895544" w:rsidRPr="00895544" w:rsidRDefault="00895544" w:rsidP="00895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uk-UA" w:eastAsia="ru-RU"/>
              </w:rPr>
            </w:pPr>
            <w:r w:rsidRPr="008955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uk-UA" w:eastAsia="ru-RU"/>
              </w:rPr>
              <w:t>Місцезнаходження юридичної особи : 67000, Одеська область, Березівський район,</w:t>
            </w:r>
          </w:p>
          <w:p w:rsidR="00895544" w:rsidRPr="00895544" w:rsidRDefault="00895544" w:rsidP="00895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uk-UA" w:eastAsia="ru-RU"/>
              </w:rPr>
            </w:pPr>
            <w:r w:rsidRPr="008955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uk-UA" w:eastAsia="ru-RU"/>
              </w:rPr>
              <w:t>смт. Миколаївка, вул. Незалежності,71</w:t>
            </w:r>
          </w:p>
          <w:p w:rsidR="00895544" w:rsidRPr="00895544" w:rsidRDefault="00895544" w:rsidP="00895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uk-UA" w:eastAsia="ru-RU"/>
              </w:rPr>
            </w:pPr>
            <w:r w:rsidRPr="008955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uk-UA" w:eastAsia="ru-RU"/>
              </w:rPr>
              <w:t>Код ЄДРПОУ 04380146</w:t>
            </w:r>
          </w:p>
          <w:p w:rsidR="00895544" w:rsidRPr="00895544" w:rsidRDefault="00895544" w:rsidP="00895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uk-UA" w:eastAsia="ru-RU"/>
              </w:rPr>
              <w:t>______________________________</w:t>
            </w:r>
            <w:r w:rsidRPr="008955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uk-UA" w:eastAsia="ru-RU"/>
              </w:rPr>
              <w:t xml:space="preserve">  в ГУК в </w:t>
            </w:r>
          </w:p>
          <w:p w:rsidR="00B0606A" w:rsidRPr="00B0606A" w:rsidRDefault="00895544" w:rsidP="00895544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uk-UA" w:eastAsia="ru-RU"/>
              </w:rPr>
              <w:t>Одеській області</w:t>
            </w:r>
            <w:r w:rsidRPr="008955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B0606A" w:rsidRPr="00B0606A" w:rsidRDefault="00B0606A" w:rsidP="000C2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06A" w:rsidRPr="00B0606A" w:rsidRDefault="00B0606A" w:rsidP="000C2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06A" w:rsidRPr="00B0606A" w:rsidRDefault="00B0606A" w:rsidP="000C2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06A" w:rsidRPr="00B0606A" w:rsidRDefault="00B0606A" w:rsidP="000C263D">
            <w:pPr>
              <w:pStyle w:val="ab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06A" w:rsidRPr="00B0606A" w:rsidRDefault="00B0606A" w:rsidP="00B0606A">
      <w:pPr>
        <w:pStyle w:val="ab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6A">
        <w:rPr>
          <w:rFonts w:ascii="Times New Roman" w:hAnsi="Times New Roman" w:cs="Times New Roman"/>
          <w:b/>
          <w:sz w:val="24"/>
          <w:szCs w:val="24"/>
        </w:rPr>
        <w:t>ПІДПИСИ СТОРІН</w:t>
      </w:r>
    </w:p>
    <w:p w:rsidR="00B0606A" w:rsidRPr="00B0606A" w:rsidRDefault="00B0606A" w:rsidP="00B0606A">
      <w:pPr>
        <w:pStyle w:val="ab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06A" w:rsidRPr="00B0606A" w:rsidRDefault="00B0606A" w:rsidP="00B0606A">
      <w:pPr>
        <w:pStyle w:val="ab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06A" w:rsidRPr="00B0606A" w:rsidRDefault="00B0606A" w:rsidP="00B0606A">
      <w:pPr>
        <w:pStyle w:val="ab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06A" w:rsidRPr="00B0606A" w:rsidRDefault="00B0606A" w:rsidP="002616CB">
      <w:pPr>
        <w:pStyle w:val="ab"/>
        <w:spacing w:before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6A">
        <w:rPr>
          <w:rFonts w:ascii="Times New Roman" w:hAnsi="Times New Roman" w:cs="Times New Roman"/>
          <w:b/>
          <w:sz w:val="24"/>
          <w:szCs w:val="24"/>
        </w:rPr>
        <w:t>Орендодавець:</w:t>
      </w:r>
      <w:r w:rsidRPr="00B0606A">
        <w:rPr>
          <w:rFonts w:ascii="Times New Roman" w:hAnsi="Times New Roman" w:cs="Times New Roman"/>
          <w:b/>
          <w:sz w:val="24"/>
          <w:szCs w:val="24"/>
        </w:rPr>
        <w:tab/>
      </w:r>
      <w:r w:rsidRPr="00B0606A">
        <w:rPr>
          <w:rFonts w:ascii="Times New Roman" w:hAnsi="Times New Roman" w:cs="Times New Roman"/>
          <w:b/>
          <w:sz w:val="24"/>
          <w:szCs w:val="24"/>
        </w:rPr>
        <w:tab/>
      </w:r>
      <w:r w:rsidRPr="00B0606A">
        <w:rPr>
          <w:rFonts w:ascii="Times New Roman" w:hAnsi="Times New Roman" w:cs="Times New Roman"/>
          <w:b/>
          <w:sz w:val="24"/>
          <w:szCs w:val="24"/>
        </w:rPr>
        <w:tab/>
      </w:r>
      <w:r w:rsidRPr="00B0606A">
        <w:rPr>
          <w:rFonts w:ascii="Times New Roman" w:hAnsi="Times New Roman" w:cs="Times New Roman"/>
          <w:b/>
          <w:sz w:val="24"/>
          <w:szCs w:val="24"/>
        </w:rPr>
        <w:tab/>
      </w:r>
      <w:r w:rsidRPr="00B0606A">
        <w:rPr>
          <w:rFonts w:ascii="Times New Roman" w:hAnsi="Times New Roman" w:cs="Times New Roman"/>
          <w:b/>
          <w:sz w:val="24"/>
          <w:szCs w:val="24"/>
        </w:rPr>
        <w:tab/>
      </w:r>
      <w:r w:rsidRPr="00B0606A">
        <w:rPr>
          <w:rFonts w:ascii="Times New Roman" w:hAnsi="Times New Roman" w:cs="Times New Roman"/>
          <w:b/>
          <w:sz w:val="24"/>
          <w:szCs w:val="24"/>
        </w:rPr>
        <w:tab/>
      </w:r>
      <w:r w:rsidRPr="00B0606A">
        <w:rPr>
          <w:rFonts w:ascii="Times New Roman" w:hAnsi="Times New Roman" w:cs="Times New Roman"/>
          <w:b/>
          <w:sz w:val="24"/>
          <w:szCs w:val="24"/>
        </w:rPr>
        <w:tab/>
        <w:t>Орендар:</w:t>
      </w:r>
    </w:p>
    <w:p w:rsidR="00B0606A" w:rsidRPr="00B0606A" w:rsidRDefault="00B0606A" w:rsidP="00B0606A">
      <w:pPr>
        <w:pStyle w:val="ab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06A" w:rsidRPr="00B0606A" w:rsidRDefault="00B0606A" w:rsidP="000C263D">
      <w:pPr>
        <w:pStyle w:val="ab"/>
        <w:tabs>
          <w:tab w:val="left" w:pos="5103"/>
        </w:tabs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606A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895544" w:rsidRPr="00895544">
        <w:rPr>
          <w:rFonts w:ascii="Times New Roman" w:hAnsi="Times New Roman" w:cs="Times New Roman"/>
          <w:b/>
          <w:bCs/>
          <w:spacing w:val="-3"/>
          <w:sz w:val="24"/>
          <w:szCs w:val="24"/>
        </w:rPr>
        <w:t>Купченко В.Л.</w:t>
      </w:r>
      <w:r w:rsidR="00895544" w:rsidRPr="00895544">
        <w:rPr>
          <w:rFonts w:ascii="Times New Roman" w:eastAsia="MS Mincho" w:hAnsi="Times New Roman" w:cs="Times New Roman"/>
          <w:i/>
          <w:sz w:val="24"/>
          <w:szCs w:val="24"/>
        </w:rPr>
        <w:t xml:space="preserve">   </w:t>
      </w:r>
      <w:r w:rsidRPr="00B0606A">
        <w:rPr>
          <w:rFonts w:ascii="Times New Roman" w:hAnsi="Times New Roman" w:cs="Times New Roman"/>
          <w:sz w:val="24"/>
          <w:szCs w:val="24"/>
        </w:rPr>
        <w:tab/>
        <w:t xml:space="preserve"> ___________________ </w:t>
      </w:r>
      <w:r w:rsidR="000C263D">
        <w:rPr>
          <w:rStyle w:val="1448"/>
          <w:rFonts w:ascii="Times New Roman" w:eastAsia="Calibri" w:hAnsi="Times New Roman" w:cs="Times New Roman"/>
          <w:bCs/>
          <w:sz w:val="24"/>
          <w:szCs w:val="24"/>
        </w:rPr>
        <w:t>_________________</w:t>
      </w:r>
      <w:r w:rsidRPr="00B0606A">
        <w:rPr>
          <w:rStyle w:val="1448"/>
          <w:rFonts w:ascii="Times New Roman" w:eastAsia="Calibri" w:hAnsi="Times New Roman" w:cs="Times New Roman"/>
          <w:b/>
          <w:bCs/>
          <w:sz w:val="24"/>
          <w:szCs w:val="24"/>
        </w:rPr>
        <w:t>. (</w:t>
      </w:r>
      <w:r w:rsidRPr="00B0606A">
        <w:rPr>
          <w:rFonts w:ascii="Times New Roman" w:hAnsi="Times New Roman" w:cs="Times New Roman"/>
          <w:sz w:val="24"/>
          <w:szCs w:val="24"/>
        </w:rPr>
        <w:t xml:space="preserve">підпис) </w:t>
      </w:r>
      <w:r w:rsidRPr="00B0606A">
        <w:rPr>
          <w:rFonts w:ascii="Times New Roman" w:hAnsi="Times New Roman" w:cs="Times New Roman"/>
          <w:sz w:val="24"/>
          <w:szCs w:val="24"/>
        </w:rPr>
        <w:tab/>
      </w:r>
      <w:r w:rsidRPr="00B0606A">
        <w:rPr>
          <w:rFonts w:ascii="Times New Roman" w:hAnsi="Times New Roman" w:cs="Times New Roman"/>
          <w:sz w:val="24"/>
          <w:szCs w:val="24"/>
        </w:rPr>
        <w:tab/>
        <w:t>(підпис)</w:t>
      </w:r>
      <w:r w:rsidR="000C263D">
        <w:rPr>
          <w:rFonts w:ascii="Times New Roman" w:hAnsi="Times New Roman" w:cs="Times New Roman"/>
          <w:sz w:val="24"/>
          <w:szCs w:val="24"/>
        </w:rPr>
        <w:tab/>
      </w:r>
      <w:r w:rsidR="000C263D">
        <w:rPr>
          <w:rFonts w:ascii="Times New Roman" w:hAnsi="Times New Roman" w:cs="Times New Roman"/>
          <w:sz w:val="24"/>
          <w:szCs w:val="24"/>
        </w:rPr>
        <w:tab/>
        <w:t>(ПІБ)</w:t>
      </w:r>
    </w:p>
    <w:p w:rsidR="00B0606A" w:rsidRPr="00B0606A" w:rsidRDefault="00B0606A" w:rsidP="00B0606A">
      <w:pPr>
        <w:pStyle w:val="ab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0606A" w:rsidRPr="00B0606A" w:rsidRDefault="00B0606A" w:rsidP="00B0606A">
      <w:pPr>
        <w:pStyle w:val="ab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0606A">
        <w:rPr>
          <w:rFonts w:ascii="Times New Roman" w:hAnsi="Times New Roman" w:cs="Times New Roman"/>
          <w:sz w:val="24"/>
          <w:szCs w:val="24"/>
        </w:rPr>
        <w:t>МП (за наявності печатки)</w:t>
      </w:r>
      <w:r w:rsidRPr="00B0606A">
        <w:rPr>
          <w:rFonts w:ascii="Times New Roman" w:hAnsi="Times New Roman" w:cs="Times New Roman"/>
          <w:sz w:val="24"/>
          <w:szCs w:val="24"/>
        </w:rPr>
        <w:tab/>
      </w:r>
      <w:r w:rsidRPr="00B0606A">
        <w:rPr>
          <w:rFonts w:ascii="Times New Roman" w:hAnsi="Times New Roman" w:cs="Times New Roman"/>
          <w:sz w:val="24"/>
          <w:szCs w:val="24"/>
        </w:rPr>
        <w:tab/>
      </w:r>
      <w:r w:rsidRPr="00B0606A">
        <w:rPr>
          <w:rFonts w:ascii="Times New Roman" w:hAnsi="Times New Roman" w:cs="Times New Roman"/>
          <w:sz w:val="24"/>
          <w:szCs w:val="24"/>
        </w:rPr>
        <w:tab/>
      </w:r>
      <w:r w:rsidRPr="00B0606A">
        <w:rPr>
          <w:rFonts w:ascii="Times New Roman" w:hAnsi="Times New Roman" w:cs="Times New Roman"/>
          <w:sz w:val="24"/>
          <w:szCs w:val="24"/>
        </w:rPr>
        <w:tab/>
        <w:t>МП (за наявності печатки)</w:t>
      </w:r>
    </w:p>
    <w:p w:rsidR="00B0606A" w:rsidRDefault="00B0606A" w:rsidP="00B0606A">
      <w:pPr>
        <w:pStyle w:val="ab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0606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606A" w:rsidRDefault="00B0606A" w:rsidP="00B0606A">
      <w:pPr>
        <w:pStyle w:val="ab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0606A" w:rsidRPr="00B0606A" w:rsidRDefault="00B0606A" w:rsidP="00B0606A">
      <w:pPr>
        <w:pStyle w:val="ab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BE45B3" w:rsidRPr="00B0606A" w:rsidRDefault="00BE45B3" w:rsidP="00E3204C">
      <w:pPr>
        <w:spacing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B0606A">
        <w:rPr>
          <w:rFonts w:ascii="Times New Roman" w:hAnsi="Times New Roman"/>
          <w:sz w:val="18"/>
          <w:szCs w:val="18"/>
          <w:lang w:val="uk-UA"/>
        </w:rPr>
        <w:t>Примітка:</w:t>
      </w:r>
      <w:r w:rsidR="00592F69" w:rsidRPr="00B0606A">
        <w:rPr>
          <w:rFonts w:ascii="Times New Roman" w:hAnsi="Times New Roman"/>
          <w:sz w:val="18"/>
          <w:szCs w:val="18"/>
          <w:lang w:val="uk-UA"/>
        </w:rPr>
        <w:t xml:space="preserve"> </w:t>
      </w:r>
    </w:p>
    <w:p w:rsidR="00784FB2" w:rsidRDefault="00BE45B3" w:rsidP="003F04A7">
      <w:pPr>
        <w:spacing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B0606A">
        <w:rPr>
          <w:rFonts w:ascii="Times New Roman" w:hAnsi="Times New Roman"/>
          <w:b/>
          <w:sz w:val="18"/>
          <w:szCs w:val="18"/>
          <w:lang w:val="uk-UA"/>
        </w:rPr>
        <w:t>-</w:t>
      </w:r>
      <w:r w:rsidRPr="00B0606A">
        <w:rPr>
          <w:rFonts w:ascii="Times New Roman" w:hAnsi="Times New Roman"/>
          <w:b/>
          <w:sz w:val="18"/>
          <w:szCs w:val="18"/>
          <w:vertAlign w:val="superscript"/>
          <w:lang w:val="uk-UA"/>
        </w:rPr>
        <w:t xml:space="preserve"> </w:t>
      </w:r>
      <w:r w:rsidR="00E3204C" w:rsidRPr="00B0606A">
        <w:rPr>
          <w:rFonts w:ascii="Times New Roman" w:hAnsi="Times New Roman"/>
          <w:sz w:val="18"/>
          <w:szCs w:val="18"/>
          <w:lang w:val="uk-UA"/>
        </w:rPr>
        <w:t>відповідно до</w:t>
      </w:r>
      <w:r w:rsidR="00592F69" w:rsidRPr="00B0606A">
        <w:rPr>
          <w:rFonts w:ascii="Times New Roman" w:hAnsi="Times New Roman"/>
          <w:sz w:val="18"/>
          <w:szCs w:val="18"/>
          <w:lang w:val="uk-UA"/>
        </w:rPr>
        <w:t xml:space="preserve"> вимог статей 285-287 Податкового кодексу України, якими встановлено </w:t>
      </w:r>
      <w:r w:rsidR="00E3204C" w:rsidRPr="00B0606A">
        <w:rPr>
          <w:rFonts w:ascii="Times New Roman" w:hAnsi="Times New Roman"/>
          <w:sz w:val="18"/>
          <w:szCs w:val="18"/>
          <w:lang w:val="uk-UA"/>
        </w:rPr>
        <w:t xml:space="preserve">різні підходи до </w:t>
      </w:r>
      <w:r w:rsidR="00592F69" w:rsidRPr="00B0606A">
        <w:rPr>
          <w:rFonts w:ascii="Times New Roman" w:hAnsi="Times New Roman"/>
          <w:sz w:val="18"/>
          <w:szCs w:val="18"/>
          <w:lang w:val="uk-UA"/>
        </w:rPr>
        <w:t>поряд</w:t>
      </w:r>
      <w:r w:rsidR="00E3204C" w:rsidRPr="00B0606A">
        <w:rPr>
          <w:rFonts w:ascii="Times New Roman" w:hAnsi="Times New Roman"/>
          <w:sz w:val="18"/>
          <w:szCs w:val="18"/>
          <w:lang w:val="uk-UA"/>
        </w:rPr>
        <w:t>ку</w:t>
      </w:r>
      <w:r w:rsidR="00592F69" w:rsidRPr="00B0606A">
        <w:rPr>
          <w:rFonts w:ascii="Times New Roman" w:hAnsi="Times New Roman"/>
          <w:sz w:val="18"/>
          <w:szCs w:val="18"/>
          <w:lang w:val="uk-UA"/>
        </w:rPr>
        <w:t xml:space="preserve"> обчислення</w:t>
      </w:r>
      <w:r w:rsidR="004A5C0F" w:rsidRPr="00B0606A">
        <w:rPr>
          <w:rFonts w:ascii="Times New Roman" w:hAnsi="Times New Roman"/>
          <w:sz w:val="18"/>
          <w:szCs w:val="18"/>
          <w:lang w:val="uk-UA"/>
        </w:rPr>
        <w:t xml:space="preserve"> та сплати</w:t>
      </w:r>
      <w:r w:rsidR="00592F69" w:rsidRPr="00B0606A">
        <w:rPr>
          <w:rFonts w:ascii="Times New Roman" w:hAnsi="Times New Roman"/>
          <w:sz w:val="18"/>
          <w:szCs w:val="18"/>
          <w:lang w:val="uk-UA"/>
        </w:rPr>
        <w:t xml:space="preserve"> орендної плати </w:t>
      </w:r>
      <w:r w:rsidR="00E3204C" w:rsidRPr="00B0606A">
        <w:rPr>
          <w:rFonts w:ascii="Times New Roman" w:hAnsi="Times New Roman"/>
          <w:sz w:val="18"/>
          <w:szCs w:val="18"/>
          <w:lang w:val="uk-UA"/>
        </w:rPr>
        <w:t>для фізичних та юридичних осіб</w:t>
      </w:r>
      <w:r w:rsidR="00592F69" w:rsidRPr="00B0606A">
        <w:rPr>
          <w:rFonts w:ascii="Times New Roman" w:hAnsi="Times New Roman"/>
          <w:sz w:val="18"/>
          <w:szCs w:val="18"/>
          <w:lang w:val="uk-UA"/>
        </w:rPr>
        <w:t xml:space="preserve">, пункти </w:t>
      </w:r>
      <w:r w:rsidR="00087227" w:rsidRPr="00B0606A">
        <w:rPr>
          <w:rFonts w:ascii="Times New Roman" w:hAnsi="Times New Roman"/>
          <w:sz w:val="18"/>
          <w:szCs w:val="18"/>
          <w:lang w:val="uk-UA"/>
        </w:rPr>
        <w:t>4.1, 4.</w:t>
      </w:r>
      <w:r w:rsidR="007630EE" w:rsidRPr="00B0606A">
        <w:rPr>
          <w:rFonts w:ascii="Times New Roman" w:hAnsi="Times New Roman"/>
          <w:sz w:val="18"/>
          <w:szCs w:val="18"/>
          <w:lang w:val="uk-UA"/>
        </w:rPr>
        <w:t>3</w:t>
      </w:r>
      <w:r w:rsidR="00EE5CCD" w:rsidRPr="00B0606A">
        <w:rPr>
          <w:rFonts w:ascii="Times New Roman" w:hAnsi="Times New Roman"/>
          <w:sz w:val="18"/>
          <w:szCs w:val="18"/>
          <w:lang w:val="uk-UA"/>
        </w:rPr>
        <w:t>, 8.4.1</w:t>
      </w:r>
      <w:r w:rsidR="00ED003E" w:rsidRPr="00B0606A">
        <w:rPr>
          <w:rFonts w:ascii="Times New Roman" w:hAnsi="Times New Roman"/>
          <w:sz w:val="18"/>
          <w:szCs w:val="18"/>
          <w:lang w:val="uk-UA"/>
        </w:rPr>
        <w:t>4</w:t>
      </w:r>
      <w:r w:rsidR="00EE5CCD" w:rsidRPr="00B0606A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592F69" w:rsidRPr="00B0606A">
        <w:rPr>
          <w:rFonts w:ascii="Times New Roman" w:hAnsi="Times New Roman"/>
          <w:sz w:val="18"/>
          <w:szCs w:val="18"/>
          <w:lang w:val="uk-UA"/>
        </w:rPr>
        <w:t xml:space="preserve">Договору викладені у </w:t>
      </w:r>
      <w:r w:rsidR="00E3204C" w:rsidRPr="00B0606A">
        <w:rPr>
          <w:rFonts w:ascii="Times New Roman" w:hAnsi="Times New Roman"/>
          <w:sz w:val="18"/>
          <w:szCs w:val="18"/>
          <w:lang w:val="uk-UA"/>
        </w:rPr>
        <w:t>різних</w:t>
      </w:r>
      <w:r w:rsidR="00592F69" w:rsidRPr="00B0606A">
        <w:rPr>
          <w:rFonts w:ascii="Times New Roman" w:hAnsi="Times New Roman"/>
          <w:sz w:val="18"/>
          <w:szCs w:val="18"/>
          <w:lang w:val="uk-UA"/>
        </w:rPr>
        <w:t xml:space="preserve"> редакціях </w:t>
      </w:r>
      <w:r w:rsidR="00EE5CCD" w:rsidRPr="00B0606A">
        <w:rPr>
          <w:rFonts w:ascii="Times New Roman" w:hAnsi="Times New Roman"/>
          <w:sz w:val="18"/>
          <w:szCs w:val="18"/>
          <w:lang w:val="uk-UA"/>
        </w:rPr>
        <w:t>для переможців земельних торгів – фіз</w:t>
      </w:r>
      <w:r w:rsidR="00E3204C" w:rsidRPr="00B0606A">
        <w:rPr>
          <w:rFonts w:ascii="Times New Roman" w:hAnsi="Times New Roman"/>
          <w:sz w:val="18"/>
          <w:szCs w:val="18"/>
          <w:lang w:val="uk-UA"/>
        </w:rPr>
        <w:t>и</w:t>
      </w:r>
      <w:r w:rsidR="00EE5CCD" w:rsidRPr="00B0606A">
        <w:rPr>
          <w:rFonts w:ascii="Times New Roman" w:hAnsi="Times New Roman"/>
          <w:sz w:val="18"/>
          <w:szCs w:val="18"/>
          <w:lang w:val="uk-UA"/>
        </w:rPr>
        <w:t>чних осіб та переможців земельних торгів</w:t>
      </w:r>
      <w:r w:rsidR="00592F69" w:rsidRPr="00B0606A">
        <w:rPr>
          <w:rFonts w:ascii="Times New Roman" w:hAnsi="Times New Roman"/>
          <w:sz w:val="18"/>
          <w:szCs w:val="18"/>
          <w:lang w:val="uk-UA"/>
        </w:rPr>
        <w:t>,</w:t>
      </w:r>
      <w:r w:rsidR="00EE5CCD" w:rsidRPr="00B0606A">
        <w:rPr>
          <w:rFonts w:ascii="Times New Roman" w:hAnsi="Times New Roman"/>
          <w:sz w:val="18"/>
          <w:szCs w:val="18"/>
          <w:lang w:val="uk-UA"/>
        </w:rPr>
        <w:t xml:space="preserve"> які не є фізичними </w:t>
      </w:r>
      <w:r w:rsidR="00592F69" w:rsidRPr="00B0606A">
        <w:rPr>
          <w:rFonts w:ascii="Times New Roman" w:hAnsi="Times New Roman"/>
          <w:sz w:val="18"/>
          <w:szCs w:val="18"/>
          <w:lang w:val="uk-UA"/>
        </w:rPr>
        <w:t xml:space="preserve">особами. </w:t>
      </w:r>
    </w:p>
    <w:p w:rsidR="00784FB2" w:rsidRPr="00784FB2" w:rsidRDefault="00784FB2" w:rsidP="00784FB2">
      <w:pPr>
        <w:rPr>
          <w:rFonts w:ascii="Times New Roman" w:hAnsi="Times New Roman"/>
          <w:sz w:val="18"/>
          <w:szCs w:val="18"/>
          <w:lang w:val="uk-UA"/>
        </w:rPr>
      </w:pPr>
    </w:p>
    <w:p w:rsidR="00784FB2" w:rsidRDefault="00784FB2" w:rsidP="00784FB2">
      <w:pPr>
        <w:rPr>
          <w:rFonts w:ascii="Times New Roman" w:hAnsi="Times New Roman"/>
          <w:sz w:val="18"/>
          <w:szCs w:val="18"/>
          <w:lang w:val="uk-UA"/>
        </w:rPr>
      </w:pPr>
    </w:p>
    <w:p w:rsidR="002D247C" w:rsidRPr="00784FB2" w:rsidRDefault="00895544" w:rsidP="007604CA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95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Миколаївський селищний голова</w:t>
      </w:r>
      <w:r w:rsidRPr="00895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604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Pr="00895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 w:rsidRPr="00895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Віктор КУПЧЕНКО</w:t>
      </w:r>
    </w:p>
    <w:sectPr w:rsidR="002D247C" w:rsidRPr="00784FB2" w:rsidSect="00C67733">
      <w:headerReference w:type="default" r:id="rId9"/>
      <w:pgSz w:w="11906" w:h="16838"/>
      <w:pgMar w:top="568" w:right="567" w:bottom="992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E4" w:rsidRDefault="00934DE4">
      <w:pPr>
        <w:spacing w:after="0" w:line="240" w:lineRule="auto"/>
      </w:pPr>
      <w:r>
        <w:separator/>
      </w:r>
    </w:p>
  </w:endnote>
  <w:endnote w:type="continuationSeparator" w:id="0">
    <w:p w:rsidR="00934DE4" w:rsidRDefault="0093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E4" w:rsidRDefault="00934DE4">
      <w:pPr>
        <w:spacing w:after="0" w:line="240" w:lineRule="auto"/>
      </w:pPr>
      <w:r>
        <w:separator/>
      </w:r>
    </w:p>
  </w:footnote>
  <w:footnote w:type="continuationSeparator" w:id="0">
    <w:p w:rsidR="00934DE4" w:rsidRDefault="0093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82" w:rsidRDefault="00D92882" w:rsidP="004A5C0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6C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D02"/>
    <w:multiLevelType w:val="hybridMultilevel"/>
    <w:tmpl w:val="292A9A7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EA29F3"/>
    <w:multiLevelType w:val="hybridMultilevel"/>
    <w:tmpl w:val="1AC0C09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C935E8B"/>
    <w:multiLevelType w:val="multilevel"/>
    <w:tmpl w:val="10747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D46A99"/>
    <w:multiLevelType w:val="multilevel"/>
    <w:tmpl w:val="1BE483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069100B"/>
    <w:multiLevelType w:val="multilevel"/>
    <w:tmpl w:val="5D64320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3450A90"/>
    <w:multiLevelType w:val="hybridMultilevel"/>
    <w:tmpl w:val="EE5CFB1A"/>
    <w:lvl w:ilvl="0" w:tplc="0422000F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3782D1A"/>
    <w:multiLevelType w:val="multilevel"/>
    <w:tmpl w:val="1BE483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F7D7044"/>
    <w:multiLevelType w:val="hybridMultilevel"/>
    <w:tmpl w:val="208CE506"/>
    <w:lvl w:ilvl="0" w:tplc="6AC8DFBE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 w:tplc="4034A080">
      <w:start w:val="19"/>
      <w:numFmt w:val="bullet"/>
      <w:lvlText w:val="-"/>
      <w:lvlJc w:val="left"/>
      <w:pPr>
        <w:ind w:left="1439" w:hanging="435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513B4C"/>
    <w:multiLevelType w:val="multilevel"/>
    <w:tmpl w:val="483CAC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78C10E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404AC2"/>
    <w:multiLevelType w:val="multilevel"/>
    <w:tmpl w:val="483CAC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6DD751A"/>
    <w:multiLevelType w:val="multilevel"/>
    <w:tmpl w:val="D1DC972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67271038"/>
    <w:multiLevelType w:val="multilevel"/>
    <w:tmpl w:val="1BE483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B0D2E97"/>
    <w:multiLevelType w:val="multilevel"/>
    <w:tmpl w:val="1B46C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D896BCD"/>
    <w:multiLevelType w:val="multilevel"/>
    <w:tmpl w:val="D1DC972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704268E4"/>
    <w:multiLevelType w:val="multilevel"/>
    <w:tmpl w:val="1B46C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15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A4"/>
    <w:rsid w:val="000006A4"/>
    <w:rsid w:val="00007CF8"/>
    <w:rsid w:val="00010108"/>
    <w:rsid w:val="0001117D"/>
    <w:rsid w:val="000111E9"/>
    <w:rsid w:val="00013264"/>
    <w:rsid w:val="0002621F"/>
    <w:rsid w:val="00026BEB"/>
    <w:rsid w:val="0003610F"/>
    <w:rsid w:val="0003713D"/>
    <w:rsid w:val="00051BC4"/>
    <w:rsid w:val="00056B81"/>
    <w:rsid w:val="0006346D"/>
    <w:rsid w:val="00064EFD"/>
    <w:rsid w:val="00071182"/>
    <w:rsid w:val="0007290A"/>
    <w:rsid w:val="000731E2"/>
    <w:rsid w:val="000734A4"/>
    <w:rsid w:val="00075BB8"/>
    <w:rsid w:val="00076FD5"/>
    <w:rsid w:val="0008089E"/>
    <w:rsid w:val="00087227"/>
    <w:rsid w:val="00087B35"/>
    <w:rsid w:val="000A1955"/>
    <w:rsid w:val="000A6200"/>
    <w:rsid w:val="000B4315"/>
    <w:rsid w:val="000B6022"/>
    <w:rsid w:val="000C03F7"/>
    <w:rsid w:val="000C263D"/>
    <w:rsid w:val="000C268E"/>
    <w:rsid w:val="000C5839"/>
    <w:rsid w:val="000D2F49"/>
    <w:rsid w:val="000D34F6"/>
    <w:rsid w:val="000D54FD"/>
    <w:rsid w:val="000F2370"/>
    <w:rsid w:val="000F72D0"/>
    <w:rsid w:val="000F7862"/>
    <w:rsid w:val="000F7C23"/>
    <w:rsid w:val="001032A2"/>
    <w:rsid w:val="00103A7A"/>
    <w:rsid w:val="0011425F"/>
    <w:rsid w:val="00115BF7"/>
    <w:rsid w:val="00116593"/>
    <w:rsid w:val="0013362B"/>
    <w:rsid w:val="001409A6"/>
    <w:rsid w:val="001425B7"/>
    <w:rsid w:val="001444B6"/>
    <w:rsid w:val="001457B1"/>
    <w:rsid w:val="00150ED3"/>
    <w:rsid w:val="00152328"/>
    <w:rsid w:val="00153D7A"/>
    <w:rsid w:val="00170623"/>
    <w:rsid w:val="001765F2"/>
    <w:rsid w:val="001A47B8"/>
    <w:rsid w:val="001A6AE2"/>
    <w:rsid w:val="001C09E6"/>
    <w:rsid w:val="001D0867"/>
    <w:rsid w:val="001D4D62"/>
    <w:rsid w:val="001E0051"/>
    <w:rsid w:val="001E1A74"/>
    <w:rsid w:val="001F1A84"/>
    <w:rsid w:val="001F22DF"/>
    <w:rsid w:val="001F2C11"/>
    <w:rsid w:val="001F5C72"/>
    <w:rsid w:val="002001C4"/>
    <w:rsid w:val="0020341C"/>
    <w:rsid w:val="00206ABE"/>
    <w:rsid w:val="00215693"/>
    <w:rsid w:val="0022301D"/>
    <w:rsid w:val="002261FA"/>
    <w:rsid w:val="00226FB2"/>
    <w:rsid w:val="00234104"/>
    <w:rsid w:val="00241AAA"/>
    <w:rsid w:val="00241F85"/>
    <w:rsid w:val="002448DE"/>
    <w:rsid w:val="002608CF"/>
    <w:rsid w:val="002616CB"/>
    <w:rsid w:val="002665A3"/>
    <w:rsid w:val="00267F5F"/>
    <w:rsid w:val="002932B0"/>
    <w:rsid w:val="002A2645"/>
    <w:rsid w:val="002A455D"/>
    <w:rsid w:val="002C7F65"/>
    <w:rsid w:val="002D247C"/>
    <w:rsid w:val="002D4BCA"/>
    <w:rsid w:val="002D6D88"/>
    <w:rsid w:val="002E0076"/>
    <w:rsid w:val="002E405B"/>
    <w:rsid w:val="002E4931"/>
    <w:rsid w:val="002E555D"/>
    <w:rsid w:val="002F6192"/>
    <w:rsid w:val="0030158C"/>
    <w:rsid w:val="0031074C"/>
    <w:rsid w:val="0031580E"/>
    <w:rsid w:val="00320DF2"/>
    <w:rsid w:val="003375ED"/>
    <w:rsid w:val="003379D2"/>
    <w:rsid w:val="00345C35"/>
    <w:rsid w:val="00352D69"/>
    <w:rsid w:val="00354219"/>
    <w:rsid w:val="00357E34"/>
    <w:rsid w:val="003633F3"/>
    <w:rsid w:val="003671AA"/>
    <w:rsid w:val="0037010B"/>
    <w:rsid w:val="00377B20"/>
    <w:rsid w:val="00384D41"/>
    <w:rsid w:val="00384E72"/>
    <w:rsid w:val="003919F2"/>
    <w:rsid w:val="003964C5"/>
    <w:rsid w:val="003A17CB"/>
    <w:rsid w:val="003A20F3"/>
    <w:rsid w:val="003A2DCB"/>
    <w:rsid w:val="003A6110"/>
    <w:rsid w:val="003C5CBB"/>
    <w:rsid w:val="003D5278"/>
    <w:rsid w:val="003E66C3"/>
    <w:rsid w:val="003F04A7"/>
    <w:rsid w:val="003F2099"/>
    <w:rsid w:val="003F5041"/>
    <w:rsid w:val="003F6B70"/>
    <w:rsid w:val="003F7D79"/>
    <w:rsid w:val="003F7E68"/>
    <w:rsid w:val="00402A43"/>
    <w:rsid w:val="0040362C"/>
    <w:rsid w:val="004109FC"/>
    <w:rsid w:val="00420540"/>
    <w:rsid w:val="004356D3"/>
    <w:rsid w:val="00436CC1"/>
    <w:rsid w:val="004376DC"/>
    <w:rsid w:val="00451790"/>
    <w:rsid w:val="00452665"/>
    <w:rsid w:val="004574D7"/>
    <w:rsid w:val="00457A2B"/>
    <w:rsid w:val="0046312D"/>
    <w:rsid w:val="00484CAA"/>
    <w:rsid w:val="00491E4A"/>
    <w:rsid w:val="00493A41"/>
    <w:rsid w:val="004947F7"/>
    <w:rsid w:val="00497A35"/>
    <w:rsid w:val="004A0C01"/>
    <w:rsid w:val="004A2CDD"/>
    <w:rsid w:val="004A3866"/>
    <w:rsid w:val="004A4F63"/>
    <w:rsid w:val="004A5A02"/>
    <w:rsid w:val="004A5B18"/>
    <w:rsid w:val="004A5C0F"/>
    <w:rsid w:val="004A5D10"/>
    <w:rsid w:val="004A73BE"/>
    <w:rsid w:val="004A76F9"/>
    <w:rsid w:val="004B00AE"/>
    <w:rsid w:val="004B22B7"/>
    <w:rsid w:val="004B27CB"/>
    <w:rsid w:val="004B35F7"/>
    <w:rsid w:val="004B6169"/>
    <w:rsid w:val="004C53CA"/>
    <w:rsid w:val="004D6A38"/>
    <w:rsid w:val="004E075E"/>
    <w:rsid w:val="004E27FC"/>
    <w:rsid w:val="004E3A0B"/>
    <w:rsid w:val="004F2109"/>
    <w:rsid w:val="005040AA"/>
    <w:rsid w:val="0051160B"/>
    <w:rsid w:val="00515BE6"/>
    <w:rsid w:val="00521891"/>
    <w:rsid w:val="00522A85"/>
    <w:rsid w:val="005319E6"/>
    <w:rsid w:val="005336CC"/>
    <w:rsid w:val="005336FD"/>
    <w:rsid w:val="0053653F"/>
    <w:rsid w:val="005406E7"/>
    <w:rsid w:val="00542F86"/>
    <w:rsid w:val="00545AE2"/>
    <w:rsid w:val="00546156"/>
    <w:rsid w:val="005510FE"/>
    <w:rsid w:val="00557571"/>
    <w:rsid w:val="005577A0"/>
    <w:rsid w:val="00565221"/>
    <w:rsid w:val="0056624D"/>
    <w:rsid w:val="00570ABD"/>
    <w:rsid w:val="00571B5F"/>
    <w:rsid w:val="00574C93"/>
    <w:rsid w:val="00585B27"/>
    <w:rsid w:val="00587E51"/>
    <w:rsid w:val="00591A80"/>
    <w:rsid w:val="00592F69"/>
    <w:rsid w:val="005A51B0"/>
    <w:rsid w:val="005B6CE3"/>
    <w:rsid w:val="005C0353"/>
    <w:rsid w:val="005C041D"/>
    <w:rsid w:val="005D0EB2"/>
    <w:rsid w:val="005D5D24"/>
    <w:rsid w:val="005F0239"/>
    <w:rsid w:val="005F111B"/>
    <w:rsid w:val="005F27E0"/>
    <w:rsid w:val="0060198A"/>
    <w:rsid w:val="00611ABB"/>
    <w:rsid w:val="00612D30"/>
    <w:rsid w:val="00630973"/>
    <w:rsid w:val="00642CC4"/>
    <w:rsid w:val="00645227"/>
    <w:rsid w:val="00650680"/>
    <w:rsid w:val="00657147"/>
    <w:rsid w:val="00673386"/>
    <w:rsid w:val="00673A2C"/>
    <w:rsid w:val="0067436D"/>
    <w:rsid w:val="00676D75"/>
    <w:rsid w:val="00677F88"/>
    <w:rsid w:val="0068280D"/>
    <w:rsid w:val="00686709"/>
    <w:rsid w:val="006A3936"/>
    <w:rsid w:val="006B0CE9"/>
    <w:rsid w:val="006B4F62"/>
    <w:rsid w:val="006C1BE1"/>
    <w:rsid w:val="006D2843"/>
    <w:rsid w:val="006E1D54"/>
    <w:rsid w:val="006F141E"/>
    <w:rsid w:val="007009CA"/>
    <w:rsid w:val="00702A32"/>
    <w:rsid w:val="00703BDB"/>
    <w:rsid w:val="007144D5"/>
    <w:rsid w:val="00715F92"/>
    <w:rsid w:val="00721B34"/>
    <w:rsid w:val="007236AD"/>
    <w:rsid w:val="00723B1A"/>
    <w:rsid w:val="00724D9F"/>
    <w:rsid w:val="00730757"/>
    <w:rsid w:val="007322E8"/>
    <w:rsid w:val="00733641"/>
    <w:rsid w:val="00745ED7"/>
    <w:rsid w:val="00750B57"/>
    <w:rsid w:val="00753AEA"/>
    <w:rsid w:val="00756AF4"/>
    <w:rsid w:val="007604CA"/>
    <w:rsid w:val="00760F94"/>
    <w:rsid w:val="007630EE"/>
    <w:rsid w:val="00766C87"/>
    <w:rsid w:val="0077094A"/>
    <w:rsid w:val="00770CB6"/>
    <w:rsid w:val="0077253E"/>
    <w:rsid w:val="007848E8"/>
    <w:rsid w:val="00784FB2"/>
    <w:rsid w:val="007860E1"/>
    <w:rsid w:val="007A20D6"/>
    <w:rsid w:val="007A3F23"/>
    <w:rsid w:val="007B5D01"/>
    <w:rsid w:val="007C48AC"/>
    <w:rsid w:val="007D0EA7"/>
    <w:rsid w:val="007D4985"/>
    <w:rsid w:val="007D7B86"/>
    <w:rsid w:val="007E464E"/>
    <w:rsid w:val="007F61F7"/>
    <w:rsid w:val="00803407"/>
    <w:rsid w:val="0081106B"/>
    <w:rsid w:val="00813BDC"/>
    <w:rsid w:val="00814005"/>
    <w:rsid w:val="008167E1"/>
    <w:rsid w:val="00820E83"/>
    <w:rsid w:val="00823C3B"/>
    <w:rsid w:val="008279EA"/>
    <w:rsid w:val="008332C8"/>
    <w:rsid w:val="00835E7F"/>
    <w:rsid w:val="008436D8"/>
    <w:rsid w:val="008452D4"/>
    <w:rsid w:val="0086034F"/>
    <w:rsid w:val="008739A7"/>
    <w:rsid w:val="00876443"/>
    <w:rsid w:val="00880070"/>
    <w:rsid w:val="00886909"/>
    <w:rsid w:val="00894887"/>
    <w:rsid w:val="00895544"/>
    <w:rsid w:val="008A68F9"/>
    <w:rsid w:val="008B2F40"/>
    <w:rsid w:val="008B47F6"/>
    <w:rsid w:val="008B7C5A"/>
    <w:rsid w:val="008C1DA7"/>
    <w:rsid w:val="008C5A67"/>
    <w:rsid w:val="008D17A1"/>
    <w:rsid w:val="008E0A17"/>
    <w:rsid w:val="008E2136"/>
    <w:rsid w:val="008F2A95"/>
    <w:rsid w:val="008F5101"/>
    <w:rsid w:val="00902F82"/>
    <w:rsid w:val="009107B9"/>
    <w:rsid w:val="009158D6"/>
    <w:rsid w:val="00915FF1"/>
    <w:rsid w:val="009223E4"/>
    <w:rsid w:val="00926F2F"/>
    <w:rsid w:val="00934DE4"/>
    <w:rsid w:val="0094350C"/>
    <w:rsid w:val="0095273B"/>
    <w:rsid w:val="0095524B"/>
    <w:rsid w:val="009553FA"/>
    <w:rsid w:val="00960A3B"/>
    <w:rsid w:val="00964F9B"/>
    <w:rsid w:val="00966645"/>
    <w:rsid w:val="009671A3"/>
    <w:rsid w:val="00971DCC"/>
    <w:rsid w:val="009735D9"/>
    <w:rsid w:val="009778DA"/>
    <w:rsid w:val="00983D37"/>
    <w:rsid w:val="00985418"/>
    <w:rsid w:val="009862FE"/>
    <w:rsid w:val="00997CDB"/>
    <w:rsid w:val="009A38F5"/>
    <w:rsid w:val="009A3A5B"/>
    <w:rsid w:val="009B47F8"/>
    <w:rsid w:val="009B61A4"/>
    <w:rsid w:val="009B7C13"/>
    <w:rsid w:val="009C2697"/>
    <w:rsid w:val="009C4035"/>
    <w:rsid w:val="009C79E4"/>
    <w:rsid w:val="009D1433"/>
    <w:rsid w:val="009D5250"/>
    <w:rsid w:val="009E6544"/>
    <w:rsid w:val="009E76E2"/>
    <w:rsid w:val="009F1AAE"/>
    <w:rsid w:val="009F1CD6"/>
    <w:rsid w:val="00A13BDC"/>
    <w:rsid w:val="00A15138"/>
    <w:rsid w:val="00A1658F"/>
    <w:rsid w:val="00A205A1"/>
    <w:rsid w:val="00A229EC"/>
    <w:rsid w:val="00A2797E"/>
    <w:rsid w:val="00A32002"/>
    <w:rsid w:val="00A33834"/>
    <w:rsid w:val="00A422B2"/>
    <w:rsid w:val="00A4237F"/>
    <w:rsid w:val="00A4680E"/>
    <w:rsid w:val="00A54624"/>
    <w:rsid w:val="00A57F04"/>
    <w:rsid w:val="00A65A08"/>
    <w:rsid w:val="00A679A6"/>
    <w:rsid w:val="00A707E2"/>
    <w:rsid w:val="00A721F1"/>
    <w:rsid w:val="00A8275E"/>
    <w:rsid w:val="00A83B13"/>
    <w:rsid w:val="00A84AC1"/>
    <w:rsid w:val="00A9062C"/>
    <w:rsid w:val="00A92475"/>
    <w:rsid w:val="00A93CE0"/>
    <w:rsid w:val="00A940EE"/>
    <w:rsid w:val="00A959F8"/>
    <w:rsid w:val="00A972F0"/>
    <w:rsid w:val="00AA0122"/>
    <w:rsid w:val="00AB4EEE"/>
    <w:rsid w:val="00AB63EA"/>
    <w:rsid w:val="00AC0B7A"/>
    <w:rsid w:val="00AC241C"/>
    <w:rsid w:val="00AD02E0"/>
    <w:rsid w:val="00AE5499"/>
    <w:rsid w:val="00AF0434"/>
    <w:rsid w:val="00AF29FC"/>
    <w:rsid w:val="00AF4CFE"/>
    <w:rsid w:val="00AF5DD1"/>
    <w:rsid w:val="00B0606A"/>
    <w:rsid w:val="00B118A9"/>
    <w:rsid w:val="00B11A08"/>
    <w:rsid w:val="00B15754"/>
    <w:rsid w:val="00B21876"/>
    <w:rsid w:val="00B3013B"/>
    <w:rsid w:val="00B37A3A"/>
    <w:rsid w:val="00B41491"/>
    <w:rsid w:val="00B439EB"/>
    <w:rsid w:val="00B54D82"/>
    <w:rsid w:val="00B56A86"/>
    <w:rsid w:val="00B67E00"/>
    <w:rsid w:val="00B71C9B"/>
    <w:rsid w:val="00B76004"/>
    <w:rsid w:val="00B8744C"/>
    <w:rsid w:val="00B93154"/>
    <w:rsid w:val="00B9493A"/>
    <w:rsid w:val="00B9659C"/>
    <w:rsid w:val="00B9680E"/>
    <w:rsid w:val="00B97D72"/>
    <w:rsid w:val="00BA030D"/>
    <w:rsid w:val="00BA6794"/>
    <w:rsid w:val="00BD64A0"/>
    <w:rsid w:val="00BE3CD3"/>
    <w:rsid w:val="00BE45B3"/>
    <w:rsid w:val="00BE4C25"/>
    <w:rsid w:val="00BF3224"/>
    <w:rsid w:val="00BF46F0"/>
    <w:rsid w:val="00C01587"/>
    <w:rsid w:val="00C04026"/>
    <w:rsid w:val="00C07BF7"/>
    <w:rsid w:val="00C1506A"/>
    <w:rsid w:val="00C21695"/>
    <w:rsid w:val="00C47F23"/>
    <w:rsid w:val="00C5179F"/>
    <w:rsid w:val="00C6156F"/>
    <w:rsid w:val="00C67733"/>
    <w:rsid w:val="00C7714F"/>
    <w:rsid w:val="00C8336D"/>
    <w:rsid w:val="00C9713B"/>
    <w:rsid w:val="00CB31F7"/>
    <w:rsid w:val="00CB51C2"/>
    <w:rsid w:val="00CB78BF"/>
    <w:rsid w:val="00CC1AD8"/>
    <w:rsid w:val="00CC4BF3"/>
    <w:rsid w:val="00CD5A37"/>
    <w:rsid w:val="00CE3DCE"/>
    <w:rsid w:val="00CF7A20"/>
    <w:rsid w:val="00D0774D"/>
    <w:rsid w:val="00D1216D"/>
    <w:rsid w:val="00D14EFF"/>
    <w:rsid w:val="00D2041A"/>
    <w:rsid w:val="00D33FAB"/>
    <w:rsid w:val="00D35899"/>
    <w:rsid w:val="00D546CF"/>
    <w:rsid w:val="00D547EF"/>
    <w:rsid w:val="00D62577"/>
    <w:rsid w:val="00D80D34"/>
    <w:rsid w:val="00D92882"/>
    <w:rsid w:val="00D95D74"/>
    <w:rsid w:val="00DB30CC"/>
    <w:rsid w:val="00DB4829"/>
    <w:rsid w:val="00DC5A65"/>
    <w:rsid w:val="00DC73B7"/>
    <w:rsid w:val="00DD1B75"/>
    <w:rsid w:val="00DD2C81"/>
    <w:rsid w:val="00DD3726"/>
    <w:rsid w:val="00DE14BD"/>
    <w:rsid w:val="00E00ACC"/>
    <w:rsid w:val="00E00BC6"/>
    <w:rsid w:val="00E017B3"/>
    <w:rsid w:val="00E14BB8"/>
    <w:rsid w:val="00E2376E"/>
    <w:rsid w:val="00E25A92"/>
    <w:rsid w:val="00E30DBA"/>
    <w:rsid w:val="00E3201C"/>
    <w:rsid w:val="00E3204C"/>
    <w:rsid w:val="00E40C9C"/>
    <w:rsid w:val="00E52949"/>
    <w:rsid w:val="00E625B7"/>
    <w:rsid w:val="00E84243"/>
    <w:rsid w:val="00E847DF"/>
    <w:rsid w:val="00E9001D"/>
    <w:rsid w:val="00E93FBF"/>
    <w:rsid w:val="00E964DE"/>
    <w:rsid w:val="00EA08AD"/>
    <w:rsid w:val="00EA27F3"/>
    <w:rsid w:val="00EB539A"/>
    <w:rsid w:val="00EC5FE9"/>
    <w:rsid w:val="00EC7D58"/>
    <w:rsid w:val="00EC7F4E"/>
    <w:rsid w:val="00ED003E"/>
    <w:rsid w:val="00ED236D"/>
    <w:rsid w:val="00ED4DA5"/>
    <w:rsid w:val="00EE36F5"/>
    <w:rsid w:val="00EE58A2"/>
    <w:rsid w:val="00EE5CCD"/>
    <w:rsid w:val="00EF1A1A"/>
    <w:rsid w:val="00EF3A21"/>
    <w:rsid w:val="00EF57A7"/>
    <w:rsid w:val="00F04C3D"/>
    <w:rsid w:val="00F20E01"/>
    <w:rsid w:val="00F23EC8"/>
    <w:rsid w:val="00F348A2"/>
    <w:rsid w:val="00F4127F"/>
    <w:rsid w:val="00F4604B"/>
    <w:rsid w:val="00F57429"/>
    <w:rsid w:val="00F57735"/>
    <w:rsid w:val="00F76656"/>
    <w:rsid w:val="00F83595"/>
    <w:rsid w:val="00F86A8A"/>
    <w:rsid w:val="00F915EE"/>
    <w:rsid w:val="00F91749"/>
    <w:rsid w:val="00F93BA3"/>
    <w:rsid w:val="00FA501F"/>
    <w:rsid w:val="00FA5956"/>
    <w:rsid w:val="00FB32DF"/>
    <w:rsid w:val="00FC691E"/>
    <w:rsid w:val="00FD31D2"/>
    <w:rsid w:val="00FE1A5E"/>
    <w:rsid w:val="00FE534E"/>
    <w:rsid w:val="00FF1E7F"/>
    <w:rsid w:val="00FF3356"/>
    <w:rsid w:val="00FF4910"/>
    <w:rsid w:val="00FF6045"/>
    <w:rsid w:val="00FF62AC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57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5575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57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75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75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5757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575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5757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09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7094A"/>
    <w:rPr>
      <w:rFonts w:ascii="Tahoma" w:hAnsi="Tahoma" w:cs="Tahoma"/>
      <w:sz w:val="16"/>
      <w:szCs w:val="16"/>
      <w:lang w:eastAsia="en-US"/>
    </w:rPr>
  </w:style>
  <w:style w:type="character" w:customStyle="1" w:styleId="rvts0">
    <w:name w:val="rvts0"/>
    <w:rsid w:val="006E1D54"/>
  </w:style>
  <w:style w:type="character" w:customStyle="1" w:styleId="st42">
    <w:name w:val="st42"/>
    <w:uiPriority w:val="99"/>
    <w:rsid w:val="000731E2"/>
    <w:rPr>
      <w:color w:val="000000"/>
    </w:rPr>
  </w:style>
  <w:style w:type="paragraph" w:customStyle="1" w:styleId="docdata">
    <w:name w:val="docdata"/>
    <w:aliases w:val="docy,v5,6915,baiaagaaboqcaaadorkaaavhgqaaaaaaaaaaaaaaaaaaaaaaaaaaaaaaaaaaaaaaaaaaaaaaaaaaaaaaaaaaaaaaaaaaaaaaaaaaaaaaaaaaaaaaaaaaaaaaaaaaaaaaaaaaaaaaaaaaaaaaaaaaaaaaaaaaaaaaaaaaaaaaaaaaaaaaaaaaaaaaaaaaaaaaaaaaaaaaaaaaaaaaaaaaaaaaaaaaaaaaaaaaaaaa"/>
    <w:basedOn w:val="a"/>
    <w:rsid w:val="00F91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669">
    <w:name w:val="1669"/>
    <w:aliases w:val="baiaagaaboqcaaaduwqaaaxjbaaaaaaaaaaaaaaaaaaaaaaaaaaaaaaaaaaaaaaaaaaaaaaaaaaaaaaaaaaaaaaaaaaaaaaaaaaaaaaaaaaaaaaaaaaaaaaaaaaaaaaaaaaaaaaaaaaaaaaaaaaaaaaaaaaaaaaaaaaaaaaaaaaaaaaaaaaaaaaaaaaaaaaaaaaaaaaaaaaaaaaaaaaaaaaaaaaaaaaaaaaaaaaa"/>
    <w:rsid w:val="009E76E2"/>
  </w:style>
  <w:style w:type="paragraph" w:customStyle="1" w:styleId="ab">
    <w:name w:val="Нормальний текст"/>
    <w:basedOn w:val="a"/>
    <w:uiPriority w:val="99"/>
    <w:rsid w:val="004F210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customStyle="1" w:styleId="1448">
    <w:name w:val="1448"/>
    <w:aliases w:val="baiaagaaboqcaaad4qmaaaxvawaaaaaaaaaaaaaaaaaaaaaaaaaaaaaaaaaaaaaaaaaaaaaaaaaaaaaaaaaaaaaaaaaaaaaaaaaaaaaaaaaaaaaaaaaaaaaaaaaaaaaaaaaaaaaaaaaaaaaaaaaaaaaaaaaaaaaaaaaaaaaaaaaaaaaaaaaaaaaaaaaaaaaaaaaaaaaaaaaaaaaaaaaaaaaaaaaaaaaaaaaaaaaa"/>
    <w:rsid w:val="00B0606A"/>
  </w:style>
  <w:style w:type="paragraph" w:styleId="ac">
    <w:name w:val="Plain Text"/>
    <w:basedOn w:val="a"/>
    <w:link w:val="ad"/>
    <w:uiPriority w:val="99"/>
    <w:semiHidden/>
    <w:unhideWhenUsed/>
    <w:rsid w:val="004B22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4B22B7"/>
    <w:rPr>
      <w:rFonts w:ascii="Consolas" w:hAnsi="Consolas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57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5575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57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75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75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5757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575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5757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09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7094A"/>
    <w:rPr>
      <w:rFonts w:ascii="Tahoma" w:hAnsi="Tahoma" w:cs="Tahoma"/>
      <w:sz w:val="16"/>
      <w:szCs w:val="16"/>
      <w:lang w:eastAsia="en-US"/>
    </w:rPr>
  </w:style>
  <w:style w:type="character" w:customStyle="1" w:styleId="rvts0">
    <w:name w:val="rvts0"/>
    <w:rsid w:val="006E1D54"/>
  </w:style>
  <w:style w:type="character" w:customStyle="1" w:styleId="st42">
    <w:name w:val="st42"/>
    <w:uiPriority w:val="99"/>
    <w:rsid w:val="000731E2"/>
    <w:rPr>
      <w:color w:val="000000"/>
    </w:rPr>
  </w:style>
  <w:style w:type="paragraph" w:customStyle="1" w:styleId="docdata">
    <w:name w:val="docdata"/>
    <w:aliases w:val="docy,v5,6915,baiaagaaboqcaaadorkaaavhgqaaaaaaaaaaaaaaaaaaaaaaaaaaaaaaaaaaaaaaaaaaaaaaaaaaaaaaaaaaaaaaaaaaaaaaaaaaaaaaaaaaaaaaaaaaaaaaaaaaaaaaaaaaaaaaaaaaaaaaaaaaaaaaaaaaaaaaaaaaaaaaaaaaaaaaaaaaaaaaaaaaaaaaaaaaaaaaaaaaaaaaaaaaaaaaaaaaaaaaaaaaaaaa"/>
    <w:basedOn w:val="a"/>
    <w:rsid w:val="00F91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669">
    <w:name w:val="1669"/>
    <w:aliases w:val="baiaagaaboqcaaaduwqaaaxjbaaaaaaaaaaaaaaaaaaaaaaaaaaaaaaaaaaaaaaaaaaaaaaaaaaaaaaaaaaaaaaaaaaaaaaaaaaaaaaaaaaaaaaaaaaaaaaaaaaaaaaaaaaaaaaaaaaaaaaaaaaaaaaaaaaaaaaaaaaaaaaaaaaaaaaaaaaaaaaaaaaaaaaaaaaaaaaaaaaaaaaaaaaaaaaaaaaaaaaaaaaaaaaa"/>
    <w:rsid w:val="009E76E2"/>
  </w:style>
  <w:style w:type="paragraph" w:customStyle="1" w:styleId="ab">
    <w:name w:val="Нормальний текст"/>
    <w:basedOn w:val="a"/>
    <w:uiPriority w:val="99"/>
    <w:rsid w:val="004F210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customStyle="1" w:styleId="1448">
    <w:name w:val="1448"/>
    <w:aliases w:val="baiaagaaboqcaaad4qmaaaxvawaaaaaaaaaaaaaaaaaaaaaaaaaaaaaaaaaaaaaaaaaaaaaaaaaaaaaaaaaaaaaaaaaaaaaaaaaaaaaaaaaaaaaaaaaaaaaaaaaaaaaaaaaaaaaaaaaaaaaaaaaaaaaaaaaaaaaaaaaaaaaaaaaaaaaaaaaaaaaaaaaaaaaaaaaaaaaaaaaaaaaaaaaaaaaaaaaaaaaaaaaaaaaa"/>
    <w:rsid w:val="00B0606A"/>
  </w:style>
  <w:style w:type="paragraph" w:styleId="ac">
    <w:name w:val="Plain Text"/>
    <w:basedOn w:val="a"/>
    <w:link w:val="ad"/>
    <w:uiPriority w:val="99"/>
    <w:semiHidden/>
    <w:unhideWhenUsed/>
    <w:rsid w:val="004B22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4B22B7"/>
    <w:rPr>
      <w:rFonts w:ascii="Consolas" w:hAnsi="Consolas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F5D6-3E29-4443-9D43-B0768947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13743</Words>
  <Characters>7834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Leleko</dc:creator>
  <cp:keywords/>
  <cp:lastModifiedBy>Леся</cp:lastModifiedBy>
  <cp:revision>15</cp:revision>
  <cp:lastPrinted>2024-09-06T06:01:00Z</cp:lastPrinted>
  <dcterms:created xsi:type="dcterms:W3CDTF">2023-05-25T07:46:00Z</dcterms:created>
  <dcterms:modified xsi:type="dcterms:W3CDTF">2024-09-23T05:42:00Z</dcterms:modified>
</cp:coreProperties>
</file>