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1877F" w14:textId="10DE8F59" w:rsidR="00432CAA" w:rsidRPr="0052251A" w:rsidRDefault="00432CAA" w:rsidP="00432CAA">
      <w:pPr>
        <w:ind w:left="6096"/>
        <w:rPr>
          <w:sz w:val="22"/>
          <w:szCs w:val="22"/>
        </w:rPr>
      </w:pPr>
      <w:bookmarkStart w:id="0" w:name="_Hlk190976002"/>
      <w:bookmarkStart w:id="1" w:name="_GoBack"/>
      <w:r w:rsidRPr="0052251A">
        <w:rPr>
          <w:sz w:val="22"/>
          <w:szCs w:val="22"/>
        </w:rPr>
        <w:t xml:space="preserve">Додаток </w:t>
      </w:r>
      <w:r>
        <w:rPr>
          <w:sz w:val="22"/>
          <w:szCs w:val="22"/>
        </w:rPr>
        <w:t>2</w:t>
      </w:r>
    </w:p>
    <w:p w14:paraId="43E7EDBA" w14:textId="77777777" w:rsidR="00432CAA" w:rsidRPr="0052251A" w:rsidRDefault="00432CAA" w:rsidP="00432CAA">
      <w:pPr>
        <w:ind w:left="6096"/>
        <w:rPr>
          <w:sz w:val="22"/>
          <w:szCs w:val="22"/>
        </w:rPr>
      </w:pPr>
      <w:r w:rsidRPr="0052251A">
        <w:rPr>
          <w:sz w:val="22"/>
          <w:szCs w:val="22"/>
        </w:rPr>
        <w:t>до рішення виконавчого комітету</w:t>
      </w:r>
    </w:p>
    <w:p w14:paraId="3397C333" w14:textId="77777777" w:rsidR="00432CAA" w:rsidRPr="0052251A" w:rsidRDefault="00432CAA" w:rsidP="00432CAA">
      <w:pPr>
        <w:ind w:left="6096"/>
        <w:rPr>
          <w:sz w:val="22"/>
          <w:szCs w:val="22"/>
        </w:rPr>
      </w:pPr>
      <w:r w:rsidRPr="0052251A">
        <w:rPr>
          <w:sz w:val="22"/>
          <w:szCs w:val="22"/>
        </w:rPr>
        <w:t>Миколаївської селищної ради</w:t>
      </w:r>
    </w:p>
    <w:p w14:paraId="60285211" w14:textId="77777777" w:rsidR="00432CAA" w:rsidRPr="0052251A" w:rsidRDefault="00432CAA" w:rsidP="00432CAA">
      <w:pPr>
        <w:ind w:left="6096"/>
        <w:rPr>
          <w:sz w:val="22"/>
          <w:szCs w:val="22"/>
        </w:rPr>
      </w:pPr>
      <w:r w:rsidRPr="0052251A">
        <w:rPr>
          <w:sz w:val="22"/>
          <w:szCs w:val="22"/>
        </w:rPr>
        <w:t>від 21 лютого2025</w:t>
      </w:r>
    </w:p>
    <w:p w14:paraId="05E14E84" w14:textId="77777777" w:rsidR="00432CAA" w:rsidRPr="0052251A" w:rsidRDefault="00432CAA" w:rsidP="00432CAA">
      <w:pPr>
        <w:ind w:left="6096"/>
        <w:rPr>
          <w:sz w:val="22"/>
          <w:szCs w:val="22"/>
        </w:rPr>
      </w:pPr>
      <w:r w:rsidRPr="0052251A">
        <w:rPr>
          <w:sz w:val="22"/>
          <w:szCs w:val="22"/>
        </w:rPr>
        <w:t>№36</w:t>
      </w:r>
    </w:p>
    <w:bookmarkEnd w:id="1"/>
    <w:p w14:paraId="6D048D83" w14:textId="77777777" w:rsidR="00432CAA" w:rsidRPr="0052251A" w:rsidRDefault="00432CAA" w:rsidP="00432CAA">
      <w:pPr>
        <w:rPr>
          <w:sz w:val="28"/>
          <w:szCs w:val="28"/>
        </w:rPr>
      </w:pPr>
    </w:p>
    <w:p w14:paraId="62B5CE34" w14:textId="77777777" w:rsidR="00432CAA" w:rsidRPr="00432CAA" w:rsidRDefault="00432CAA" w:rsidP="00432CAA">
      <w:pPr>
        <w:jc w:val="center"/>
        <w:rPr>
          <w:b/>
          <w:bCs/>
          <w:sz w:val="28"/>
          <w:szCs w:val="28"/>
        </w:rPr>
      </w:pPr>
      <w:r w:rsidRPr="00432CAA">
        <w:rPr>
          <w:b/>
          <w:bCs/>
          <w:sz w:val="28"/>
          <w:szCs w:val="28"/>
        </w:rPr>
        <w:t>ПОЛОЖЕННЯ</w:t>
      </w:r>
    </w:p>
    <w:p w14:paraId="73B48537" w14:textId="63FDAE8F" w:rsidR="00432CAA" w:rsidRPr="00432CAA" w:rsidRDefault="00432CAA" w:rsidP="00432CAA">
      <w:pPr>
        <w:ind w:left="709"/>
        <w:jc w:val="center"/>
        <w:rPr>
          <w:b/>
          <w:bCs/>
          <w:sz w:val="28"/>
          <w:szCs w:val="28"/>
        </w:rPr>
      </w:pPr>
      <w:r w:rsidRPr="00432CAA">
        <w:rPr>
          <w:b/>
          <w:bCs/>
          <w:sz w:val="28"/>
          <w:szCs w:val="28"/>
        </w:rPr>
        <w:t xml:space="preserve">про Раду </w:t>
      </w:r>
      <w:proofErr w:type="spellStart"/>
      <w:r w:rsidRPr="00432CAA">
        <w:rPr>
          <w:b/>
          <w:bCs/>
          <w:sz w:val="28"/>
          <w:szCs w:val="28"/>
        </w:rPr>
        <w:t>безбар’єрності</w:t>
      </w:r>
      <w:proofErr w:type="spellEnd"/>
      <w:r w:rsidRPr="00432CAA">
        <w:rPr>
          <w:b/>
          <w:bCs/>
          <w:sz w:val="28"/>
          <w:szCs w:val="28"/>
        </w:rPr>
        <w:t xml:space="preserve"> при виконавчому комітеті</w:t>
      </w:r>
    </w:p>
    <w:p w14:paraId="6F67977F" w14:textId="2E029B12" w:rsidR="00432CAA" w:rsidRPr="0052251A" w:rsidRDefault="00432CAA" w:rsidP="00432CAA">
      <w:pPr>
        <w:ind w:left="709"/>
        <w:jc w:val="center"/>
        <w:rPr>
          <w:sz w:val="28"/>
          <w:szCs w:val="28"/>
        </w:rPr>
      </w:pPr>
      <w:r w:rsidRPr="00432CAA">
        <w:rPr>
          <w:b/>
          <w:bCs/>
          <w:sz w:val="28"/>
          <w:szCs w:val="28"/>
        </w:rPr>
        <w:t>Миколаївської селищної  ради Березівського району Одеської  області</w:t>
      </w:r>
    </w:p>
    <w:p w14:paraId="60FA2DCA" w14:textId="77777777" w:rsidR="00241C0B" w:rsidRDefault="00241C0B" w:rsidP="00432CAA">
      <w:pPr>
        <w:ind w:left="709" w:firstLine="708"/>
        <w:rPr>
          <w:sz w:val="28"/>
          <w:szCs w:val="28"/>
        </w:rPr>
      </w:pPr>
    </w:p>
    <w:p w14:paraId="52785575" w14:textId="23DFEFAB" w:rsidR="00432CAA" w:rsidRPr="0052251A" w:rsidRDefault="00432CAA" w:rsidP="00241C0B">
      <w:pPr>
        <w:ind w:left="709" w:firstLine="708"/>
        <w:jc w:val="both"/>
        <w:rPr>
          <w:sz w:val="28"/>
          <w:szCs w:val="28"/>
        </w:rPr>
      </w:pPr>
      <w:r w:rsidRPr="0052251A">
        <w:rPr>
          <w:sz w:val="28"/>
          <w:szCs w:val="28"/>
        </w:rPr>
        <w:t xml:space="preserve">1. Рада </w:t>
      </w:r>
      <w:proofErr w:type="spellStart"/>
      <w:r w:rsidRPr="0052251A">
        <w:rPr>
          <w:sz w:val="28"/>
          <w:szCs w:val="28"/>
        </w:rPr>
        <w:t>безбар’єрності</w:t>
      </w:r>
      <w:proofErr w:type="spellEnd"/>
      <w:r w:rsidRPr="0052251A">
        <w:rPr>
          <w:sz w:val="28"/>
          <w:szCs w:val="28"/>
        </w:rPr>
        <w:t xml:space="preserve"> при виконавчому комітеті Миколаївської   селищної  ради Березівського району Одеської  області  (далі – Рада </w:t>
      </w:r>
      <w:proofErr w:type="spellStart"/>
      <w:r w:rsidRPr="0052251A">
        <w:rPr>
          <w:sz w:val="28"/>
          <w:szCs w:val="28"/>
        </w:rPr>
        <w:t>безбар’єрності</w:t>
      </w:r>
      <w:proofErr w:type="spellEnd"/>
      <w:r w:rsidRPr="0052251A">
        <w:rPr>
          <w:sz w:val="28"/>
          <w:szCs w:val="28"/>
        </w:rPr>
        <w:t xml:space="preserve">) є тимчасовим консультативно-дорадчим органом, утвореним з метою створення </w:t>
      </w:r>
      <w:proofErr w:type="spellStart"/>
      <w:r w:rsidRPr="0052251A">
        <w:rPr>
          <w:sz w:val="28"/>
          <w:szCs w:val="28"/>
        </w:rPr>
        <w:t>безбар’єрного</w:t>
      </w:r>
      <w:proofErr w:type="spellEnd"/>
      <w:r w:rsidRPr="0052251A">
        <w:rPr>
          <w:sz w:val="28"/>
          <w:szCs w:val="28"/>
        </w:rPr>
        <w:t xml:space="preserve"> простору та безперешкодного середовища для всіх груп населення, забезпечення рівних прав та можливостей кожній людині реалізувати свої права, отримувати послуги на рівні з іншими шляхом інтегрування фізичної, інформаційної, цифрової, соціальної та громадянської, економічної та освітньої </w:t>
      </w:r>
      <w:proofErr w:type="spellStart"/>
      <w:r w:rsidRPr="0052251A">
        <w:rPr>
          <w:sz w:val="28"/>
          <w:szCs w:val="28"/>
        </w:rPr>
        <w:t>безбар’єрності</w:t>
      </w:r>
      <w:proofErr w:type="spellEnd"/>
      <w:r w:rsidRPr="0052251A">
        <w:rPr>
          <w:sz w:val="28"/>
          <w:szCs w:val="28"/>
        </w:rPr>
        <w:t xml:space="preserve"> до всіх сфер державної політики та суспільного життя.</w:t>
      </w:r>
    </w:p>
    <w:p w14:paraId="6D7339C0" w14:textId="77777777" w:rsidR="00432CAA" w:rsidRPr="0052251A" w:rsidRDefault="00432CAA" w:rsidP="00241C0B">
      <w:pPr>
        <w:ind w:left="709"/>
        <w:jc w:val="both"/>
        <w:rPr>
          <w:sz w:val="28"/>
          <w:szCs w:val="28"/>
        </w:rPr>
      </w:pPr>
    </w:p>
    <w:p w14:paraId="787B6931" w14:textId="77777777" w:rsidR="00432CAA" w:rsidRPr="0052251A" w:rsidRDefault="00432CAA" w:rsidP="00241C0B">
      <w:pPr>
        <w:ind w:left="709" w:firstLine="708"/>
        <w:jc w:val="both"/>
        <w:rPr>
          <w:sz w:val="28"/>
          <w:szCs w:val="28"/>
        </w:rPr>
      </w:pPr>
      <w:r w:rsidRPr="0052251A">
        <w:rPr>
          <w:sz w:val="28"/>
          <w:szCs w:val="28"/>
        </w:rPr>
        <w:t xml:space="preserve">2. Рада </w:t>
      </w:r>
      <w:proofErr w:type="spellStart"/>
      <w:r w:rsidRPr="0052251A">
        <w:rPr>
          <w:sz w:val="28"/>
          <w:szCs w:val="28"/>
        </w:rPr>
        <w:t>безбар’єрності</w:t>
      </w:r>
      <w:proofErr w:type="spellEnd"/>
      <w:r w:rsidRPr="0052251A">
        <w:rPr>
          <w:sz w:val="28"/>
          <w:szCs w:val="28"/>
        </w:rPr>
        <w:t xml:space="preserve"> у своїй діяльності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та цим Положенням.</w:t>
      </w:r>
    </w:p>
    <w:p w14:paraId="6BE3F94D" w14:textId="77777777" w:rsidR="00241C0B" w:rsidRPr="0052251A" w:rsidRDefault="00241C0B" w:rsidP="00241C0B">
      <w:pPr>
        <w:ind w:left="709"/>
        <w:jc w:val="both"/>
        <w:rPr>
          <w:sz w:val="28"/>
          <w:szCs w:val="28"/>
        </w:rPr>
      </w:pPr>
    </w:p>
    <w:p w14:paraId="016FF22F" w14:textId="77777777" w:rsidR="00432CAA" w:rsidRPr="0052251A" w:rsidRDefault="00432CAA" w:rsidP="00241C0B">
      <w:pPr>
        <w:ind w:left="709" w:firstLine="708"/>
        <w:jc w:val="both"/>
        <w:rPr>
          <w:sz w:val="28"/>
          <w:szCs w:val="28"/>
        </w:rPr>
      </w:pPr>
      <w:r w:rsidRPr="0052251A">
        <w:rPr>
          <w:sz w:val="28"/>
          <w:szCs w:val="28"/>
        </w:rPr>
        <w:t xml:space="preserve">3. Основними завданнями Ради </w:t>
      </w:r>
      <w:proofErr w:type="spellStart"/>
      <w:r w:rsidRPr="0052251A">
        <w:rPr>
          <w:sz w:val="28"/>
          <w:szCs w:val="28"/>
        </w:rPr>
        <w:t>безбар’єрності</w:t>
      </w:r>
      <w:proofErr w:type="spellEnd"/>
      <w:r w:rsidRPr="0052251A">
        <w:rPr>
          <w:sz w:val="28"/>
          <w:szCs w:val="28"/>
        </w:rPr>
        <w:t xml:space="preserve"> є:</w:t>
      </w:r>
    </w:p>
    <w:p w14:paraId="3EAAB5F6" w14:textId="77777777" w:rsidR="00432CAA" w:rsidRPr="0052251A" w:rsidRDefault="00432CAA" w:rsidP="00241C0B">
      <w:pPr>
        <w:ind w:left="709"/>
        <w:jc w:val="both"/>
        <w:rPr>
          <w:sz w:val="28"/>
          <w:szCs w:val="28"/>
        </w:rPr>
      </w:pPr>
      <w:r w:rsidRPr="0052251A">
        <w:rPr>
          <w:sz w:val="28"/>
          <w:szCs w:val="28"/>
        </w:rPr>
        <w:t xml:space="preserve">сприяння забезпеченню координації дій органу місцевого самоврядування з органами виконавчої влади, інститутами громадянського суспільства та іншими суб’єктами з питань створення </w:t>
      </w:r>
      <w:proofErr w:type="spellStart"/>
      <w:r w:rsidRPr="0052251A">
        <w:rPr>
          <w:sz w:val="28"/>
          <w:szCs w:val="28"/>
        </w:rPr>
        <w:t>безбар’єрного</w:t>
      </w:r>
      <w:proofErr w:type="spellEnd"/>
      <w:r w:rsidRPr="0052251A">
        <w:rPr>
          <w:sz w:val="28"/>
          <w:szCs w:val="28"/>
        </w:rPr>
        <w:t xml:space="preserve"> простору;</w:t>
      </w:r>
    </w:p>
    <w:p w14:paraId="361383BF" w14:textId="77777777" w:rsidR="00432CAA" w:rsidRPr="0052251A" w:rsidRDefault="00432CAA" w:rsidP="00241C0B">
      <w:pPr>
        <w:ind w:left="709"/>
        <w:jc w:val="both"/>
        <w:rPr>
          <w:sz w:val="28"/>
          <w:szCs w:val="28"/>
        </w:rPr>
      </w:pPr>
      <w:r w:rsidRPr="0052251A">
        <w:rPr>
          <w:sz w:val="28"/>
          <w:szCs w:val="28"/>
        </w:rPr>
        <w:t xml:space="preserve">виконання заходів з реалізації Національної стратегії із створення </w:t>
      </w:r>
      <w:proofErr w:type="spellStart"/>
      <w:r w:rsidRPr="0052251A">
        <w:rPr>
          <w:sz w:val="28"/>
          <w:szCs w:val="28"/>
        </w:rPr>
        <w:t>безбар’єрного</w:t>
      </w:r>
      <w:proofErr w:type="spellEnd"/>
      <w:r w:rsidRPr="0052251A">
        <w:rPr>
          <w:sz w:val="28"/>
          <w:szCs w:val="28"/>
        </w:rPr>
        <w:t xml:space="preserve"> простору в Україні до 2030 року;</w:t>
      </w:r>
    </w:p>
    <w:p w14:paraId="25B2127A" w14:textId="77777777" w:rsidR="00432CAA" w:rsidRPr="0052251A" w:rsidRDefault="00432CAA" w:rsidP="00241C0B">
      <w:pPr>
        <w:ind w:left="709"/>
        <w:jc w:val="both"/>
        <w:rPr>
          <w:sz w:val="28"/>
          <w:szCs w:val="28"/>
        </w:rPr>
      </w:pPr>
      <w:r w:rsidRPr="0052251A">
        <w:rPr>
          <w:sz w:val="28"/>
          <w:szCs w:val="28"/>
        </w:rPr>
        <w:t xml:space="preserve">визначення шляхів, механізму і способів вирішення проблемних питань, що виникають під час реалізації  місцевої політики у створенні </w:t>
      </w:r>
      <w:proofErr w:type="spellStart"/>
      <w:r w:rsidRPr="0052251A">
        <w:rPr>
          <w:sz w:val="28"/>
          <w:szCs w:val="28"/>
        </w:rPr>
        <w:t>безбар’єрного</w:t>
      </w:r>
      <w:proofErr w:type="spellEnd"/>
      <w:r w:rsidRPr="0052251A">
        <w:rPr>
          <w:sz w:val="28"/>
          <w:szCs w:val="28"/>
        </w:rPr>
        <w:t xml:space="preserve"> простору;</w:t>
      </w:r>
    </w:p>
    <w:p w14:paraId="3B7B8EDD" w14:textId="77777777" w:rsidR="00432CAA" w:rsidRPr="0052251A" w:rsidRDefault="00432CAA" w:rsidP="00241C0B">
      <w:pPr>
        <w:ind w:left="709"/>
        <w:jc w:val="both"/>
        <w:rPr>
          <w:sz w:val="28"/>
          <w:szCs w:val="28"/>
        </w:rPr>
      </w:pPr>
      <w:r w:rsidRPr="0052251A">
        <w:rPr>
          <w:sz w:val="28"/>
          <w:szCs w:val="28"/>
        </w:rPr>
        <w:t xml:space="preserve">підготовка пропозицій щодо удосконалення нормативно-правової бази та підвищення ефективності діяльності з питань створення </w:t>
      </w:r>
      <w:proofErr w:type="spellStart"/>
      <w:r w:rsidRPr="0052251A">
        <w:rPr>
          <w:sz w:val="28"/>
          <w:szCs w:val="28"/>
        </w:rPr>
        <w:t>безбар’єрного</w:t>
      </w:r>
      <w:proofErr w:type="spellEnd"/>
      <w:r w:rsidRPr="0052251A">
        <w:rPr>
          <w:sz w:val="28"/>
          <w:szCs w:val="28"/>
        </w:rPr>
        <w:t xml:space="preserve"> простору.</w:t>
      </w:r>
    </w:p>
    <w:p w14:paraId="0E248523" w14:textId="77777777" w:rsidR="00432CAA" w:rsidRPr="0052251A" w:rsidRDefault="00432CAA" w:rsidP="00241C0B">
      <w:pPr>
        <w:ind w:left="709"/>
        <w:jc w:val="both"/>
        <w:rPr>
          <w:sz w:val="28"/>
          <w:szCs w:val="28"/>
        </w:rPr>
      </w:pPr>
    </w:p>
    <w:p w14:paraId="2A1442D1" w14:textId="77777777" w:rsidR="00432CAA" w:rsidRPr="0052251A" w:rsidRDefault="00432CAA" w:rsidP="00241C0B">
      <w:pPr>
        <w:ind w:left="709" w:firstLine="708"/>
        <w:jc w:val="both"/>
        <w:rPr>
          <w:sz w:val="28"/>
          <w:szCs w:val="28"/>
        </w:rPr>
      </w:pPr>
      <w:r w:rsidRPr="0052251A">
        <w:rPr>
          <w:sz w:val="28"/>
          <w:szCs w:val="28"/>
        </w:rPr>
        <w:t xml:space="preserve">4. Рада </w:t>
      </w:r>
      <w:proofErr w:type="spellStart"/>
      <w:r w:rsidRPr="0052251A">
        <w:rPr>
          <w:sz w:val="28"/>
          <w:szCs w:val="28"/>
        </w:rPr>
        <w:t>безбар’єрності</w:t>
      </w:r>
      <w:proofErr w:type="spellEnd"/>
      <w:r w:rsidRPr="0052251A">
        <w:rPr>
          <w:sz w:val="28"/>
          <w:szCs w:val="28"/>
        </w:rPr>
        <w:t xml:space="preserve"> відповідно до покладених на неї завдань:</w:t>
      </w:r>
    </w:p>
    <w:p w14:paraId="6654211E" w14:textId="77777777" w:rsidR="00432CAA" w:rsidRPr="0052251A" w:rsidRDefault="00432CAA" w:rsidP="00241C0B">
      <w:pPr>
        <w:ind w:left="709"/>
        <w:jc w:val="both"/>
        <w:rPr>
          <w:sz w:val="28"/>
          <w:szCs w:val="28"/>
        </w:rPr>
      </w:pPr>
      <w:r w:rsidRPr="0052251A">
        <w:rPr>
          <w:sz w:val="28"/>
          <w:szCs w:val="28"/>
        </w:rPr>
        <w:t xml:space="preserve">проводить аналіз стану справ та причин виникнення питань у процесі реалізації місцевої політики у сфері створення </w:t>
      </w:r>
      <w:proofErr w:type="spellStart"/>
      <w:r w:rsidRPr="0052251A">
        <w:rPr>
          <w:sz w:val="28"/>
          <w:szCs w:val="28"/>
        </w:rPr>
        <w:t>безбар’єрного</w:t>
      </w:r>
      <w:proofErr w:type="spellEnd"/>
      <w:r w:rsidRPr="0052251A">
        <w:rPr>
          <w:sz w:val="28"/>
          <w:szCs w:val="28"/>
        </w:rPr>
        <w:t xml:space="preserve"> простору;</w:t>
      </w:r>
    </w:p>
    <w:p w14:paraId="448769E5" w14:textId="77777777" w:rsidR="00432CAA" w:rsidRPr="0052251A" w:rsidRDefault="00432CAA" w:rsidP="00241C0B">
      <w:pPr>
        <w:ind w:left="709"/>
        <w:jc w:val="both"/>
        <w:rPr>
          <w:sz w:val="28"/>
          <w:szCs w:val="28"/>
        </w:rPr>
      </w:pPr>
      <w:r w:rsidRPr="0052251A">
        <w:rPr>
          <w:sz w:val="28"/>
          <w:szCs w:val="28"/>
        </w:rPr>
        <w:t xml:space="preserve">вивчає результати діяльності місцевого самоврядування, підприємств, установ та організацій з питань створення </w:t>
      </w:r>
      <w:proofErr w:type="spellStart"/>
      <w:r w:rsidRPr="0052251A">
        <w:rPr>
          <w:sz w:val="28"/>
          <w:szCs w:val="28"/>
        </w:rPr>
        <w:t>безбар’єрного</w:t>
      </w:r>
      <w:proofErr w:type="spellEnd"/>
      <w:r w:rsidRPr="0052251A">
        <w:rPr>
          <w:sz w:val="28"/>
          <w:szCs w:val="28"/>
        </w:rPr>
        <w:t xml:space="preserve"> простору;</w:t>
      </w:r>
    </w:p>
    <w:p w14:paraId="19F6428C" w14:textId="77777777" w:rsidR="00432CAA" w:rsidRPr="0052251A" w:rsidRDefault="00432CAA" w:rsidP="00241C0B">
      <w:pPr>
        <w:ind w:left="709"/>
        <w:jc w:val="both"/>
        <w:rPr>
          <w:sz w:val="28"/>
          <w:szCs w:val="28"/>
        </w:rPr>
      </w:pPr>
      <w:r w:rsidRPr="0052251A">
        <w:rPr>
          <w:sz w:val="28"/>
          <w:szCs w:val="28"/>
        </w:rPr>
        <w:t xml:space="preserve">проводить моніторинг стану виконання виконавчими органами Миколаївської селищної ради покладених на них завдань щодо створення </w:t>
      </w:r>
      <w:proofErr w:type="spellStart"/>
      <w:r w:rsidRPr="0052251A">
        <w:rPr>
          <w:sz w:val="28"/>
          <w:szCs w:val="28"/>
        </w:rPr>
        <w:t>безбар’єрного</w:t>
      </w:r>
      <w:proofErr w:type="spellEnd"/>
      <w:r w:rsidRPr="0052251A">
        <w:rPr>
          <w:sz w:val="28"/>
          <w:szCs w:val="28"/>
        </w:rPr>
        <w:t xml:space="preserve"> простору;</w:t>
      </w:r>
    </w:p>
    <w:p w14:paraId="4B72A742" w14:textId="78BB80D6" w:rsidR="00432CAA" w:rsidRDefault="00432CAA" w:rsidP="00241C0B">
      <w:pPr>
        <w:ind w:left="709"/>
        <w:jc w:val="both"/>
        <w:rPr>
          <w:sz w:val="28"/>
          <w:szCs w:val="28"/>
        </w:rPr>
      </w:pPr>
      <w:r w:rsidRPr="0052251A">
        <w:rPr>
          <w:sz w:val="28"/>
          <w:szCs w:val="28"/>
        </w:rPr>
        <w:t xml:space="preserve">бере участь у розробленні </w:t>
      </w:r>
      <w:proofErr w:type="spellStart"/>
      <w:r w:rsidRPr="0052251A">
        <w:rPr>
          <w:sz w:val="28"/>
          <w:szCs w:val="28"/>
        </w:rPr>
        <w:t>проєктів</w:t>
      </w:r>
      <w:proofErr w:type="spellEnd"/>
      <w:r w:rsidRPr="0052251A">
        <w:rPr>
          <w:sz w:val="28"/>
          <w:szCs w:val="28"/>
        </w:rPr>
        <w:t xml:space="preserve"> нормативно-правових актів з питань створення </w:t>
      </w:r>
      <w:proofErr w:type="spellStart"/>
      <w:r w:rsidRPr="0052251A">
        <w:rPr>
          <w:sz w:val="28"/>
          <w:szCs w:val="28"/>
        </w:rPr>
        <w:t>безбар’єрного</w:t>
      </w:r>
      <w:proofErr w:type="spellEnd"/>
      <w:r w:rsidRPr="0052251A">
        <w:rPr>
          <w:sz w:val="28"/>
          <w:szCs w:val="28"/>
        </w:rPr>
        <w:t xml:space="preserve"> простору;</w:t>
      </w:r>
    </w:p>
    <w:p w14:paraId="4C4A8582" w14:textId="77777777" w:rsidR="00241C0B" w:rsidRPr="0052251A" w:rsidRDefault="00241C0B" w:rsidP="00241C0B">
      <w:pPr>
        <w:ind w:left="709"/>
        <w:jc w:val="both"/>
        <w:rPr>
          <w:sz w:val="28"/>
          <w:szCs w:val="28"/>
        </w:rPr>
      </w:pPr>
    </w:p>
    <w:p w14:paraId="08876ED0" w14:textId="77777777" w:rsidR="00432CAA" w:rsidRPr="0052251A" w:rsidRDefault="00432CAA" w:rsidP="00241C0B">
      <w:pPr>
        <w:ind w:left="709" w:firstLine="708"/>
        <w:jc w:val="both"/>
        <w:rPr>
          <w:sz w:val="28"/>
          <w:szCs w:val="28"/>
        </w:rPr>
      </w:pPr>
      <w:r w:rsidRPr="0052251A">
        <w:rPr>
          <w:sz w:val="28"/>
          <w:szCs w:val="28"/>
        </w:rPr>
        <w:lastRenderedPageBreak/>
        <w:t xml:space="preserve">5. Рада </w:t>
      </w:r>
      <w:proofErr w:type="spellStart"/>
      <w:r w:rsidRPr="0052251A">
        <w:rPr>
          <w:sz w:val="28"/>
          <w:szCs w:val="28"/>
        </w:rPr>
        <w:t>безбар’єрності</w:t>
      </w:r>
      <w:proofErr w:type="spellEnd"/>
      <w:r w:rsidRPr="0052251A">
        <w:rPr>
          <w:sz w:val="28"/>
          <w:szCs w:val="28"/>
        </w:rPr>
        <w:t xml:space="preserve"> має право:</w:t>
      </w:r>
    </w:p>
    <w:p w14:paraId="4EB2E140" w14:textId="77777777" w:rsidR="00432CAA" w:rsidRPr="0052251A" w:rsidRDefault="00432CAA" w:rsidP="00241C0B">
      <w:pPr>
        <w:ind w:left="709"/>
        <w:jc w:val="both"/>
        <w:rPr>
          <w:sz w:val="28"/>
          <w:szCs w:val="28"/>
        </w:rPr>
      </w:pPr>
      <w:r w:rsidRPr="0052251A">
        <w:rPr>
          <w:sz w:val="28"/>
          <w:szCs w:val="28"/>
        </w:rPr>
        <w:t>отримувати в установленому порядку від органів виконавчої влади та органів місцевого самоврядування, підприємств, установ та організацій інформацію, необхідну для виконання покладених на неї завдань;</w:t>
      </w:r>
    </w:p>
    <w:p w14:paraId="3F783D3A" w14:textId="77777777" w:rsidR="00432CAA" w:rsidRPr="0052251A" w:rsidRDefault="00432CAA" w:rsidP="00241C0B">
      <w:pPr>
        <w:ind w:left="709"/>
        <w:jc w:val="both"/>
        <w:rPr>
          <w:sz w:val="28"/>
          <w:szCs w:val="28"/>
        </w:rPr>
      </w:pPr>
      <w:r w:rsidRPr="0052251A">
        <w:rPr>
          <w:sz w:val="28"/>
          <w:szCs w:val="28"/>
        </w:rPr>
        <w:t xml:space="preserve">залучати до участі у своїй роботі представників органів виконавчої влади та органів місцевого самоврядування, підприємств, установ та організацій (за погодженнями з їх керівниками) </w:t>
      </w:r>
    </w:p>
    <w:p w14:paraId="02D19FE8" w14:textId="77777777" w:rsidR="00432CAA" w:rsidRPr="0052251A" w:rsidRDefault="00432CAA" w:rsidP="00241C0B">
      <w:pPr>
        <w:ind w:left="709"/>
        <w:jc w:val="both"/>
        <w:rPr>
          <w:sz w:val="28"/>
          <w:szCs w:val="28"/>
        </w:rPr>
      </w:pPr>
      <w:r w:rsidRPr="0052251A">
        <w:rPr>
          <w:sz w:val="28"/>
          <w:szCs w:val="28"/>
        </w:rPr>
        <w:t>утворювати в разі потреби для виконання покладених на неї завдань постійні або тимчасові факультативні, експертні та робочі групи;</w:t>
      </w:r>
    </w:p>
    <w:p w14:paraId="3EF045D9" w14:textId="77777777" w:rsidR="00432CAA" w:rsidRPr="0052251A" w:rsidRDefault="00432CAA" w:rsidP="00241C0B">
      <w:pPr>
        <w:ind w:left="709"/>
        <w:jc w:val="both"/>
        <w:rPr>
          <w:sz w:val="28"/>
          <w:szCs w:val="28"/>
        </w:rPr>
      </w:pPr>
      <w:r w:rsidRPr="0052251A">
        <w:rPr>
          <w:sz w:val="28"/>
          <w:szCs w:val="28"/>
        </w:rPr>
        <w:t>організовувати проведення конференцій, семінарів, нарад та інших заходів.</w:t>
      </w:r>
    </w:p>
    <w:p w14:paraId="22B46303" w14:textId="77777777" w:rsidR="00432CAA" w:rsidRPr="0052251A" w:rsidRDefault="00432CAA" w:rsidP="00241C0B">
      <w:pPr>
        <w:ind w:left="709"/>
        <w:jc w:val="both"/>
        <w:rPr>
          <w:sz w:val="28"/>
          <w:szCs w:val="28"/>
        </w:rPr>
      </w:pPr>
    </w:p>
    <w:p w14:paraId="7D473803" w14:textId="77777777" w:rsidR="00432CAA" w:rsidRPr="0052251A" w:rsidRDefault="00432CAA" w:rsidP="00241C0B">
      <w:pPr>
        <w:ind w:left="709" w:firstLine="708"/>
        <w:jc w:val="both"/>
        <w:rPr>
          <w:sz w:val="28"/>
          <w:szCs w:val="28"/>
        </w:rPr>
      </w:pPr>
      <w:r w:rsidRPr="0052251A">
        <w:rPr>
          <w:sz w:val="28"/>
          <w:szCs w:val="28"/>
        </w:rPr>
        <w:t xml:space="preserve">6. Рада </w:t>
      </w:r>
      <w:proofErr w:type="spellStart"/>
      <w:r w:rsidRPr="0052251A">
        <w:rPr>
          <w:sz w:val="28"/>
          <w:szCs w:val="28"/>
        </w:rPr>
        <w:t>безбар’єрності</w:t>
      </w:r>
      <w:proofErr w:type="spellEnd"/>
      <w:r w:rsidRPr="0052251A">
        <w:rPr>
          <w:sz w:val="28"/>
          <w:szCs w:val="28"/>
        </w:rPr>
        <w:t xml:space="preserve"> під час виконання покладених на неї завдань взаємодіє з органами виконавчої влади та органами місцевого самоврядування, підприємствами, установами, організаціями та незалежними експертами.</w:t>
      </w:r>
    </w:p>
    <w:p w14:paraId="303CC7B2" w14:textId="77777777" w:rsidR="00432CAA" w:rsidRPr="0052251A" w:rsidRDefault="00432CAA" w:rsidP="00241C0B">
      <w:pPr>
        <w:ind w:left="709"/>
        <w:jc w:val="both"/>
        <w:rPr>
          <w:sz w:val="28"/>
          <w:szCs w:val="28"/>
        </w:rPr>
      </w:pPr>
    </w:p>
    <w:p w14:paraId="26C5D434" w14:textId="77777777" w:rsidR="00432CAA" w:rsidRPr="0052251A" w:rsidRDefault="00432CAA" w:rsidP="00241C0B">
      <w:pPr>
        <w:ind w:left="709" w:firstLine="708"/>
        <w:jc w:val="both"/>
        <w:rPr>
          <w:sz w:val="28"/>
          <w:szCs w:val="28"/>
        </w:rPr>
      </w:pPr>
      <w:r w:rsidRPr="0052251A">
        <w:rPr>
          <w:sz w:val="28"/>
          <w:szCs w:val="28"/>
        </w:rPr>
        <w:t xml:space="preserve">7. Раду </w:t>
      </w:r>
      <w:proofErr w:type="spellStart"/>
      <w:r w:rsidRPr="0052251A">
        <w:rPr>
          <w:sz w:val="28"/>
          <w:szCs w:val="28"/>
        </w:rPr>
        <w:t>безбар’єрності</w:t>
      </w:r>
      <w:proofErr w:type="spellEnd"/>
      <w:r w:rsidRPr="0052251A">
        <w:rPr>
          <w:sz w:val="28"/>
          <w:szCs w:val="28"/>
        </w:rPr>
        <w:t xml:space="preserve"> очолює голова, який за посадою є  Миколаївський  селищний голова.</w:t>
      </w:r>
    </w:p>
    <w:p w14:paraId="0E6A8EE2" w14:textId="603F1C1E" w:rsidR="00432CAA" w:rsidRPr="0052251A" w:rsidRDefault="000224A7" w:rsidP="00241C0B">
      <w:pPr>
        <w:ind w:left="709"/>
        <w:jc w:val="both"/>
        <w:rPr>
          <w:sz w:val="28"/>
          <w:szCs w:val="28"/>
        </w:rPr>
      </w:pPr>
      <w:r>
        <w:rPr>
          <w:sz w:val="28"/>
          <w:szCs w:val="28"/>
        </w:rPr>
        <w:t xml:space="preserve">          </w:t>
      </w:r>
      <w:r w:rsidR="00432CAA" w:rsidRPr="0052251A">
        <w:rPr>
          <w:sz w:val="28"/>
          <w:szCs w:val="28"/>
        </w:rPr>
        <w:t xml:space="preserve">Рада </w:t>
      </w:r>
      <w:proofErr w:type="spellStart"/>
      <w:r w:rsidR="00432CAA" w:rsidRPr="0052251A">
        <w:rPr>
          <w:sz w:val="28"/>
          <w:szCs w:val="28"/>
        </w:rPr>
        <w:t>безбар’єрності</w:t>
      </w:r>
      <w:proofErr w:type="spellEnd"/>
      <w:r w:rsidR="00432CAA" w:rsidRPr="0052251A">
        <w:rPr>
          <w:sz w:val="28"/>
          <w:szCs w:val="28"/>
        </w:rPr>
        <w:t xml:space="preserve"> утворюється у складі голови, заступника голови, секретаря та членів Ради.</w:t>
      </w:r>
    </w:p>
    <w:p w14:paraId="28F82C39" w14:textId="30B6703C" w:rsidR="00432CAA" w:rsidRPr="0052251A" w:rsidRDefault="000224A7" w:rsidP="00241C0B">
      <w:pPr>
        <w:ind w:left="709"/>
        <w:jc w:val="both"/>
        <w:rPr>
          <w:sz w:val="28"/>
          <w:szCs w:val="28"/>
        </w:rPr>
      </w:pPr>
      <w:r>
        <w:rPr>
          <w:sz w:val="28"/>
          <w:szCs w:val="28"/>
        </w:rPr>
        <w:t xml:space="preserve">         </w:t>
      </w:r>
      <w:r w:rsidR="00432CAA" w:rsidRPr="0052251A">
        <w:rPr>
          <w:sz w:val="28"/>
          <w:szCs w:val="28"/>
        </w:rPr>
        <w:t xml:space="preserve">Персональний склад Ради </w:t>
      </w:r>
      <w:proofErr w:type="spellStart"/>
      <w:r w:rsidR="00432CAA" w:rsidRPr="0052251A">
        <w:rPr>
          <w:sz w:val="28"/>
          <w:szCs w:val="28"/>
        </w:rPr>
        <w:t>безбар’єрності</w:t>
      </w:r>
      <w:proofErr w:type="spellEnd"/>
      <w:r w:rsidR="00432CAA" w:rsidRPr="0052251A">
        <w:rPr>
          <w:sz w:val="28"/>
          <w:szCs w:val="28"/>
        </w:rPr>
        <w:t xml:space="preserve"> затверджується рішенням виконавчого комітету Миколаївської селищної ради.</w:t>
      </w:r>
    </w:p>
    <w:p w14:paraId="53C5626B" w14:textId="77777777" w:rsidR="00432CAA" w:rsidRPr="0052251A" w:rsidRDefault="00432CAA" w:rsidP="00241C0B">
      <w:pPr>
        <w:ind w:left="709"/>
        <w:jc w:val="both"/>
        <w:rPr>
          <w:sz w:val="28"/>
          <w:szCs w:val="28"/>
        </w:rPr>
      </w:pPr>
      <w:r w:rsidRPr="0052251A">
        <w:rPr>
          <w:sz w:val="28"/>
          <w:szCs w:val="28"/>
        </w:rPr>
        <w:t xml:space="preserve">Члени Ради </w:t>
      </w:r>
      <w:proofErr w:type="spellStart"/>
      <w:r w:rsidRPr="0052251A">
        <w:rPr>
          <w:sz w:val="28"/>
          <w:szCs w:val="28"/>
        </w:rPr>
        <w:t>безбар’єрності</w:t>
      </w:r>
      <w:proofErr w:type="spellEnd"/>
      <w:r w:rsidRPr="0052251A">
        <w:rPr>
          <w:sz w:val="28"/>
          <w:szCs w:val="28"/>
        </w:rPr>
        <w:t xml:space="preserve"> виконують свої обов’язки на громадських засадах.</w:t>
      </w:r>
    </w:p>
    <w:p w14:paraId="565D894C" w14:textId="77777777" w:rsidR="00432CAA" w:rsidRPr="0052251A" w:rsidRDefault="00432CAA" w:rsidP="00241C0B">
      <w:pPr>
        <w:ind w:left="709"/>
        <w:jc w:val="both"/>
        <w:rPr>
          <w:sz w:val="28"/>
          <w:szCs w:val="28"/>
        </w:rPr>
      </w:pPr>
    </w:p>
    <w:p w14:paraId="224D5368" w14:textId="2BA23B4A" w:rsidR="00432CAA" w:rsidRPr="0052251A" w:rsidRDefault="00432CAA" w:rsidP="000224A7">
      <w:pPr>
        <w:ind w:left="709" w:firstLine="708"/>
        <w:jc w:val="both"/>
        <w:rPr>
          <w:sz w:val="28"/>
          <w:szCs w:val="28"/>
        </w:rPr>
      </w:pPr>
      <w:r w:rsidRPr="0052251A">
        <w:rPr>
          <w:sz w:val="28"/>
          <w:szCs w:val="28"/>
        </w:rPr>
        <w:t>8. Формою роботи є засідання, що проводяться за рішенням її голови не рідше ніж один раз на квартал.</w:t>
      </w:r>
      <w:r w:rsidR="000224A7">
        <w:rPr>
          <w:sz w:val="28"/>
          <w:szCs w:val="28"/>
        </w:rPr>
        <w:t xml:space="preserve"> </w:t>
      </w:r>
      <w:r w:rsidRPr="0052251A">
        <w:rPr>
          <w:sz w:val="28"/>
          <w:szCs w:val="28"/>
        </w:rPr>
        <w:t xml:space="preserve">Засідання Ради </w:t>
      </w:r>
      <w:proofErr w:type="spellStart"/>
      <w:r w:rsidRPr="0052251A">
        <w:rPr>
          <w:sz w:val="28"/>
          <w:szCs w:val="28"/>
        </w:rPr>
        <w:t>безбар’єрності</w:t>
      </w:r>
      <w:proofErr w:type="spellEnd"/>
      <w:r w:rsidRPr="0052251A">
        <w:rPr>
          <w:sz w:val="28"/>
          <w:szCs w:val="28"/>
        </w:rPr>
        <w:t xml:space="preserve"> веде голова, а в разі його відсутності заступник голови Ради  - начальник   відділу соціального захисту населення  Миколаївської селищної  ради</w:t>
      </w:r>
    </w:p>
    <w:p w14:paraId="0B857D39" w14:textId="511FD558" w:rsidR="00432CAA" w:rsidRPr="0052251A" w:rsidRDefault="000224A7" w:rsidP="00241C0B">
      <w:pPr>
        <w:ind w:left="709"/>
        <w:jc w:val="both"/>
        <w:rPr>
          <w:sz w:val="28"/>
          <w:szCs w:val="28"/>
        </w:rPr>
      </w:pPr>
      <w:r>
        <w:rPr>
          <w:sz w:val="28"/>
          <w:szCs w:val="28"/>
        </w:rPr>
        <w:t xml:space="preserve">         </w:t>
      </w:r>
      <w:r w:rsidR="00432CAA" w:rsidRPr="0052251A">
        <w:rPr>
          <w:sz w:val="28"/>
          <w:szCs w:val="28"/>
        </w:rPr>
        <w:t xml:space="preserve">Засідання Ради </w:t>
      </w:r>
      <w:proofErr w:type="spellStart"/>
      <w:r w:rsidR="00432CAA" w:rsidRPr="0052251A">
        <w:rPr>
          <w:sz w:val="28"/>
          <w:szCs w:val="28"/>
        </w:rPr>
        <w:t>безбар’єрності</w:t>
      </w:r>
      <w:proofErr w:type="spellEnd"/>
      <w:r w:rsidR="00432CAA" w:rsidRPr="0052251A">
        <w:rPr>
          <w:sz w:val="28"/>
          <w:szCs w:val="28"/>
        </w:rPr>
        <w:t xml:space="preserve"> вважається правомочним, якщо на ньому присутні більш як половина її членів.</w:t>
      </w:r>
    </w:p>
    <w:p w14:paraId="1B21AF47" w14:textId="62EA0A33" w:rsidR="00432CAA" w:rsidRPr="0052251A" w:rsidRDefault="000224A7" w:rsidP="00241C0B">
      <w:pPr>
        <w:ind w:left="709"/>
        <w:jc w:val="both"/>
        <w:rPr>
          <w:sz w:val="28"/>
          <w:szCs w:val="28"/>
        </w:rPr>
      </w:pPr>
      <w:r>
        <w:rPr>
          <w:sz w:val="28"/>
          <w:szCs w:val="28"/>
        </w:rPr>
        <w:t xml:space="preserve">         </w:t>
      </w:r>
      <w:r w:rsidR="00432CAA" w:rsidRPr="0052251A">
        <w:rPr>
          <w:sz w:val="28"/>
          <w:szCs w:val="28"/>
        </w:rPr>
        <w:t xml:space="preserve">Підготовку матеріалів для розгляду на засіданнях Ради </w:t>
      </w:r>
      <w:proofErr w:type="spellStart"/>
      <w:r w:rsidR="00432CAA" w:rsidRPr="0052251A">
        <w:rPr>
          <w:sz w:val="28"/>
          <w:szCs w:val="28"/>
        </w:rPr>
        <w:t>безбар’єрності</w:t>
      </w:r>
      <w:proofErr w:type="spellEnd"/>
      <w:r w:rsidR="00432CAA" w:rsidRPr="0052251A">
        <w:rPr>
          <w:sz w:val="28"/>
          <w:szCs w:val="28"/>
        </w:rPr>
        <w:t xml:space="preserve"> забезпечує її секретар.</w:t>
      </w:r>
    </w:p>
    <w:p w14:paraId="764DF9C7" w14:textId="77777777" w:rsidR="00432CAA" w:rsidRPr="0052251A" w:rsidRDefault="00432CAA" w:rsidP="00241C0B">
      <w:pPr>
        <w:ind w:left="709"/>
        <w:jc w:val="both"/>
        <w:rPr>
          <w:sz w:val="28"/>
          <w:szCs w:val="28"/>
        </w:rPr>
      </w:pPr>
    </w:p>
    <w:p w14:paraId="28742FF8" w14:textId="77777777" w:rsidR="00432CAA" w:rsidRPr="0052251A" w:rsidRDefault="00432CAA" w:rsidP="00241C0B">
      <w:pPr>
        <w:ind w:left="709" w:firstLine="708"/>
        <w:jc w:val="both"/>
        <w:rPr>
          <w:sz w:val="28"/>
          <w:szCs w:val="28"/>
        </w:rPr>
      </w:pPr>
      <w:r w:rsidRPr="0052251A">
        <w:rPr>
          <w:sz w:val="28"/>
          <w:szCs w:val="28"/>
        </w:rPr>
        <w:t xml:space="preserve">9. За результатами засідань Рада </w:t>
      </w:r>
      <w:proofErr w:type="spellStart"/>
      <w:r w:rsidRPr="0052251A">
        <w:rPr>
          <w:sz w:val="28"/>
          <w:szCs w:val="28"/>
        </w:rPr>
        <w:t>безбар’єрності</w:t>
      </w:r>
      <w:proofErr w:type="spellEnd"/>
      <w:r w:rsidRPr="0052251A">
        <w:rPr>
          <w:sz w:val="28"/>
          <w:szCs w:val="28"/>
        </w:rPr>
        <w:t xml:space="preserve"> готує пропозиції та рекомендації з питань, що належать до її компетенції.</w:t>
      </w:r>
    </w:p>
    <w:p w14:paraId="024F70CC" w14:textId="275396E8" w:rsidR="00432CAA" w:rsidRPr="0052251A" w:rsidRDefault="000224A7" w:rsidP="00241C0B">
      <w:pPr>
        <w:ind w:left="709"/>
        <w:jc w:val="both"/>
        <w:rPr>
          <w:sz w:val="28"/>
          <w:szCs w:val="28"/>
        </w:rPr>
      </w:pPr>
      <w:r>
        <w:rPr>
          <w:sz w:val="28"/>
          <w:szCs w:val="28"/>
        </w:rPr>
        <w:t xml:space="preserve">         </w:t>
      </w:r>
      <w:r w:rsidR="00432CAA" w:rsidRPr="0052251A">
        <w:rPr>
          <w:sz w:val="28"/>
          <w:szCs w:val="28"/>
        </w:rPr>
        <w:t xml:space="preserve">Пропозиції та рекомендації вважаються схваленими, якщо за них проголосувало більш як половина присутніх на засіданні членів Ради </w:t>
      </w:r>
      <w:proofErr w:type="spellStart"/>
      <w:r w:rsidR="00432CAA" w:rsidRPr="0052251A">
        <w:rPr>
          <w:sz w:val="28"/>
          <w:szCs w:val="28"/>
        </w:rPr>
        <w:t>безбар’єрності</w:t>
      </w:r>
      <w:proofErr w:type="spellEnd"/>
      <w:r w:rsidR="00432CAA" w:rsidRPr="0052251A">
        <w:rPr>
          <w:sz w:val="28"/>
          <w:szCs w:val="28"/>
        </w:rPr>
        <w:t>.</w:t>
      </w:r>
      <w:r>
        <w:rPr>
          <w:sz w:val="28"/>
          <w:szCs w:val="28"/>
        </w:rPr>
        <w:t xml:space="preserve"> </w:t>
      </w:r>
      <w:r w:rsidR="00432CAA" w:rsidRPr="0052251A">
        <w:rPr>
          <w:sz w:val="28"/>
          <w:szCs w:val="28"/>
        </w:rPr>
        <w:t>У разі рівного розподілу голосів вирішальним є голос головуючого на засіданні.</w:t>
      </w:r>
    </w:p>
    <w:p w14:paraId="3CA6E34E" w14:textId="0498D77E" w:rsidR="00432CAA" w:rsidRPr="0052251A" w:rsidRDefault="000224A7" w:rsidP="00241C0B">
      <w:pPr>
        <w:ind w:left="709"/>
        <w:jc w:val="both"/>
        <w:rPr>
          <w:sz w:val="28"/>
          <w:szCs w:val="28"/>
        </w:rPr>
      </w:pPr>
      <w:r>
        <w:rPr>
          <w:sz w:val="28"/>
          <w:szCs w:val="28"/>
        </w:rPr>
        <w:t xml:space="preserve">         </w:t>
      </w:r>
      <w:r w:rsidR="00432CAA" w:rsidRPr="0052251A">
        <w:rPr>
          <w:sz w:val="28"/>
          <w:szCs w:val="28"/>
        </w:rPr>
        <w:t xml:space="preserve">Пропозиції та рекомендації фіксуються у протоколі засідання, який підписується головуючим на засіданні та секретарем і надсилається усім членам Ради </w:t>
      </w:r>
      <w:proofErr w:type="spellStart"/>
      <w:r w:rsidR="00432CAA" w:rsidRPr="0052251A">
        <w:rPr>
          <w:sz w:val="28"/>
          <w:szCs w:val="28"/>
        </w:rPr>
        <w:t>безбар’єрності</w:t>
      </w:r>
      <w:proofErr w:type="spellEnd"/>
      <w:r w:rsidR="00432CAA" w:rsidRPr="0052251A">
        <w:rPr>
          <w:sz w:val="28"/>
          <w:szCs w:val="28"/>
        </w:rPr>
        <w:t>.</w:t>
      </w:r>
    </w:p>
    <w:p w14:paraId="7FFFD188" w14:textId="1F109CE9" w:rsidR="00EC5F23" w:rsidRPr="00F41FF1" w:rsidRDefault="000224A7" w:rsidP="00241C0B">
      <w:pPr>
        <w:ind w:left="709"/>
        <w:jc w:val="both"/>
        <w:rPr>
          <w:sz w:val="28"/>
          <w:szCs w:val="28"/>
        </w:rPr>
      </w:pPr>
      <w:r>
        <w:rPr>
          <w:sz w:val="28"/>
          <w:szCs w:val="28"/>
        </w:rPr>
        <w:t xml:space="preserve">         </w:t>
      </w:r>
      <w:r w:rsidR="00432CAA" w:rsidRPr="0052251A">
        <w:rPr>
          <w:sz w:val="28"/>
          <w:szCs w:val="28"/>
        </w:rPr>
        <w:t xml:space="preserve">Член Ради </w:t>
      </w:r>
      <w:proofErr w:type="spellStart"/>
      <w:r w:rsidR="00432CAA" w:rsidRPr="0052251A">
        <w:rPr>
          <w:sz w:val="28"/>
          <w:szCs w:val="28"/>
        </w:rPr>
        <w:t>безбар’єрності</w:t>
      </w:r>
      <w:proofErr w:type="spellEnd"/>
      <w:r w:rsidR="00432CAA" w:rsidRPr="0052251A">
        <w:rPr>
          <w:sz w:val="28"/>
          <w:szCs w:val="28"/>
        </w:rPr>
        <w:t>, який не підтримує пропозиції (рекомендації), може викласти у письмовій формі свою окрему думку, що додається до протоколу засідання. Пропозиції (рекомендації) до протоколу засідання можуть подавати у письмовій формі лише члени Ради, які брали участь у відповідному засіданні, протягом трьох робочих днів з дати його проведення.</w:t>
      </w:r>
      <w:bookmarkEnd w:id="0"/>
    </w:p>
    <w:sectPr w:rsidR="00EC5F23" w:rsidRPr="00F41FF1" w:rsidSect="00C23786">
      <w:pgSz w:w="11906" w:h="16838"/>
      <w:pgMar w:top="709" w:right="991"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3E8C"/>
    <w:multiLevelType w:val="hybridMultilevel"/>
    <w:tmpl w:val="C12C3728"/>
    <w:lvl w:ilvl="0" w:tplc="5D4C9F5A">
      <w:start w:val="2"/>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13F971E1"/>
    <w:multiLevelType w:val="hybridMultilevel"/>
    <w:tmpl w:val="A2E836DE"/>
    <w:lvl w:ilvl="0" w:tplc="277C28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94803DC"/>
    <w:multiLevelType w:val="hybridMultilevel"/>
    <w:tmpl w:val="041283D6"/>
    <w:lvl w:ilvl="0" w:tplc="7E644CC2">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 w15:restartNumberingAfterBreak="0">
    <w:nsid w:val="1E6A01C8"/>
    <w:multiLevelType w:val="hybridMultilevel"/>
    <w:tmpl w:val="DCA6720C"/>
    <w:lvl w:ilvl="0" w:tplc="00620C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55B5E80"/>
    <w:multiLevelType w:val="hybridMultilevel"/>
    <w:tmpl w:val="BD561F46"/>
    <w:lvl w:ilvl="0" w:tplc="996C53FA">
      <w:start w:val="1"/>
      <w:numFmt w:val="decimal"/>
      <w:lvlText w:val="%1)"/>
      <w:lvlJc w:val="left"/>
      <w:pPr>
        <w:ind w:left="72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79D5C52"/>
    <w:multiLevelType w:val="hybridMultilevel"/>
    <w:tmpl w:val="CC624762"/>
    <w:lvl w:ilvl="0" w:tplc="130C195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29090915"/>
    <w:multiLevelType w:val="hybridMultilevel"/>
    <w:tmpl w:val="98EADA04"/>
    <w:lvl w:ilvl="0" w:tplc="869A67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A28781E"/>
    <w:multiLevelType w:val="hybridMultilevel"/>
    <w:tmpl w:val="0B52A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FF74E8"/>
    <w:multiLevelType w:val="hybridMultilevel"/>
    <w:tmpl w:val="9EF4787E"/>
    <w:lvl w:ilvl="0" w:tplc="E018A400">
      <w:start w:val="1"/>
      <w:numFmt w:val="decimal"/>
      <w:lvlText w:val="%1."/>
      <w:lvlJc w:val="left"/>
      <w:pPr>
        <w:ind w:left="1834" w:hanging="1125"/>
      </w:pPr>
      <w:rPr>
        <w:rFonts w:ascii="Times New Roman" w:hAnsi="Times New Roman" w:cs="Times New Roman" w:hint="default"/>
        <w:sz w:val="28"/>
        <w:szCs w:val="28"/>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9" w15:restartNumberingAfterBreak="0">
    <w:nsid w:val="360649A8"/>
    <w:multiLevelType w:val="hybridMultilevel"/>
    <w:tmpl w:val="33B882CE"/>
    <w:lvl w:ilvl="0" w:tplc="F620C4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B9A3EC2"/>
    <w:multiLevelType w:val="multilevel"/>
    <w:tmpl w:val="CB005760"/>
    <w:lvl w:ilvl="0">
      <w:start w:val="1"/>
      <w:numFmt w:val="decimal"/>
      <w:lvlText w:val="%1."/>
      <w:lvlJc w:val="left"/>
      <w:pPr>
        <w:ind w:left="1200" w:hanging="450"/>
      </w:pPr>
    </w:lvl>
    <w:lvl w:ilvl="1">
      <w:start w:val="33"/>
      <w:numFmt w:val="decimal"/>
      <w:isLgl/>
      <w:lvlText w:val="%1.%2"/>
      <w:lvlJc w:val="left"/>
      <w:pPr>
        <w:ind w:left="1875" w:hanging="600"/>
      </w:pPr>
    </w:lvl>
    <w:lvl w:ilvl="2">
      <w:start w:val="1"/>
      <w:numFmt w:val="decimal"/>
      <w:isLgl/>
      <w:lvlText w:val="%1.%2.%3"/>
      <w:lvlJc w:val="left"/>
      <w:pPr>
        <w:ind w:left="2520" w:hanging="720"/>
      </w:pPr>
    </w:lvl>
    <w:lvl w:ilvl="3">
      <w:start w:val="1"/>
      <w:numFmt w:val="decimal"/>
      <w:isLgl/>
      <w:lvlText w:val="%1.%2.%3.%4"/>
      <w:lvlJc w:val="left"/>
      <w:pPr>
        <w:ind w:left="3405" w:hanging="1080"/>
      </w:pPr>
    </w:lvl>
    <w:lvl w:ilvl="4">
      <w:start w:val="1"/>
      <w:numFmt w:val="decimal"/>
      <w:isLgl/>
      <w:lvlText w:val="%1.%2.%3.%4.%5"/>
      <w:lvlJc w:val="left"/>
      <w:pPr>
        <w:ind w:left="3930" w:hanging="1080"/>
      </w:pPr>
    </w:lvl>
    <w:lvl w:ilvl="5">
      <w:start w:val="1"/>
      <w:numFmt w:val="decimal"/>
      <w:isLgl/>
      <w:lvlText w:val="%1.%2.%3.%4.%5.%6"/>
      <w:lvlJc w:val="left"/>
      <w:pPr>
        <w:ind w:left="4815" w:hanging="1440"/>
      </w:pPr>
    </w:lvl>
    <w:lvl w:ilvl="6">
      <w:start w:val="1"/>
      <w:numFmt w:val="decimal"/>
      <w:isLgl/>
      <w:lvlText w:val="%1.%2.%3.%4.%5.%6.%7"/>
      <w:lvlJc w:val="left"/>
      <w:pPr>
        <w:ind w:left="5340" w:hanging="1440"/>
      </w:pPr>
    </w:lvl>
    <w:lvl w:ilvl="7">
      <w:start w:val="1"/>
      <w:numFmt w:val="decimal"/>
      <w:isLgl/>
      <w:lvlText w:val="%1.%2.%3.%4.%5.%6.%7.%8"/>
      <w:lvlJc w:val="left"/>
      <w:pPr>
        <w:ind w:left="6225" w:hanging="1800"/>
      </w:pPr>
    </w:lvl>
    <w:lvl w:ilvl="8">
      <w:start w:val="1"/>
      <w:numFmt w:val="decimal"/>
      <w:isLgl/>
      <w:lvlText w:val="%1.%2.%3.%4.%5.%6.%7.%8.%9"/>
      <w:lvlJc w:val="left"/>
      <w:pPr>
        <w:ind w:left="7110" w:hanging="2160"/>
      </w:pPr>
    </w:lvl>
  </w:abstractNum>
  <w:abstractNum w:abstractNumId="11" w15:restartNumberingAfterBreak="0">
    <w:nsid w:val="3C6062D1"/>
    <w:multiLevelType w:val="hybridMultilevel"/>
    <w:tmpl w:val="85DCAD6E"/>
    <w:lvl w:ilvl="0" w:tplc="1A3490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FCD5D46"/>
    <w:multiLevelType w:val="hybridMultilevel"/>
    <w:tmpl w:val="53C8B756"/>
    <w:lvl w:ilvl="0" w:tplc="E5A0AA6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4ACE16F7"/>
    <w:multiLevelType w:val="hybridMultilevel"/>
    <w:tmpl w:val="A7C2294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58FE49C6"/>
    <w:multiLevelType w:val="hybridMultilevel"/>
    <w:tmpl w:val="E8D82BA0"/>
    <w:lvl w:ilvl="0" w:tplc="3F089774">
      <w:start w:val="1"/>
      <w:numFmt w:val="decimal"/>
      <w:lvlText w:val="%1)"/>
      <w:lvlJc w:val="left"/>
      <w:pPr>
        <w:ind w:left="15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5" w15:restartNumberingAfterBreak="0">
    <w:nsid w:val="5F6F6D6F"/>
    <w:multiLevelType w:val="hybridMultilevel"/>
    <w:tmpl w:val="E2D467EC"/>
    <w:lvl w:ilvl="0" w:tplc="7F903D5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1F42067"/>
    <w:multiLevelType w:val="hybridMultilevel"/>
    <w:tmpl w:val="7BCA918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25352D9"/>
    <w:multiLevelType w:val="hybridMultilevel"/>
    <w:tmpl w:val="B7C44968"/>
    <w:lvl w:ilvl="0" w:tplc="0E901EAA">
      <w:start w:val="1"/>
      <w:numFmt w:val="decimal"/>
      <w:lvlText w:val="%1."/>
      <w:lvlJc w:val="left"/>
      <w:pPr>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65966C69"/>
    <w:multiLevelType w:val="hybridMultilevel"/>
    <w:tmpl w:val="449A2714"/>
    <w:lvl w:ilvl="0" w:tplc="F4809C08">
      <w:start w:val="7"/>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9" w15:restartNumberingAfterBreak="0">
    <w:nsid w:val="6AB91699"/>
    <w:multiLevelType w:val="hybridMultilevel"/>
    <w:tmpl w:val="2CD4273A"/>
    <w:lvl w:ilvl="0" w:tplc="3D52F2C2">
      <w:start w:val="1"/>
      <w:numFmt w:val="decimal"/>
      <w:lvlText w:val="%1."/>
      <w:lvlJc w:val="left"/>
      <w:pPr>
        <w:ind w:left="928"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717E4472"/>
    <w:multiLevelType w:val="hybridMultilevel"/>
    <w:tmpl w:val="12AEF42A"/>
    <w:lvl w:ilvl="0" w:tplc="7AC451EA">
      <w:start w:val="3"/>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21" w15:restartNumberingAfterBreak="0">
    <w:nsid w:val="722F4438"/>
    <w:multiLevelType w:val="hybridMultilevel"/>
    <w:tmpl w:val="A74EDCC8"/>
    <w:lvl w:ilvl="0" w:tplc="5F6E86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A044386"/>
    <w:multiLevelType w:val="hybridMultilevel"/>
    <w:tmpl w:val="19C26EAC"/>
    <w:lvl w:ilvl="0" w:tplc="E64ED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B65B28"/>
    <w:multiLevelType w:val="hybridMultilevel"/>
    <w:tmpl w:val="26723C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7BE720E2"/>
    <w:multiLevelType w:val="hybridMultilevel"/>
    <w:tmpl w:val="664E58F6"/>
    <w:lvl w:ilvl="0" w:tplc="9370BDF6">
      <w:start w:val="1"/>
      <w:numFmt w:val="decimal"/>
      <w:lvlText w:val="%1)"/>
      <w:lvlJc w:val="left"/>
      <w:pPr>
        <w:ind w:left="786"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DD11697"/>
    <w:multiLevelType w:val="hybridMultilevel"/>
    <w:tmpl w:val="149E5D9C"/>
    <w:lvl w:ilvl="0" w:tplc="BA70CC4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15:restartNumberingAfterBreak="0">
    <w:nsid w:val="7F0C3305"/>
    <w:multiLevelType w:val="hybridMultilevel"/>
    <w:tmpl w:val="EF62169C"/>
    <w:lvl w:ilvl="0" w:tplc="5F388258">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8"/>
  </w:num>
  <w:num w:numId="3">
    <w:abstractNumId w:val="0"/>
  </w:num>
  <w:num w:numId="4">
    <w:abstractNumId w:val="1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3"/>
  </w:num>
  <w:num w:numId="8">
    <w:abstractNumId w:val="20"/>
  </w:num>
  <w:num w:numId="9">
    <w:abstractNumId w:val="11"/>
  </w:num>
  <w:num w:numId="10">
    <w:abstractNumId w:val="1"/>
  </w:num>
  <w:num w:numId="11">
    <w:abstractNumId w:val="10"/>
    <w:lvlOverride w:ilvl="0">
      <w:startOverride w:val="1"/>
    </w:lvlOverride>
    <w:lvlOverride w:ilvl="1">
      <w:startOverride w:val="3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6"/>
  </w:num>
  <w:num w:numId="20">
    <w:abstractNumId w:val="10"/>
  </w:num>
  <w:num w:numId="21">
    <w:abstractNumId w:val="14"/>
  </w:num>
  <w:num w:numId="22">
    <w:abstractNumId w:val="25"/>
  </w:num>
  <w:num w:numId="23">
    <w:abstractNumId w:val="3"/>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6"/>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852"/>
    <w:rsid w:val="0000139C"/>
    <w:rsid w:val="0000740D"/>
    <w:rsid w:val="000157F8"/>
    <w:rsid w:val="000224A7"/>
    <w:rsid w:val="00026B14"/>
    <w:rsid w:val="00031429"/>
    <w:rsid w:val="00031DF4"/>
    <w:rsid w:val="00033379"/>
    <w:rsid w:val="000369D5"/>
    <w:rsid w:val="0004462D"/>
    <w:rsid w:val="00046025"/>
    <w:rsid w:val="00046A85"/>
    <w:rsid w:val="0005374D"/>
    <w:rsid w:val="000542C5"/>
    <w:rsid w:val="000621C4"/>
    <w:rsid w:val="000721AC"/>
    <w:rsid w:val="00080B36"/>
    <w:rsid w:val="000876AC"/>
    <w:rsid w:val="000A1D82"/>
    <w:rsid w:val="000A2EA7"/>
    <w:rsid w:val="000B28DB"/>
    <w:rsid w:val="000B5E07"/>
    <w:rsid w:val="000B6DA7"/>
    <w:rsid w:val="000E3197"/>
    <w:rsid w:val="000E7A2E"/>
    <w:rsid w:val="000F6156"/>
    <w:rsid w:val="000F7210"/>
    <w:rsid w:val="0010192D"/>
    <w:rsid w:val="00101A46"/>
    <w:rsid w:val="0010504F"/>
    <w:rsid w:val="001218DB"/>
    <w:rsid w:val="00134B06"/>
    <w:rsid w:val="00135FF9"/>
    <w:rsid w:val="001376D7"/>
    <w:rsid w:val="001449AF"/>
    <w:rsid w:val="00150C1A"/>
    <w:rsid w:val="00154FEB"/>
    <w:rsid w:val="00155FAD"/>
    <w:rsid w:val="00164ECD"/>
    <w:rsid w:val="00170865"/>
    <w:rsid w:val="00184324"/>
    <w:rsid w:val="001932D6"/>
    <w:rsid w:val="001935B0"/>
    <w:rsid w:val="00193D28"/>
    <w:rsid w:val="00194BBD"/>
    <w:rsid w:val="001958B6"/>
    <w:rsid w:val="001A0D4E"/>
    <w:rsid w:val="001A6D4D"/>
    <w:rsid w:val="001B12B5"/>
    <w:rsid w:val="001B42C0"/>
    <w:rsid w:val="001C010D"/>
    <w:rsid w:val="001D1282"/>
    <w:rsid w:val="001D3679"/>
    <w:rsid w:val="001E0367"/>
    <w:rsid w:val="001E2B9B"/>
    <w:rsid w:val="001E7B43"/>
    <w:rsid w:val="00212883"/>
    <w:rsid w:val="002128E3"/>
    <w:rsid w:val="00212B1F"/>
    <w:rsid w:val="00215C46"/>
    <w:rsid w:val="00234557"/>
    <w:rsid w:val="00241C0B"/>
    <w:rsid w:val="0024734F"/>
    <w:rsid w:val="00251659"/>
    <w:rsid w:val="00261A48"/>
    <w:rsid w:val="00267DFB"/>
    <w:rsid w:val="0028402E"/>
    <w:rsid w:val="00285A80"/>
    <w:rsid w:val="00294C67"/>
    <w:rsid w:val="002A1FD3"/>
    <w:rsid w:val="002A241D"/>
    <w:rsid w:val="002A395E"/>
    <w:rsid w:val="002A75FA"/>
    <w:rsid w:val="002B7F70"/>
    <w:rsid w:val="002D242E"/>
    <w:rsid w:val="002D57BC"/>
    <w:rsid w:val="002F74E0"/>
    <w:rsid w:val="00312616"/>
    <w:rsid w:val="003312C4"/>
    <w:rsid w:val="003330FA"/>
    <w:rsid w:val="00333932"/>
    <w:rsid w:val="0034399A"/>
    <w:rsid w:val="00346DD5"/>
    <w:rsid w:val="003508C9"/>
    <w:rsid w:val="00352B14"/>
    <w:rsid w:val="00353741"/>
    <w:rsid w:val="00355D69"/>
    <w:rsid w:val="003564ED"/>
    <w:rsid w:val="00371576"/>
    <w:rsid w:val="00380598"/>
    <w:rsid w:val="00384EDA"/>
    <w:rsid w:val="00393D7A"/>
    <w:rsid w:val="00394C35"/>
    <w:rsid w:val="003A1929"/>
    <w:rsid w:val="003B4CBE"/>
    <w:rsid w:val="003B769B"/>
    <w:rsid w:val="003C21CC"/>
    <w:rsid w:val="003E55CE"/>
    <w:rsid w:val="003E684C"/>
    <w:rsid w:val="003F1E2B"/>
    <w:rsid w:val="004050D1"/>
    <w:rsid w:val="00416FA5"/>
    <w:rsid w:val="004214F6"/>
    <w:rsid w:val="004222E6"/>
    <w:rsid w:val="0042441B"/>
    <w:rsid w:val="00432CAA"/>
    <w:rsid w:val="0043472B"/>
    <w:rsid w:val="004478E3"/>
    <w:rsid w:val="0045292C"/>
    <w:rsid w:val="004537F7"/>
    <w:rsid w:val="00470001"/>
    <w:rsid w:val="00472F85"/>
    <w:rsid w:val="00480655"/>
    <w:rsid w:val="00491652"/>
    <w:rsid w:val="0049618A"/>
    <w:rsid w:val="004B7734"/>
    <w:rsid w:val="004C54CB"/>
    <w:rsid w:val="004D31A6"/>
    <w:rsid w:val="004F6F47"/>
    <w:rsid w:val="005164BD"/>
    <w:rsid w:val="005222DF"/>
    <w:rsid w:val="00526FC1"/>
    <w:rsid w:val="00531F48"/>
    <w:rsid w:val="0054256E"/>
    <w:rsid w:val="00555D69"/>
    <w:rsid w:val="005577D5"/>
    <w:rsid w:val="0057124D"/>
    <w:rsid w:val="005821DB"/>
    <w:rsid w:val="005A02F3"/>
    <w:rsid w:val="005A3E27"/>
    <w:rsid w:val="005A4867"/>
    <w:rsid w:val="005A4D08"/>
    <w:rsid w:val="005C0E71"/>
    <w:rsid w:val="005C3488"/>
    <w:rsid w:val="005D02C9"/>
    <w:rsid w:val="005D2335"/>
    <w:rsid w:val="005D70F2"/>
    <w:rsid w:val="005E2D2D"/>
    <w:rsid w:val="005E67B6"/>
    <w:rsid w:val="005F6877"/>
    <w:rsid w:val="00610136"/>
    <w:rsid w:val="006109E6"/>
    <w:rsid w:val="006249C0"/>
    <w:rsid w:val="00626D7C"/>
    <w:rsid w:val="00641938"/>
    <w:rsid w:val="00642CAC"/>
    <w:rsid w:val="006452B3"/>
    <w:rsid w:val="00646356"/>
    <w:rsid w:val="0065515D"/>
    <w:rsid w:val="00664B0B"/>
    <w:rsid w:val="00680013"/>
    <w:rsid w:val="00683130"/>
    <w:rsid w:val="00683DC8"/>
    <w:rsid w:val="00687DD0"/>
    <w:rsid w:val="00696CD7"/>
    <w:rsid w:val="006A1BD9"/>
    <w:rsid w:val="006A1D14"/>
    <w:rsid w:val="006A35B1"/>
    <w:rsid w:val="006A54D4"/>
    <w:rsid w:val="006A5C70"/>
    <w:rsid w:val="006B0BEB"/>
    <w:rsid w:val="006B4613"/>
    <w:rsid w:val="006C02E0"/>
    <w:rsid w:val="006E7D17"/>
    <w:rsid w:val="006F1772"/>
    <w:rsid w:val="006F28A9"/>
    <w:rsid w:val="006F495E"/>
    <w:rsid w:val="006F5257"/>
    <w:rsid w:val="007037DE"/>
    <w:rsid w:val="007045F0"/>
    <w:rsid w:val="00707E75"/>
    <w:rsid w:val="00712348"/>
    <w:rsid w:val="00714A25"/>
    <w:rsid w:val="00717727"/>
    <w:rsid w:val="00727432"/>
    <w:rsid w:val="00734EDA"/>
    <w:rsid w:val="007429FF"/>
    <w:rsid w:val="00744B1F"/>
    <w:rsid w:val="007560C6"/>
    <w:rsid w:val="0076017E"/>
    <w:rsid w:val="007605D0"/>
    <w:rsid w:val="00766D72"/>
    <w:rsid w:val="00772C9F"/>
    <w:rsid w:val="00776625"/>
    <w:rsid w:val="00782581"/>
    <w:rsid w:val="0078463B"/>
    <w:rsid w:val="0079401C"/>
    <w:rsid w:val="00797E6E"/>
    <w:rsid w:val="007B23B4"/>
    <w:rsid w:val="007B583E"/>
    <w:rsid w:val="007C3F9E"/>
    <w:rsid w:val="007C4A6A"/>
    <w:rsid w:val="007D27DD"/>
    <w:rsid w:val="007E254C"/>
    <w:rsid w:val="007E285B"/>
    <w:rsid w:val="007E5FA8"/>
    <w:rsid w:val="007F0626"/>
    <w:rsid w:val="007F3066"/>
    <w:rsid w:val="007F3852"/>
    <w:rsid w:val="008059E8"/>
    <w:rsid w:val="00810D35"/>
    <w:rsid w:val="00823634"/>
    <w:rsid w:val="0082608F"/>
    <w:rsid w:val="00826ADD"/>
    <w:rsid w:val="00835318"/>
    <w:rsid w:val="00844F25"/>
    <w:rsid w:val="00853132"/>
    <w:rsid w:val="00860181"/>
    <w:rsid w:val="0086063D"/>
    <w:rsid w:val="00860EB3"/>
    <w:rsid w:val="0086306A"/>
    <w:rsid w:val="00864C36"/>
    <w:rsid w:val="0086626A"/>
    <w:rsid w:val="00870BAC"/>
    <w:rsid w:val="008744A9"/>
    <w:rsid w:val="00881C90"/>
    <w:rsid w:val="00884966"/>
    <w:rsid w:val="00885270"/>
    <w:rsid w:val="00887E53"/>
    <w:rsid w:val="008A326B"/>
    <w:rsid w:val="008A346F"/>
    <w:rsid w:val="008A4189"/>
    <w:rsid w:val="008A54A9"/>
    <w:rsid w:val="008A5602"/>
    <w:rsid w:val="008A5B5A"/>
    <w:rsid w:val="008A6665"/>
    <w:rsid w:val="008C7970"/>
    <w:rsid w:val="008D3D95"/>
    <w:rsid w:val="008D5EA7"/>
    <w:rsid w:val="008E2CA7"/>
    <w:rsid w:val="008F1017"/>
    <w:rsid w:val="008F33E3"/>
    <w:rsid w:val="008F432D"/>
    <w:rsid w:val="00903A66"/>
    <w:rsid w:val="009042D8"/>
    <w:rsid w:val="00921267"/>
    <w:rsid w:val="00922E47"/>
    <w:rsid w:val="00923C61"/>
    <w:rsid w:val="00924D22"/>
    <w:rsid w:val="00927723"/>
    <w:rsid w:val="00932CE6"/>
    <w:rsid w:val="00943F14"/>
    <w:rsid w:val="00946956"/>
    <w:rsid w:val="00947422"/>
    <w:rsid w:val="00953375"/>
    <w:rsid w:val="00955934"/>
    <w:rsid w:val="00956341"/>
    <w:rsid w:val="00957CA4"/>
    <w:rsid w:val="00960173"/>
    <w:rsid w:val="00963F62"/>
    <w:rsid w:val="0097324A"/>
    <w:rsid w:val="00974E32"/>
    <w:rsid w:val="0098236B"/>
    <w:rsid w:val="00993DAE"/>
    <w:rsid w:val="009A1F31"/>
    <w:rsid w:val="009A3807"/>
    <w:rsid w:val="009A464D"/>
    <w:rsid w:val="009A5ADF"/>
    <w:rsid w:val="009A64F0"/>
    <w:rsid w:val="009A7CB8"/>
    <w:rsid w:val="009B011D"/>
    <w:rsid w:val="009C12F8"/>
    <w:rsid w:val="009C457E"/>
    <w:rsid w:val="009C625C"/>
    <w:rsid w:val="009D386D"/>
    <w:rsid w:val="009D5126"/>
    <w:rsid w:val="009E29FD"/>
    <w:rsid w:val="009E588B"/>
    <w:rsid w:val="009F4809"/>
    <w:rsid w:val="009F5F40"/>
    <w:rsid w:val="009F66C0"/>
    <w:rsid w:val="00A056E1"/>
    <w:rsid w:val="00A10D9A"/>
    <w:rsid w:val="00A13177"/>
    <w:rsid w:val="00A220D6"/>
    <w:rsid w:val="00A23BEE"/>
    <w:rsid w:val="00A34CA2"/>
    <w:rsid w:val="00A41AB5"/>
    <w:rsid w:val="00A45854"/>
    <w:rsid w:val="00A65F85"/>
    <w:rsid w:val="00A73953"/>
    <w:rsid w:val="00A84B63"/>
    <w:rsid w:val="00A87BFF"/>
    <w:rsid w:val="00A91207"/>
    <w:rsid w:val="00A926A4"/>
    <w:rsid w:val="00AA2A7B"/>
    <w:rsid w:val="00AB17DD"/>
    <w:rsid w:val="00AB4C00"/>
    <w:rsid w:val="00AC7054"/>
    <w:rsid w:val="00AC7713"/>
    <w:rsid w:val="00AD52BB"/>
    <w:rsid w:val="00AE3A9D"/>
    <w:rsid w:val="00AF2879"/>
    <w:rsid w:val="00AF3101"/>
    <w:rsid w:val="00AF3115"/>
    <w:rsid w:val="00B07F86"/>
    <w:rsid w:val="00B25E6C"/>
    <w:rsid w:val="00B316AF"/>
    <w:rsid w:val="00B35C59"/>
    <w:rsid w:val="00B409CD"/>
    <w:rsid w:val="00B46968"/>
    <w:rsid w:val="00B55515"/>
    <w:rsid w:val="00B63DCD"/>
    <w:rsid w:val="00B77930"/>
    <w:rsid w:val="00B865BA"/>
    <w:rsid w:val="00B86E90"/>
    <w:rsid w:val="00BA2C7F"/>
    <w:rsid w:val="00BB4B35"/>
    <w:rsid w:val="00BB5201"/>
    <w:rsid w:val="00BB5BB3"/>
    <w:rsid w:val="00BB66B9"/>
    <w:rsid w:val="00BC491A"/>
    <w:rsid w:val="00BD1730"/>
    <w:rsid w:val="00BD2856"/>
    <w:rsid w:val="00BE1BCB"/>
    <w:rsid w:val="00BE5ADD"/>
    <w:rsid w:val="00BE63D1"/>
    <w:rsid w:val="00C15327"/>
    <w:rsid w:val="00C1699E"/>
    <w:rsid w:val="00C23786"/>
    <w:rsid w:val="00C26A09"/>
    <w:rsid w:val="00C368FD"/>
    <w:rsid w:val="00C40E4E"/>
    <w:rsid w:val="00C41591"/>
    <w:rsid w:val="00C4414C"/>
    <w:rsid w:val="00C470A8"/>
    <w:rsid w:val="00C53383"/>
    <w:rsid w:val="00C566C9"/>
    <w:rsid w:val="00C60FFF"/>
    <w:rsid w:val="00C62713"/>
    <w:rsid w:val="00C67476"/>
    <w:rsid w:val="00C74E63"/>
    <w:rsid w:val="00C76E89"/>
    <w:rsid w:val="00C86F8C"/>
    <w:rsid w:val="00C9060B"/>
    <w:rsid w:val="00C912F6"/>
    <w:rsid w:val="00C9357C"/>
    <w:rsid w:val="00CA6BD4"/>
    <w:rsid w:val="00CB76B0"/>
    <w:rsid w:val="00CC28E8"/>
    <w:rsid w:val="00CD3CD7"/>
    <w:rsid w:val="00CD7F7A"/>
    <w:rsid w:val="00CE612C"/>
    <w:rsid w:val="00CF1643"/>
    <w:rsid w:val="00CF3CEE"/>
    <w:rsid w:val="00CF5003"/>
    <w:rsid w:val="00D0036E"/>
    <w:rsid w:val="00D205A5"/>
    <w:rsid w:val="00D305A4"/>
    <w:rsid w:val="00D40DBB"/>
    <w:rsid w:val="00D41BF3"/>
    <w:rsid w:val="00D45A34"/>
    <w:rsid w:val="00D45FC1"/>
    <w:rsid w:val="00D4631A"/>
    <w:rsid w:val="00D542A5"/>
    <w:rsid w:val="00D55A8D"/>
    <w:rsid w:val="00D566C0"/>
    <w:rsid w:val="00D610C4"/>
    <w:rsid w:val="00D61E9C"/>
    <w:rsid w:val="00D627EF"/>
    <w:rsid w:val="00D673F0"/>
    <w:rsid w:val="00D77704"/>
    <w:rsid w:val="00D81ED2"/>
    <w:rsid w:val="00DB057D"/>
    <w:rsid w:val="00DB784F"/>
    <w:rsid w:val="00DC12F8"/>
    <w:rsid w:val="00DC7516"/>
    <w:rsid w:val="00DC7BF9"/>
    <w:rsid w:val="00DD1669"/>
    <w:rsid w:val="00DD41B9"/>
    <w:rsid w:val="00DE40A7"/>
    <w:rsid w:val="00DF1985"/>
    <w:rsid w:val="00DF3E38"/>
    <w:rsid w:val="00E03832"/>
    <w:rsid w:val="00E13072"/>
    <w:rsid w:val="00E24497"/>
    <w:rsid w:val="00E31350"/>
    <w:rsid w:val="00E3667B"/>
    <w:rsid w:val="00E40CC1"/>
    <w:rsid w:val="00E53D5F"/>
    <w:rsid w:val="00E547B0"/>
    <w:rsid w:val="00E54C15"/>
    <w:rsid w:val="00E60622"/>
    <w:rsid w:val="00E61226"/>
    <w:rsid w:val="00E620AB"/>
    <w:rsid w:val="00E64588"/>
    <w:rsid w:val="00E72962"/>
    <w:rsid w:val="00E855F3"/>
    <w:rsid w:val="00E968BB"/>
    <w:rsid w:val="00EC0512"/>
    <w:rsid w:val="00EC06E0"/>
    <w:rsid w:val="00EC5F23"/>
    <w:rsid w:val="00ED3941"/>
    <w:rsid w:val="00ED6D9B"/>
    <w:rsid w:val="00EE2CFC"/>
    <w:rsid w:val="00EF4C4B"/>
    <w:rsid w:val="00F008A7"/>
    <w:rsid w:val="00F02C93"/>
    <w:rsid w:val="00F11A7B"/>
    <w:rsid w:val="00F21358"/>
    <w:rsid w:val="00F23177"/>
    <w:rsid w:val="00F23D5A"/>
    <w:rsid w:val="00F2403B"/>
    <w:rsid w:val="00F25E8A"/>
    <w:rsid w:val="00F333C4"/>
    <w:rsid w:val="00F41FF1"/>
    <w:rsid w:val="00F425E9"/>
    <w:rsid w:val="00F558BC"/>
    <w:rsid w:val="00F67780"/>
    <w:rsid w:val="00F728F1"/>
    <w:rsid w:val="00F729D2"/>
    <w:rsid w:val="00F73710"/>
    <w:rsid w:val="00F93257"/>
    <w:rsid w:val="00FA0DDC"/>
    <w:rsid w:val="00FB0329"/>
    <w:rsid w:val="00FB216C"/>
    <w:rsid w:val="00FC305A"/>
    <w:rsid w:val="00FD7DB5"/>
    <w:rsid w:val="00FE1721"/>
    <w:rsid w:val="00FF1A24"/>
    <w:rsid w:val="00FF4EC9"/>
    <w:rsid w:val="00FF6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997F"/>
  <w15:docId w15:val="{DBD5925C-CAE7-4C89-B018-50D542FE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2E6"/>
    <w:pPr>
      <w:spacing w:after="0" w:line="240" w:lineRule="auto"/>
    </w:pPr>
    <w:rPr>
      <w:rFonts w:ascii="Times New Roman" w:eastAsia="Times New Roman" w:hAnsi="Times New Roman" w:cs="Times New Roman"/>
      <w:sz w:val="24"/>
      <w:szCs w:val="24"/>
      <w:lang w:eastAsia="ru-RU"/>
    </w:rPr>
  </w:style>
  <w:style w:type="paragraph" w:styleId="1">
    <w:name w:val="heading 1"/>
    <w:basedOn w:val="10"/>
    <w:next w:val="10"/>
    <w:link w:val="11"/>
    <w:qFormat/>
    <w:rsid w:val="001376D7"/>
    <w:pPr>
      <w:keepNext/>
      <w:jc w:val="center"/>
      <w:outlineLvl w:val="0"/>
    </w:pPr>
    <w:rPr>
      <w:b/>
      <w:sz w:val="32"/>
    </w:rPr>
  </w:style>
  <w:style w:type="paragraph" w:styleId="2">
    <w:name w:val="heading 2"/>
    <w:basedOn w:val="10"/>
    <w:next w:val="10"/>
    <w:link w:val="20"/>
    <w:qFormat/>
    <w:rsid w:val="001376D7"/>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3F1E2B"/>
    <w:rPr>
      <w:sz w:val="28"/>
    </w:rPr>
  </w:style>
  <w:style w:type="character" w:customStyle="1" w:styleId="a4">
    <w:name w:val="Основной текст Знак"/>
    <w:basedOn w:val="a0"/>
    <w:link w:val="a3"/>
    <w:uiPriority w:val="99"/>
    <w:semiHidden/>
    <w:rsid w:val="003F1E2B"/>
    <w:rPr>
      <w:rFonts w:ascii="Times New Roman" w:eastAsia="Times New Roman" w:hAnsi="Times New Roman" w:cs="Times New Roman"/>
      <w:sz w:val="28"/>
      <w:szCs w:val="24"/>
      <w:lang w:eastAsia="ru-RU"/>
    </w:rPr>
  </w:style>
  <w:style w:type="paragraph" w:customStyle="1" w:styleId="12">
    <w:name w:val="заголовок 1"/>
    <w:basedOn w:val="a"/>
    <w:next w:val="a3"/>
    <w:uiPriority w:val="99"/>
    <w:rsid w:val="003F1E2B"/>
    <w:pPr>
      <w:keepNext/>
      <w:keepLines/>
      <w:autoSpaceDE w:val="0"/>
      <w:autoSpaceDN w:val="0"/>
      <w:spacing w:line="200" w:lineRule="atLeast"/>
      <w:ind w:left="840" w:right="-360"/>
    </w:pPr>
    <w:rPr>
      <w:rFonts w:ascii="Arial" w:hAnsi="Arial" w:cs="Arial"/>
      <w:b/>
      <w:bCs/>
      <w:spacing w:val="-10"/>
      <w:kern w:val="28"/>
      <w:sz w:val="22"/>
      <w:szCs w:val="22"/>
    </w:rPr>
  </w:style>
  <w:style w:type="paragraph" w:customStyle="1" w:styleId="21">
    <w:name w:val="заголовок 2"/>
    <w:basedOn w:val="a"/>
    <w:next w:val="a"/>
    <w:uiPriority w:val="99"/>
    <w:rsid w:val="003F1E2B"/>
    <w:pPr>
      <w:keepNext/>
      <w:autoSpaceDE w:val="0"/>
      <w:autoSpaceDN w:val="0"/>
      <w:ind w:firstLine="2835"/>
      <w:jc w:val="both"/>
    </w:pPr>
    <w:rPr>
      <w:rFonts w:ascii="Bookman Old Style" w:hAnsi="Bookman Old Style"/>
      <w:sz w:val="27"/>
      <w:szCs w:val="27"/>
    </w:rPr>
  </w:style>
  <w:style w:type="paragraph" w:customStyle="1" w:styleId="13">
    <w:name w:val="Название1"/>
    <w:basedOn w:val="a"/>
    <w:next w:val="a"/>
    <w:rsid w:val="003F1E2B"/>
    <w:pPr>
      <w:ind w:right="141"/>
      <w:jc w:val="center"/>
    </w:pPr>
    <w:rPr>
      <w:b/>
      <w:sz w:val="28"/>
      <w:szCs w:val="20"/>
    </w:rPr>
  </w:style>
  <w:style w:type="paragraph" w:styleId="a5">
    <w:name w:val="List Paragraph"/>
    <w:basedOn w:val="a"/>
    <w:uiPriority w:val="1"/>
    <w:qFormat/>
    <w:rsid w:val="003F1E2B"/>
    <w:pPr>
      <w:ind w:left="720"/>
      <w:contextualSpacing/>
    </w:pPr>
    <w:rPr>
      <w:lang w:val="ru-RU"/>
    </w:rPr>
  </w:style>
  <w:style w:type="paragraph" w:styleId="a6">
    <w:name w:val="Balloon Text"/>
    <w:basedOn w:val="a"/>
    <w:link w:val="a7"/>
    <w:uiPriority w:val="99"/>
    <w:semiHidden/>
    <w:unhideWhenUsed/>
    <w:rsid w:val="00F333C4"/>
    <w:rPr>
      <w:rFonts w:ascii="Segoe UI" w:hAnsi="Segoe UI" w:cs="Segoe UI"/>
      <w:sz w:val="18"/>
      <w:szCs w:val="18"/>
    </w:rPr>
  </w:style>
  <w:style w:type="character" w:customStyle="1" w:styleId="a7">
    <w:name w:val="Текст выноски Знак"/>
    <w:basedOn w:val="a0"/>
    <w:link w:val="a6"/>
    <w:uiPriority w:val="99"/>
    <w:semiHidden/>
    <w:rsid w:val="00F333C4"/>
    <w:rPr>
      <w:rFonts w:ascii="Segoe UI" w:eastAsia="Times New Roman" w:hAnsi="Segoe UI" w:cs="Segoe UI"/>
      <w:sz w:val="18"/>
      <w:szCs w:val="18"/>
      <w:lang w:eastAsia="ru-RU"/>
    </w:rPr>
  </w:style>
  <w:style w:type="table" w:styleId="a8">
    <w:name w:val="Table Grid"/>
    <w:basedOn w:val="a1"/>
    <w:uiPriority w:val="59"/>
    <w:rsid w:val="00E85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E1BCB"/>
    <w:rPr>
      <w:color w:val="0563C1" w:themeColor="hyperlink"/>
      <w:u w:val="single"/>
    </w:rPr>
  </w:style>
  <w:style w:type="character" w:customStyle="1" w:styleId="11">
    <w:name w:val="Заголовок 1 Знак"/>
    <w:basedOn w:val="a0"/>
    <w:link w:val="1"/>
    <w:uiPriority w:val="9"/>
    <w:rsid w:val="001376D7"/>
    <w:rPr>
      <w:rFonts w:ascii="Times New Roman" w:eastAsia="Times New Roman" w:hAnsi="Times New Roman" w:cs="Times New Roman"/>
      <w:b/>
      <w:sz w:val="32"/>
      <w:szCs w:val="20"/>
      <w:lang w:val="ru-RU" w:eastAsia="ru-RU"/>
    </w:rPr>
  </w:style>
  <w:style w:type="character" w:customStyle="1" w:styleId="20">
    <w:name w:val="Заголовок 2 Знак"/>
    <w:basedOn w:val="a0"/>
    <w:link w:val="2"/>
    <w:rsid w:val="001376D7"/>
    <w:rPr>
      <w:rFonts w:ascii="Times New Roman" w:eastAsia="Times New Roman" w:hAnsi="Times New Roman" w:cs="Times New Roman"/>
      <w:b/>
      <w:sz w:val="28"/>
      <w:szCs w:val="20"/>
      <w:lang w:val="ru-RU" w:eastAsia="ru-RU"/>
    </w:rPr>
  </w:style>
  <w:style w:type="paragraph" w:customStyle="1" w:styleId="10">
    <w:name w:val="Обычный1"/>
    <w:uiPriority w:val="99"/>
    <w:rsid w:val="001376D7"/>
    <w:pPr>
      <w:spacing w:after="0" w:line="240" w:lineRule="auto"/>
    </w:pPr>
    <w:rPr>
      <w:rFonts w:ascii="Times New Roman" w:eastAsia="Times New Roman" w:hAnsi="Times New Roman" w:cs="Times New Roman"/>
      <w:sz w:val="20"/>
      <w:szCs w:val="20"/>
      <w:lang w:val="ru-RU" w:eastAsia="ru-RU"/>
    </w:rPr>
  </w:style>
  <w:style w:type="paragraph" w:styleId="aa">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Знак"/>
    <w:basedOn w:val="a"/>
    <w:link w:val="ab"/>
    <w:unhideWhenUsed/>
    <w:qFormat/>
    <w:rsid w:val="00312616"/>
    <w:pPr>
      <w:spacing w:before="100" w:beforeAutospacing="1" w:after="100" w:afterAutospacing="1"/>
    </w:pPr>
    <w:rPr>
      <w:lang w:eastAsia="uk-UA"/>
    </w:rPr>
  </w:style>
  <w:style w:type="paragraph" w:styleId="ac">
    <w:name w:val="No Spacing"/>
    <w:link w:val="ad"/>
    <w:uiPriority w:val="1"/>
    <w:qFormat/>
    <w:rsid w:val="001449AF"/>
    <w:pPr>
      <w:spacing w:after="0" w:line="240" w:lineRule="auto"/>
    </w:pPr>
    <w:rPr>
      <w:rFonts w:eastAsiaTheme="minorEastAsia"/>
      <w:lang w:val="ru-RU" w:eastAsia="ru-RU"/>
    </w:rPr>
  </w:style>
  <w:style w:type="character" w:customStyle="1" w:styleId="ae">
    <w:name w:val="Основной текст_"/>
    <w:basedOn w:val="a0"/>
    <w:link w:val="14"/>
    <w:rsid w:val="000542C5"/>
    <w:rPr>
      <w:rFonts w:ascii="Times New Roman" w:eastAsia="Times New Roman" w:hAnsi="Times New Roman" w:cs="Times New Roman"/>
      <w:sz w:val="28"/>
      <w:szCs w:val="28"/>
      <w:shd w:val="clear" w:color="auto" w:fill="FFFFFF"/>
    </w:rPr>
  </w:style>
  <w:style w:type="paragraph" w:customStyle="1" w:styleId="14">
    <w:name w:val="Основной текст1"/>
    <w:basedOn w:val="a"/>
    <w:link w:val="ae"/>
    <w:rsid w:val="000542C5"/>
    <w:pPr>
      <w:widowControl w:val="0"/>
      <w:shd w:val="clear" w:color="auto" w:fill="FFFFFF"/>
      <w:spacing w:after="100"/>
    </w:pPr>
    <w:rPr>
      <w:sz w:val="28"/>
      <w:szCs w:val="28"/>
      <w:lang w:eastAsia="en-US"/>
    </w:rPr>
  </w:style>
  <w:style w:type="paragraph" w:customStyle="1" w:styleId="c2">
    <w:name w:val="c2"/>
    <w:basedOn w:val="a"/>
    <w:rsid w:val="000542C5"/>
    <w:pPr>
      <w:spacing w:before="100" w:beforeAutospacing="1" w:after="100" w:afterAutospacing="1"/>
    </w:pPr>
    <w:rPr>
      <w:lang w:val="ru-RU"/>
    </w:rPr>
  </w:style>
  <w:style w:type="character" w:customStyle="1" w:styleId="c1">
    <w:name w:val="c1"/>
    <w:basedOn w:val="a0"/>
    <w:rsid w:val="000542C5"/>
  </w:style>
  <w:style w:type="paragraph" w:customStyle="1" w:styleId="c6">
    <w:name w:val="c6"/>
    <w:basedOn w:val="a"/>
    <w:rsid w:val="000542C5"/>
    <w:pPr>
      <w:spacing w:before="100" w:beforeAutospacing="1" w:after="100" w:afterAutospacing="1"/>
    </w:pPr>
    <w:rPr>
      <w:lang w:val="ru-RU"/>
    </w:rPr>
  </w:style>
  <w:style w:type="character" w:customStyle="1" w:styleId="c5">
    <w:name w:val="c5"/>
    <w:basedOn w:val="a0"/>
    <w:rsid w:val="000542C5"/>
  </w:style>
  <w:style w:type="paragraph" w:customStyle="1" w:styleId="15">
    <w:name w:val="Абзац списка1"/>
    <w:basedOn w:val="a"/>
    <w:rsid w:val="00F67780"/>
    <w:pPr>
      <w:spacing w:after="200" w:line="276" w:lineRule="auto"/>
      <w:ind w:left="720"/>
    </w:pPr>
    <w:rPr>
      <w:rFonts w:ascii="Calibri" w:hAnsi="Calibri" w:cs="Calibri"/>
      <w:sz w:val="22"/>
      <w:szCs w:val="22"/>
      <w:lang w:val="ru-RU"/>
    </w:rPr>
  </w:style>
  <w:style w:type="character" w:styleId="af">
    <w:name w:val="Strong"/>
    <w:basedOn w:val="a0"/>
    <w:uiPriority w:val="22"/>
    <w:qFormat/>
    <w:rsid w:val="00DD41B9"/>
    <w:rPr>
      <w:b/>
      <w:bCs/>
    </w:rPr>
  </w:style>
  <w:style w:type="character" w:styleId="af0">
    <w:name w:val="Subtle Reference"/>
    <w:basedOn w:val="a0"/>
    <w:uiPriority w:val="31"/>
    <w:qFormat/>
    <w:rsid w:val="00DD41B9"/>
    <w:rPr>
      <w:smallCaps/>
      <w:color w:val="5A5A5A" w:themeColor="text1" w:themeTint="A5"/>
    </w:rPr>
  </w:style>
  <w:style w:type="character" w:customStyle="1" w:styleId="ab">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a"/>
    <w:locked/>
    <w:rsid w:val="00F23D5A"/>
    <w:rPr>
      <w:rFonts w:ascii="Times New Roman" w:eastAsia="Times New Roman" w:hAnsi="Times New Roman" w:cs="Times New Roman"/>
      <w:sz w:val="24"/>
      <w:szCs w:val="24"/>
      <w:lang w:eastAsia="uk-UA"/>
    </w:rPr>
  </w:style>
  <w:style w:type="paragraph" w:customStyle="1" w:styleId="docdata">
    <w:name w:val="docdata"/>
    <w:aliases w:val="docy,v5,29915,baiaagaaboqcaaadm2waaavbbaaaaaaaaaaaaaaaaaaaaaaaaaaaaaaaaaaaaaaaaaaaaaaaaaaaaaaaaaaaaaaaaaaaaaaaaaaaaaaaaaaaaaaaaaaaaaaaaaaaaaaaaaaaaaaaaaaaaaaaaaaaaaaaaaaaaaaaaaaaaaaaaaaaaaaaaaaaaaaaaaaaaaaaaaaaaaaaaaaaaaaaaaaaaaaaaaaaaaaaaaaaaaa"/>
    <w:basedOn w:val="a"/>
    <w:uiPriority w:val="99"/>
    <w:rsid w:val="00714A25"/>
    <w:pPr>
      <w:spacing w:before="100" w:beforeAutospacing="1" w:after="100" w:afterAutospacing="1"/>
    </w:pPr>
    <w:rPr>
      <w:lang w:val="ru-RU"/>
    </w:rPr>
  </w:style>
  <w:style w:type="paragraph" w:customStyle="1" w:styleId="af1">
    <w:name w:val="Нормальний текст"/>
    <w:basedOn w:val="a"/>
    <w:rsid w:val="00922E47"/>
    <w:pPr>
      <w:spacing w:before="120"/>
      <w:ind w:firstLine="567"/>
    </w:pPr>
    <w:rPr>
      <w:rFonts w:ascii="Antiqua" w:hAnsi="Antiqua"/>
      <w:sz w:val="26"/>
      <w:szCs w:val="20"/>
    </w:rPr>
  </w:style>
  <w:style w:type="paragraph" w:customStyle="1" w:styleId="af2">
    <w:name w:val="Назва документа"/>
    <w:basedOn w:val="a"/>
    <w:next w:val="af1"/>
    <w:rsid w:val="00922E47"/>
    <w:pPr>
      <w:keepNext/>
      <w:keepLines/>
      <w:spacing w:before="240" w:after="240"/>
      <w:jc w:val="center"/>
    </w:pPr>
    <w:rPr>
      <w:rFonts w:ascii="Antiqua" w:hAnsi="Antiqua"/>
      <w:b/>
      <w:sz w:val="26"/>
      <w:szCs w:val="20"/>
    </w:rPr>
  </w:style>
  <w:style w:type="character" w:customStyle="1" w:styleId="rvts0">
    <w:name w:val="rvts0"/>
    <w:rsid w:val="00922E47"/>
    <w:rPr>
      <w:rFonts w:cs="Times New Roman"/>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922E47"/>
    <w:rPr>
      <w:rFonts w:cs="Times New Roman"/>
    </w:rPr>
  </w:style>
  <w:style w:type="character" w:customStyle="1" w:styleId="ad">
    <w:name w:val="Без интервала Знак"/>
    <w:link w:val="ac"/>
    <w:uiPriority w:val="1"/>
    <w:locked/>
    <w:rsid w:val="003564ED"/>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51372">
      <w:bodyDiv w:val="1"/>
      <w:marLeft w:val="0"/>
      <w:marRight w:val="0"/>
      <w:marTop w:val="0"/>
      <w:marBottom w:val="0"/>
      <w:divBdr>
        <w:top w:val="none" w:sz="0" w:space="0" w:color="auto"/>
        <w:left w:val="none" w:sz="0" w:space="0" w:color="auto"/>
        <w:bottom w:val="none" w:sz="0" w:space="0" w:color="auto"/>
        <w:right w:val="none" w:sz="0" w:space="0" w:color="auto"/>
      </w:divBdr>
    </w:div>
    <w:div w:id="190650294">
      <w:bodyDiv w:val="1"/>
      <w:marLeft w:val="0"/>
      <w:marRight w:val="0"/>
      <w:marTop w:val="0"/>
      <w:marBottom w:val="0"/>
      <w:divBdr>
        <w:top w:val="none" w:sz="0" w:space="0" w:color="auto"/>
        <w:left w:val="none" w:sz="0" w:space="0" w:color="auto"/>
        <w:bottom w:val="none" w:sz="0" w:space="0" w:color="auto"/>
        <w:right w:val="none" w:sz="0" w:space="0" w:color="auto"/>
      </w:divBdr>
    </w:div>
    <w:div w:id="275141714">
      <w:bodyDiv w:val="1"/>
      <w:marLeft w:val="0"/>
      <w:marRight w:val="0"/>
      <w:marTop w:val="0"/>
      <w:marBottom w:val="0"/>
      <w:divBdr>
        <w:top w:val="none" w:sz="0" w:space="0" w:color="auto"/>
        <w:left w:val="none" w:sz="0" w:space="0" w:color="auto"/>
        <w:bottom w:val="none" w:sz="0" w:space="0" w:color="auto"/>
        <w:right w:val="none" w:sz="0" w:space="0" w:color="auto"/>
      </w:divBdr>
    </w:div>
    <w:div w:id="285160719">
      <w:bodyDiv w:val="1"/>
      <w:marLeft w:val="0"/>
      <w:marRight w:val="0"/>
      <w:marTop w:val="0"/>
      <w:marBottom w:val="0"/>
      <w:divBdr>
        <w:top w:val="none" w:sz="0" w:space="0" w:color="auto"/>
        <w:left w:val="none" w:sz="0" w:space="0" w:color="auto"/>
        <w:bottom w:val="none" w:sz="0" w:space="0" w:color="auto"/>
        <w:right w:val="none" w:sz="0" w:space="0" w:color="auto"/>
      </w:divBdr>
    </w:div>
    <w:div w:id="364211591">
      <w:bodyDiv w:val="1"/>
      <w:marLeft w:val="0"/>
      <w:marRight w:val="0"/>
      <w:marTop w:val="0"/>
      <w:marBottom w:val="0"/>
      <w:divBdr>
        <w:top w:val="none" w:sz="0" w:space="0" w:color="auto"/>
        <w:left w:val="none" w:sz="0" w:space="0" w:color="auto"/>
        <w:bottom w:val="none" w:sz="0" w:space="0" w:color="auto"/>
        <w:right w:val="none" w:sz="0" w:space="0" w:color="auto"/>
      </w:divBdr>
    </w:div>
    <w:div w:id="519978369">
      <w:bodyDiv w:val="1"/>
      <w:marLeft w:val="0"/>
      <w:marRight w:val="0"/>
      <w:marTop w:val="0"/>
      <w:marBottom w:val="0"/>
      <w:divBdr>
        <w:top w:val="none" w:sz="0" w:space="0" w:color="auto"/>
        <w:left w:val="none" w:sz="0" w:space="0" w:color="auto"/>
        <w:bottom w:val="none" w:sz="0" w:space="0" w:color="auto"/>
        <w:right w:val="none" w:sz="0" w:space="0" w:color="auto"/>
      </w:divBdr>
    </w:div>
    <w:div w:id="729351868">
      <w:bodyDiv w:val="1"/>
      <w:marLeft w:val="0"/>
      <w:marRight w:val="0"/>
      <w:marTop w:val="0"/>
      <w:marBottom w:val="0"/>
      <w:divBdr>
        <w:top w:val="none" w:sz="0" w:space="0" w:color="auto"/>
        <w:left w:val="none" w:sz="0" w:space="0" w:color="auto"/>
        <w:bottom w:val="none" w:sz="0" w:space="0" w:color="auto"/>
        <w:right w:val="none" w:sz="0" w:space="0" w:color="auto"/>
      </w:divBdr>
    </w:div>
    <w:div w:id="790200096">
      <w:bodyDiv w:val="1"/>
      <w:marLeft w:val="0"/>
      <w:marRight w:val="0"/>
      <w:marTop w:val="0"/>
      <w:marBottom w:val="0"/>
      <w:divBdr>
        <w:top w:val="none" w:sz="0" w:space="0" w:color="auto"/>
        <w:left w:val="none" w:sz="0" w:space="0" w:color="auto"/>
        <w:bottom w:val="none" w:sz="0" w:space="0" w:color="auto"/>
        <w:right w:val="none" w:sz="0" w:space="0" w:color="auto"/>
      </w:divBdr>
    </w:div>
    <w:div w:id="1039474126">
      <w:bodyDiv w:val="1"/>
      <w:marLeft w:val="0"/>
      <w:marRight w:val="0"/>
      <w:marTop w:val="0"/>
      <w:marBottom w:val="0"/>
      <w:divBdr>
        <w:top w:val="none" w:sz="0" w:space="0" w:color="auto"/>
        <w:left w:val="none" w:sz="0" w:space="0" w:color="auto"/>
        <w:bottom w:val="none" w:sz="0" w:space="0" w:color="auto"/>
        <w:right w:val="none" w:sz="0" w:space="0" w:color="auto"/>
      </w:divBdr>
    </w:div>
    <w:div w:id="1234003853">
      <w:bodyDiv w:val="1"/>
      <w:marLeft w:val="0"/>
      <w:marRight w:val="0"/>
      <w:marTop w:val="0"/>
      <w:marBottom w:val="0"/>
      <w:divBdr>
        <w:top w:val="none" w:sz="0" w:space="0" w:color="auto"/>
        <w:left w:val="none" w:sz="0" w:space="0" w:color="auto"/>
        <w:bottom w:val="none" w:sz="0" w:space="0" w:color="auto"/>
        <w:right w:val="none" w:sz="0" w:space="0" w:color="auto"/>
      </w:divBdr>
    </w:div>
    <w:div w:id="1348294432">
      <w:bodyDiv w:val="1"/>
      <w:marLeft w:val="0"/>
      <w:marRight w:val="0"/>
      <w:marTop w:val="0"/>
      <w:marBottom w:val="0"/>
      <w:divBdr>
        <w:top w:val="none" w:sz="0" w:space="0" w:color="auto"/>
        <w:left w:val="none" w:sz="0" w:space="0" w:color="auto"/>
        <w:bottom w:val="none" w:sz="0" w:space="0" w:color="auto"/>
        <w:right w:val="none" w:sz="0" w:space="0" w:color="auto"/>
      </w:divBdr>
    </w:div>
    <w:div w:id="1448892024">
      <w:bodyDiv w:val="1"/>
      <w:marLeft w:val="0"/>
      <w:marRight w:val="0"/>
      <w:marTop w:val="0"/>
      <w:marBottom w:val="0"/>
      <w:divBdr>
        <w:top w:val="none" w:sz="0" w:space="0" w:color="auto"/>
        <w:left w:val="none" w:sz="0" w:space="0" w:color="auto"/>
        <w:bottom w:val="none" w:sz="0" w:space="0" w:color="auto"/>
        <w:right w:val="none" w:sz="0" w:space="0" w:color="auto"/>
      </w:divBdr>
    </w:div>
    <w:div w:id="1585722727">
      <w:bodyDiv w:val="1"/>
      <w:marLeft w:val="0"/>
      <w:marRight w:val="0"/>
      <w:marTop w:val="0"/>
      <w:marBottom w:val="0"/>
      <w:divBdr>
        <w:top w:val="none" w:sz="0" w:space="0" w:color="auto"/>
        <w:left w:val="none" w:sz="0" w:space="0" w:color="auto"/>
        <w:bottom w:val="none" w:sz="0" w:space="0" w:color="auto"/>
        <w:right w:val="none" w:sz="0" w:space="0" w:color="auto"/>
      </w:divBdr>
    </w:div>
    <w:div w:id="1659460111">
      <w:bodyDiv w:val="1"/>
      <w:marLeft w:val="0"/>
      <w:marRight w:val="0"/>
      <w:marTop w:val="0"/>
      <w:marBottom w:val="0"/>
      <w:divBdr>
        <w:top w:val="none" w:sz="0" w:space="0" w:color="auto"/>
        <w:left w:val="none" w:sz="0" w:space="0" w:color="auto"/>
        <w:bottom w:val="none" w:sz="0" w:space="0" w:color="auto"/>
        <w:right w:val="none" w:sz="0" w:space="0" w:color="auto"/>
      </w:divBdr>
    </w:div>
    <w:div w:id="1914003893">
      <w:bodyDiv w:val="1"/>
      <w:marLeft w:val="0"/>
      <w:marRight w:val="0"/>
      <w:marTop w:val="0"/>
      <w:marBottom w:val="0"/>
      <w:divBdr>
        <w:top w:val="none" w:sz="0" w:space="0" w:color="auto"/>
        <w:left w:val="none" w:sz="0" w:space="0" w:color="auto"/>
        <w:bottom w:val="none" w:sz="0" w:space="0" w:color="auto"/>
        <w:right w:val="none" w:sz="0" w:space="0" w:color="auto"/>
      </w:divBdr>
    </w:div>
    <w:div w:id="208313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4215</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 2007 rus ent:</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Admin1</cp:lastModifiedBy>
  <cp:revision>2</cp:revision>
  <cp:lastPrinted>2024-05-08T11:56:00Z</cp:lastPrinted>
  <dcterms:created xsi:type="dcterms:W3CDTF">2025-04-21T10:48:00Z</dcterms:created>
  <dcterms:modified xsi:type="dcterms:W3CDTF">2025-04-21T10:48:00Z</dcterms:modified>
</cp:coreProperties>
</file>