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5C14" w14:textId="77777777" w:rsidR="00F10E38" w:rsidRDefault="00F10E38" w:rsidP="00F10E38">
      <w:pPr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ІНФОРМАЦІЙНА КАРТКА</w:t>
      </w:r>
    </w:p>
    <w:p w14:paraId="2A82A3E1" w14:textId="1785EF84" w:rsidR="00F10E38" w:rsidRDefault="00F10E38" w:rsidP="00644A73">
      <w:pPr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>
        <w:rPr>
          <w:b/>
          <w:sz w:val="26"/>
          <w:szCs w:val="26"/>
          <w:lang w:eastAsia="uk-UA"/>
        </w:rPr>
        <w:t>и 01864</w:t>
      </w:r>
    </w:p>
    <w:p w14:paraId="70D5A91B" w14:textId="77777777" w:rsidR="00F10E38" w:rsidRPr="00100B69" w:rsidRDefault="00F10E38" w:rsidP="00644A73">
      <w:pPr>
        <w:shd w:val="clear" w:color="auto" w:fill="FFFFFF"/>
        <w:jc w:val="center"/>
        <w:rPr>
          <w:b/>
          <w:caps/>
          <w:color w:val="000000"/>
        </w:rPr>
      </w:pPr>
      <w:bookmarkStart w:id="1" w:name="n13"/>
      <w:bookmarkEnd w:id="1"/>
      <w:r w:rsidRPr="00100B69">
        <w:rPr>
          <w:b/>
        </w:rPr>
        <w:t>«</w:t>
      </w:r>
      <w:r>
        <w:rPr>
          <w:b/>
        </w:rPr>
        <w:t>Видача довідки про реєстрацію пасіки із зазначенням</w:t>
      </w:r>
      <w:r>
        <w:rPr>
          <w:b/>
          <w:spacing w:val="-67"/>
        </w:rPr>
        <w:t xml:space="preserve"> </w:t>
      </w:r>
      <w:r>
        <w:rPr>
          <w:b/>
        </w:rPr>
        <w:t>кількості наявних</w:t>
      </w:r>
      <w:r>
        <w:rPr>
          <w:b/>
          <w:spacing w:val="-3"/>
        </w:rPr>
        <w:t xml:space="preserve"> </w:t>
      </w:r>
      <w:r>
        <w:rPr>
          <w:b/>
        </w:rPr>
        <w:t>бджолосімей</w:t>
      </w:r>
      <w:r w:rsidRPr="00100B69">
        <w:rPr>
          <w:b/>
        </w:rPr>
        <w:t>»</w:t>
      </w:r>
    </w:p>
    <w:p w14:paraId="4FC55DC1" w14:textId="77777777" w:rsidR="00F10E38" w:rsidRDefault="00F10E38" w:rsidP="00F10E38">
      <w:pPr>
        <w:jc w:val="center"/>
        <w:rPr>
          <w:b/>
          <w:u w:val="single"/>
          <w:lang w:eastAsia="uk-UA"/>
        </w:rPr>
      </w:pPr>
      <w:r>
        <w:rPr>
          <w:b/>
          <w:u w:val="single"/>
          <w:lang w:val="ru-RU" w:eastAsia="uk-UA"/>
        </w:rPr>
        <w:t>Центр надання адм</w:t>
      </w:r>
      <w:r>
        <w:rPr>
          <w:b/>
          <w:u w:val="single"/>
          <w:lang w:eastAsia="uk-UA"/>
        </w:rPr>
        <w:t>і</w:t>
      </w:r>
      <w:r>
        <w:rPr>
          <w:b/>
          <w:u w:val="single"/>
          <w:lang w:val="ru-RU" w:eastAsia="uk-UA"/>
        </w:rPr>
        <w:t xml:space="preserve">ністративних послуг </w:t>
      </w:r>
      <w:r>
        <w:rPr>
          <w:b/>
          <w:u w:val="single"/>
          <w:lang w:eastAsia="uk-UA"/>
        </w:rPr>
        <w:t>Гоголівської селищної ради</w:t>
      </w:r>
    </w:p>
    <w:p w14:paraId="61AA9326" w14:textId="77777777" w:rsidR="00F10E38" w:rsidRDefault="00F10E38" w:rsidP="00F10E38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7DBF111" w14:textId="77777777" w:rsidR="00F10E38" w:rsidRDefault="00F10E38" w:rsidP="00F10E38">
      <w:pPr>
        <w:jc w:val="center"/>
        <w:rPr>
          <w:sz w:val="20"/>
          <w:szCs w:val="20"/>
          <w:lang w:eastAsia="uk-UA"/>
        </w:rPr>
      </w:pPr>
    </w:p>
    <w:tbl>
      <w:tblPr>
        <w:tblW w:w="512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6"/>
        <w:gridCol w:w="2984"/>
        <w:gridCol w:w="5951"/>
      </w:tblGrid>
      <w:tr w:rsidR="00F10E38" w:rsidRPr="00F10E38" w14:paraId="27C64C91" w14:textId="77777777" w:rsidTr="008E21B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BC1853" w14:textId="77777777" w:rsidR="00F10E38" w:rsidRPr="00F10E38" w:rsidRDefault="00F10E38" w:rsidP="008E21B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n14"/>
            <w:bookmarkEnd w:id="2"/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про суб’єкта надання адміністративної послуги </w:t>
            </w:r>
          </w:p>
          <w:p w14:paraId="79FE31B8" w14:textId="77777777" w:rsidR="00F10E38" w:rsidRPr="00F10E38" w:rsidRDefault="00F10E38" w:rsidP="008E21B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та/або центру надання адміністративних послуг</w:t>
            </w:r>
          </w:p>
        </w:tc>
      </w:tr>
      <w:tr w:rsidR="00F10E38" w:rsidRPr="00F10E38" w14:paraId="5964E093" w14:textId="77777777" w:rsidTr="008E21B7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741FBA" w14:textId="77777777" w:rsidR="00F10E38" w:rsidRPr="00F10E38" w:rsidRDefault="00F10E38" w:rsidP="008E21B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F22697" w14:textId="77777777" w:rsidR="00F10E38" w:rsidRPr="00F10E38" w:rsidRDefault="00F10E38" w:rsidP="008E21B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Місцезнаходження 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BF7127" w14:textId="77777777" w:rsidR="00F10E38" w:rsidRPr="00F10E38" w:rsidRDefault="00F10E38" w:rsidP="008E21B7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Полтавська область, Миргородський район, смт Гоголеве, вул.. Горєва, 30</w:t>
            </w:r>
          </w:p>
        </w:tc>
      </w:tr>
      <w:tr w:rsidR="00F10E38" w:rsidRPr="00F10E38" w14:paraId="7494141E" w14:textId="77777777" w:rsidTr="008E21B7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084777" w14:textId="77777777" w:rsidR="00F10E38" w:rsidRPr="00F10E38" w:rsidRDefault="00F10E38" w:rsidP="008E21B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AA4E75" w14:textId="77777777" w:rsidR="00F10E38" w:rsidRPr="00F10E38" w:rsidRDefault="00F10E38" w:rsidP="008E21B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90E17B" w14:textId="77777777" w:rsidR="00F10E38" w:rsidRPr="00F10E38" w:rsidRDefault="00F10E38" w:rsidP="008E21B7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Понеділок, Вівторок з 08:00 до 16:30</w:t>
            </w:r>
          </w:p>
          <w:p w14:paraId="4F26F2A4" w14:textId="77777777" w:rsidR="00F10E38" w:rsidRPr="00F10E38" w:rsidRDefault="00F10E38" w:rsidP="008E21B7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Середа з 08:00 до 20:00</w:t>
            </w:r>
          </w:p>
          <w:p w14:paraId="243757F2" w14:textId="77777777" w:rsidR="00F10E38" w:rsidRPr="00F10E38" w:rsidRDefault="00F10E38" w:rsidP="008E21B7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Четвер, П’ятниця з 08:00 до 16:00</w:t>
            </w:r>
          </w:p>
          <w:p w14:paraId="7A3594A2" w14:textId="77777777" w:rsidR="00F10E38" w:rsidRPr="00F10E38" w:rsidRDefault="00F10E38" w:rsidP="008E21B7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ЦНАП працює без обідньої перерви</w:t>
            </w:r>
          </w:p>
        </w:tc>
      </w:tr>
      <w:tr w:rsidR="00F10E38" w:rsidRPr="00F10E38" w14:paraId="27EE3D87" w14:textId="77777777" w:rsidTr="008E21B7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D4BA1B" w14:textId="77777777" w:rsidR="00F10E38" w:rsidRPr="00F10E38" w:rsidRDefault="00F10E38" w:rsidP="008E21B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49DB6" w14:textId="77777777" w:rsidR="00F10E38" w:rsidRPr="00F10E38" w:rsidRDefault="00F10E38" w:rsidP="008E21B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532B5B" w14:textId="4FCD30CE" w:rsidR="00F10E38" w:rsidRPr="00F10E38" w:rsidRDefault="00F10E38" w:rsidP="008E21B7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Тел.. (0</w:t>
            </w:r>
            <w:r w:rsidR="00644A7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9</w:t>
            </w:r>
            <w:r w:rsidRPr="00F10E3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5)</w:t>
            </w:r>
            <w:r w:rsidR="00644A7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257</w:t>
            </w:r>
            <w:r w:rsidRPr="00F10E3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  <w:r w:rsidR="00644A7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  <w:r w:rsidRPr="00F10E3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5-2</w:t>
            </w:r>
            <w:r w:rsidR="00644A7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</w:t>
            </w:r>
          </w:p>
          <w:p w14:paraId="26B30C8A" w14:textId="74BC439D" w:rsidR="00F10E38" w:rsidRPr="00F10E38" w:rsidRDefault="00F10E38" w:rsidP="008E21B7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Веб. сайт </w:t>
            </w:r>
            <w:hyperlink r:id="rId4" w:tgtFrame="_blank" w:history="1">
              <w:r w:rsidR="00644A73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https://cnap.gogolivska-gromada.gov.ua/</w:t>
              </w:r>
            </w:hyperlink>
          </w:p>
          <w:p w14:paraId="744576DF" w14:textId="015FAD5E" w:rsidR="00F10E38" w:rsidRPr="00F10E38" w:rsidRDefault="00F10E38" w:rsidP="00644A7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Е-пошта</w:t>
            </w:r>
            <w:r w:rsidR="00644A7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Style w:val="a3"/>
                <w:rFonts w:ascii="Times New Roman" w:hAnsi="Times New Roman"/>
                <w:i/>
                <w:sz w:val="24"/>
                <w:szCs w:val="24"/>
                <w:u w:val="none"/>
                <w:lang w:val="uk-UA"/>
              </w:rPr>
              <w:t>tcnap_gogolivskaotg@ukr.net</w:t>
            </w:r>
            <w:r w:rsidRPr="00F10E3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F10E38" w:rsidRPr="00F10E38" w14:paraId="1C1CFCFD" w14:textId="77777777" w:rsidTr="008E21B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BB28E6" w14:textId="77777777" w:rsidR="00F10E38" w:rsidRPr="00F10E38" w:rsidRDefault="00F10E38" w:rsidP="00F10E38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10E38" w:rsidRPr="00F10E38" w14:paraId="2752CC2E" w14:textId="77777777" w:rsidTr="008E21B7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22C16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0207FA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Закони</w:t>
            </w:r>
            <w:r w:rsidRPr="00F10E38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F906AB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Pr="00F10E38">
              <w:rPr>
                <w:rFonts w:ascii="Times New Roman" w:hAnsi="Times New Roman"/>
                <w:spacing w:val="34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  <w:r w:rsidRPr="00F10E38">
              <w:rPr>
                <w:rFonts w:ascii="Times New Roman" w:hAnsi="Times New Roman"/>
                <w:spacing w:val="38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«Про</w:t>
            </w:r>
            <w:r w:rsidRPr="00F10E38">
              <w:rPr>
                <w:rFonts w:ascii="Times New Roman" w:hAnsi="Times New Roman"/>
                <w:spacing w:val="36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місцеве</w:t>
            </w:r>
            <w:r w:rsidRPr="00F10E38">
              <w:rPr>
                <w:rFonts w:ascii="Times New Roman" w:hAnsi="Times New Roman"/>
                <w:spacing w:val="32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самоврядування</w:t>
            </w:r>
            <w:r w:rsidRPr="00F10E38">
              <w:rPr>
                <w:rFonts w:ascii="Times New Roman" w:hAnsi="Times New Roman"/>
                <w:spacing w:val="34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10E38">
              <w:rPr>
                <w:rFonts w:ascii="Times New Roman" w:hAnsi="Times New Roman"/>
                <w:spacing w:val="34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Україні»</w:t>
            </w:r>
            <w:r w:rsidRPr="00F10E38">
              <w:rPr>
                <w:rFonts w:ascii="Times New Roman" w:hAnsi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від</w:t>
            </w:r>
            <w:r w:rsidRPr="00F10E3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21.05.1997 року</w:t>
            </w:r>
            <w:r w:rsidRPr="00F10E38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 w:rsidRPr="00F10E3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280/97-ВР.</w:t>
            </w:r>
          </w:p>
          <w:p w14:paraId="5981A9E8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Pr="00F10E38">
              <w:rPr>
                <w:rFonts w:ascii="Times New Roman" w:hAnsi="Times New Roman"/>
                <w:spacing w:val="4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  <w:r w:rsidRPr="00F10E38">
              <w:rPr>
                <w:rFonts w:ascii="Times New Roman" w:hAnsi="Times New Roman"/>
                <w:spacing w:val="45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«Про</w:t>
            </w:r>
            <w:r w:rsidRPr="00F10E38">
              <w:rPr>
                <w:rFonts w:ascii="Times New Roman" w:hAnsi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бджільництво»</w:t>
            </w:r>
            <w:r w:rsidRPr="00F10E38">
              <w:rPr>
                <w:rFonts w:ascii="Times New Roman" w:hAnsi="Times New Roman"/>
                <w:spacing w:val="34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від</w:t>
            </w:r>
            <w:r w:rsidRPr="00F10E38">
              <w:rPr>
                <w:rFonts w:ascii="Times New Roman" w:hAnsi="Times New Roman"/>
                <w:spacing w:val="42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22.02.2000</w:t>
            </w:r>
            <w:r w:rsidRPr="00F10E38">
              <w:rPr>
                <w:rFonts w:ascii="Times New Roman" w:hAnsi="Times New Roman"/>
                <w:spacing w:val="4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 w:rsidRPr="00F10E3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1492-III.</w:t>
            </w:r>
          </w:p>
          <w:p w14:paraId="5E6016AD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Закон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Укр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аїни «Про ветеринарну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медицину» </w:t>
            </w:r>
            <w:r w:rsidRPr="00F10E3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від</w:t>
            </w:r>
            <w:r w:rsidRPr="00F10E38">
              <w:rPr>
                <w:rFonts w:ascii="Times New Roman" w:hAnsi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25.06.1992 року</w:t>
            </w:r>
            <w:r w:rsidRPr="00F10E38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 w:rsidRPr="00F10E3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2498-XII.</w:t>
            </w:r>
          </w:p>
        </w:tc>
      </w:tr>
      <w:tr w:rsidR="00F10E38" w:rsidRPr="00F10E38" w14:paraId="34FF6EAA" w14:textId="77777777" w:rsidTr="008E21B7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6FD8AE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D84821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Акти</w:t>
            </w:r>
            <w:r w:rsidRPr="00F10E38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Кабінету</w:t>
            </w:r>
          </w:p>
          <w:p w14:paraId="6B53E750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Міністрів</w:t>
            </w:r>
            <w:r w:rsidRPr="00F10E38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DDD34A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Постанова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Кабінету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Міністрів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від</w:t>
            </w:r>
            <w:r w:rsidRPr="00F10E38">
              <w:rPr>
                <w:rFonts w:ascii="Times New Roman" w:hAnsi="Times New Roman"/>
                <w:spacing w:val="60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07.02.2018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107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«Про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Порядку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коштів, передбачених у державному бюджеті для державної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підтримки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розвитку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тваринництва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переробки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сільськогосподарської</w:t>
            </w:r>
            <w:r w:rsidRPr="00F10E38">
              <w:rPr>
                <w:rFonts w:ascii="Times New Roman" w:hAnsi="Times New Roman"/>
                <w:spacing w:val="42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продукції»</w:t>
            </w:r>
            <w:r w:rsidRPr="00F10E38">
              <w:rPr>
                <w:rFonts w:ascii="Times New Roman" w:hAnsi="Times New Roman"/>
                <w:spacing w:val="37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(зі</w:t>
            </w:r>
            <w:r w:rsidRPr="00F10E38">
              <w:rPr>
                <w:rFonts w:ascii="Times New Roman" w:hAnsi="Times New Roman"/>
                <w:spacing w:val="45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змінами</w:t>
            </w:r>
            <w:r w:rsidRPr="00F10E38">
              <w:rPr>
                <w:rFonts w:ascii="Times New Roman" w:hAnsi="Times New Roman"/>
                <w:spacing w:val="45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="008D57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доповненнями).</w:t>
            </w:r>
          </w:p>
        </w:tc>
      </w:tr>
      <w:tr w:rsidR="00F10E38" w:rsidRPr="00F10E38" w14:paraId="365D9586" w14:textId="77777777" w:rsidTr="008E21B7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452CC0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D2960B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Акти центральних</w:t>
            </w:r>
            <w:r w:rsidRPr="00F10E38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органів виконавчої</w:t>
            </w:r>
            <w:r w:rsidRPr="00F10E38">
              <w:rPr>
                <w:rFonts w:ascii="Times New Roman" w:hAnsi="Times New Roman"/>
                <w:b/>
                <w:spacing w:val="-58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влади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D30B19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0E38" w:rsidRPr="00F10E38" w14:paraId="6A425E8F" w14:textId="77777777" w:rsidTr="008E21B7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3E0E8C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C0D4AB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Акти місцевих органів</w:t>
            </w:r>
            <w:r w:rsidRPr="00F10E38">
              <w:rPr>
                <w:rFonts w:ascii="Times New Roman" w:hAnsi="Times New Roman"/>
                <w:b/>
                <w:spacing w:val="-58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виконавчої влади/</w:t>
            </w:r>
            <w:r w:rsidRPr="00F10E38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органів місцевого</w:t>
            </w:r>
            <w:r w:rsidRPr="00F10E38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самоврядування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AB8CB8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Рішення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виконавчого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комітету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Коростенської</w:t>
            </w:r>
            <w:r w:rsidRPr="00F10E38">
              <w:rPr>
                <w:rFonts w:ascii="Times New Roman" w:hAnsi="Times New Roman"/>
                <w:spacing w:val="6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міської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ради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від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18.08.2021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610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«Про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призначення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відповідального за організацію та ведення реєстрації пасік,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що</w:t>
            </w:r>
            <w:r w:rsidRPr="00F10E38">
              <w:rPr>
                <w:rFonts w:ascii="Times New Roman" w:hAnsi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перебувають</w:t>
            </w:r>
            <w:r w:rsidRPr="00F10E38">
              <w:rPr>
                <w:rFonts w:ascii="Times New Roman" w:hAnsi="Times New Roman"/>
                <w:spacing w:val="15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 w:rsidRPr="00F10E38">
              <w:rPr>
                <w:rFonts w:ascii="Times New Roman" w:hAnsi="Times New Roman"/>
                <w:spacing w:val="15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території</w:t>
            </w:r>
            <w:r w:rsidRPr="00F10E38">
              <w:rPr>
                <w:rFonts w:ascii="Times New Roman" w:hAnsi="Times New Roman"/>
                <w:spacing w:val="15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Коростенської</w:t>
            </w:r>
            <w:r w:rsidRPr="00F10E38">
              <w:rPr>
                <w:rFonts w:ascii="Times New Roman" w:hAnsi="Times New Roman"/>
                <w:spacing w:val="15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міської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</w:t>
            </w:r>
            <w:r w:rsidRPr="00F10E38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громади».</w:t>
            </w:r>
          </w:p>
        </w:tc>
      </w:tr>
      <w:tr w:rsidR="00F10E38" w:rsidRPr="00F10E38" w14:paraId="216A995A" w14:textId="77777777" w:rsidTr="00F10E3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328D7C" w14:textId="77777777" w:rsidR="00F10E38" w:rsidRPr="00F10E38" w:rsidRDefault="00F10E38" w:rsidP="008D57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Умови</w:t>
            </w:r>
            <w:r w:rsidRPr="00F10E38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отримання</w:t>
            </w:r>
            <w:r w:rsidRPr="00F10E38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адміністративної</w:t>
            </w:r>
            <w:r w:rsidRPr="00F10E38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послуги</w:t>
            </w:r>
          </w:p>
        </w:tc>
      </w:tr>
      <w:tr w:rsidR="00F10E38" w:rsidRPr="00F10E38" w14:paraId="0235220E" w14:textId="77777777" w:rsidTr="008E21B7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89DA3B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85B650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z w:val="24"/>
                <w:lang w:val="uk-UA"/>
              </w:rPr>
              <w:t>Підстава</w:t>
            </w:r>
            <w:r w:rsidRPr="00F10E38">
              <w:rPr>
                <w:rFonts w:ascii="Times New Roman" w:hAnsi="Times New Roman"/>
                <w:b/>
                <w:spacing w:val="-4"/>
                <w:sz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lang w:val="uk-UA"/>
              </w:rPr>
              <w:t>для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отримання</w:t>
            </w:r>
            <w:r w:rsidRPr="00F10E38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адміністративної</w:t>
            </w:r>
          </w:p>
          <w:p w14:paraId="54B013B2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F07E97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lang w:val="uk-UA"/>
              </w:rPr>
              <w:t>Заява</w:t>
            </w:r>
            <w:r w:rsidRPr="00F10E38">
              <w:rPr>
                <w:rFonts w:ascii="Times New Roman" w:hAnsi="Times New Roman"/>
                <w:spacing w:val="40"/>
                <w:sz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lang w:val="uk-UA"/>
              </w:rPr>
              <w:t>фізичної</w:t>
            </w:r>
            <w:r w:rsidRPr="00F10E38">
              <w:rPr>
                <w:rFonts w:ascii="Times New Roman" w:hAnsi="Times New Roman"/>
                <w:spacing w:val="100"/>
                <w:sz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lang w:val="uk-UA"/>
              </w:rPr>
              <w:t>або</w:t>
            </w:r>
            <w:r w:rsidRPr="00F10E38">
              <w:rPr>
                <w:rFonts w:ascii="Times New Roman" w:hAnsi="Times New Roman"/>
                <w:spacing w:val="98"/>
                <w:sz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lang w:val="uk-UA"/>
              </w:rPr>
              <w:t>юридичної</w:t>
            </w:r>
            <w:r w:rsidRPr="00F10E38">
              <w:rPr>
                <w:rFonts w:ascii="Times New Roman" w:hAnsi="Times New Roman"/>
                <w:spacing w:val="99"/>
                <w:sz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lang w:val="uk-UA"/>
              </w:rPr>
              <w:t>особи,</w:t>
            </w:r>
            <w:r w:rsidRPr="00F10E38">
              <w:rPr>
                <w:rFonts w:ascii="Times New Roman" w:hAnsi="Times New Roman"/>
                <w:spacing w:val="100"/>
                <w:sz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lang w:val="uk-UA"/>
              </w:rPr>
              <w:t>яка</w:t>
            </w:r>
            <w:r w:rsidRPr="00F10E38">
              <w:rPr>
                <w:rFonts w:ascii="Times New Roman" w:hAnsi="Times New Roman"/>
                <w:spacing w:val="97"/>
                <w:sz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lang w:val="uk-UA"/>
              </w:rPr>
              <w:t>займається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бджільництвом,</w:t>
            </w:r>
            <w:r w:rsidRPr="00F10E3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Pr="00F10E3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видачу</w:t>
            </w:r>
            <w:r w:rsidRPr="00F10E38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довідки</w:t>
            </w:r>
            <w:r w:rsidRPr="00F10E3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Pr="00F10E3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реєстрацію</w:t>
            </w:r>
            <w:r w:rsidRPr="00F10E3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пасіки.</w:t>
            </w:r>
          </w:p>
        </w:tc>
      </w:tr>
      <w:tr w:rsidR="00F10E38" w:rsidRPr="00F10E38" w14:paraId="01C3E43E" w14:textId="77777777" w:rsidTr="008E21B7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68133B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B6AC59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Вичерпний перелік</w:t>
            </w:r>
            <w:r w:rsidRPr="00F10E38">
              <w:rPr>
                <w:rFonts w:ascii="Times New Roman" w:hAnsi="Times New Roman"/>
                <w:b/>
                <w:spacing w:val="-58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документів,</w:t>
            </w:r>
            <w:r w:rsidRPr="00F10E38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необхідних для</w:t>
            </w:r>
            <w:r w:rsidRPr="00F10E38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отримання</w:t>
            </w:r>
          </w:p>
          <w:p w14:paraId="64FEB66F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адміністративної</w:t>
            </w:r>
            <w:r w:rsidRPr="00F10E38">
              <w:rPr>
                <w:rFonts w:ascii="Times New Roman" w:hAnsi="Times New Roman"/>
                <w:b/>
                <w:spacing w:val="-57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A9B3F1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формою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наведеною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додатку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цієї</w:t>
            </w:r>
            <w:r w:rsidRPr="00F10E38">
              <w:rPr>
                <w:rFonts w:ascii="Times New Roman" w:hAnsi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інформаційної</w:t>
            </w:r>
            <w:r w:rsidRPr="00F10E3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картки.</w:t>
            </w:r>
          </w:p>
          <w:p w14:paraId="7B68E270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Оригінал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або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нотаріально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посвідчена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копія</w:t>
            </w:r>
            <w:r w:rsidRPr="00F10E38">
              <w:rPr>
                <w:rFonts w:ascii="Times New Roman" w:hAnsi="Times New Roman"/>
                <w:spacing w:val="60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документу,</w:t>
            </w:r>
            <w:r w:rsidRPr="00F10E38">
              <w:rPr>
                <w:rFonts w:ascii="Times New Roman" w:hAnsi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що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посвідчує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повноваження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представника</w:t>
            </w:r>
            <w:r w:rsidRPr="00F10E38">
              <w:rPr>
                <w:rFonts w:ascii="Times New Roman" w:hAnsi="Times New Roman"/>
                <w:spacing w:val="6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суб’єкта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звернення (в випадку подачі заяви та документів від імені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суб’єкта</w:t>
            </w:r>
            <w:r w:rsidRPr="00F10E3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звернення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уповноваженим</w:t>
            </w:r>
            <w:r w:rsidRPr="00F10E3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представником).</w:t>
            </w:r>
          </w:p>
        </w:tc>
      </w:tr>
      <w:tr w:rsidR="00F10E38" w:rsidRPr="00F10E38" w14:paraId="518EFA33" w14:textId="77777777" w:rsidTr="008E21B7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17D43F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3657CB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Порядок та спосіб</w:t>
            </w:r>
            <w:r w:rsidRPr="00F10E38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подання документів,</w:t>
            </w:r>
            <w:r w:rsidRPr="00F10E38">
              <w:rPr>
                <w:rFonts w:ascii="Times New Roman" w:hAnsi="Times New Roman"/>
                <w:b/>
                <w:spacing w:val="-57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необхідних для</w:t>
            </w:r>
            <w:r w:rsidRPr="00F10E38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отримання</w:t>
            </w:r>
          </w:p>
          <w:p w14:paraId="43D2EE99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адміністративної</w:t>
            </w:r>
            <w:r w:rsidRPr="00F10E38">
              <w:rPr>
                <w:rFonts w:ascii="Times New Roman" w:hAnsi="Times New Roman"/>
                <w:b/>
                <w:spacing w:val="-57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1833FC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Пакет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документів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подається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Центру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надання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адміністративних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послуг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виконавчого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комітету</w:t>
            </w:r>
            <w:r w:rsidRPr="00F10E38">
              <w:rPr>
                <w:rFonts w:ascii="Times New Roman" w:hAnsi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Коростенської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міської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ради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суб’єктом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звернення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особисто</w:t>
            </w:r>
            <w:r w:rsidRPr="00F10E38">
              <w:rPr>
                <w:rFonts w:ascii="Times New Roman" w:hAnsi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або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через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законного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представника,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шляхом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відправлення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документів</w:t>
            </w:r>
            <w:r w:rsidRPr="00F10E3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поштою (рекомендованим</w:t>
            </w:r>
            <w:r w:rsidRPr="00F10E3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листом).</w:t>
            </w:r>
          </w:p>
        </w:tc>
      </w:tr>
      <w:tr w:rsidR="00F10E38" w:rsidRPr="00F10E38" w14:paraId="13C30F5D" w14:textId="77777777" w:rsidTr="008E21B7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216472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17552A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Платність</w:t>
            </w:r>
          </w:p>
          <w:p w14:paraId="232AE787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(безоплатність)</w:t>
            </w:r>
            <w:r w:rsidRPr="00F10E38">
              <w:rPr>
                <w:rFonts w:ascii="Times New Roman" w:hAnsi="Times New Roman"/>
                <w:b/>
                <w:spacing w:val="-57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надання</w:t>
            </w:r>
          </w:p>
          <w:p w14:paraId="4000F385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адміністративної</w:t>
            </w:r>
            <w:r w:rsidRPr="00F10E38">
              <w:rPr>
                <w:rFonts w:ascii="Times New Roman" w:hAnsi="Times New Roman"/>
                <w:b/>
                <w:spacing w:val="-57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8B081C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Безоплатно.</w:t>
            </w:r>
          </w:p>
        </w:tc>
      </w:tr>
      <w:tr w:rsidR="00F10E38" w:rsidRPr="00F10E38" w14:paraId="2AE174A2" w14:textId="77777777" w:rsidTr="008E21B7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31198F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AE5453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надання</w:t>
            </w:r>
            <w:r w:rsidRPr="00F10E38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адміністративної</w:t>
            </w:r>
          </w:p>
          <w:p w14:paraId="7DE5B1AA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DDCBD4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F10E3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день</w:t>
            </w:r>
            <w:r w:rsidRPr="00F10E3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F10E38">
              <w:rPr>
                <w:rFonts w:ascii="Times New Roman" w:hAnsi="Times New Roman"/>
                <w:spacing w:val="6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моменту</w:t>
            </w:r>
            <w:r w:rsidRPr="00F10E3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отримання</w:t>
            </w:r>
            <w:r w:rsidRPr="00F10E38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пакету</w:t>
            </w:r>
            <w:r w:rsidRPr="00F10E38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документів</w:t>
            </w:r>
            <w:r w:rsidRPr="00F10E38">
              <w:rPr>
                <w:rFonts w:ascii="Times New Roman" w:hAnsi="Times New Roman"/>
                <w:spacing w:val="6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суб’єктом</w:t>
            </w:r>
            <w:r w:rsidRPr="00F10E38">
              <w:rPr>
                <w:rFonts w:ascii="Times New Roman" w:hAnsi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надання</w:t>
            </w:r>
            <w:r w:rsidRPr="00F10E3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послуги.</w:t>
            </w:r>
          </w:p>
        </w:tc>
      </w:tr>
      <w:tr w:rsidR="00F10E38" w:rsidRPr="00F10E38" w14:paraId="76D6F7AD" w14:textId="77777777" w:rsidTr="008E21B7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444FE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178B75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підстав для</w:t>
            </w:r>
            <w:r w:rsidRPr="00F10E38">
              <w:rPr>
                <w:rFonts w:ascii="Times New Roman" w:hAnsi="Times New Roman"/>
                <w:b/>
                <w:spacing w:val="-57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відмови</w:t>
            </w:r>
            <w:r w:rsidRPr="00F10E38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F10E38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наданні</w:t>
            </w:r>
          </w:p>
          <w:p w14:paraId="364DD069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b/>
                <w:spacing w:val="-57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адміністративної</w:t>
            </w:r>
            <w:r w:rsidRPr="00F10E38">
              <w:rPr>
                <w:rFonts w:ascii="Times New Roman" w:hAnsi="Times New Roman"/>
                <w:b/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pacing w:val="-57"/>
                <w:sz w:val="24"/>
                <w:szCs w:val="24"/>
                <w:lang w:val="uk-UA"/>
              </w:rPr>
              <w:t xml:space="preserve">                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411BDE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Подання</w:t>
            </w:r>
            <w:r w:rsidRPr="00F10E38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документів,</w:t>
            </w:r>
            <w:r w:rsidRPr="00F10E3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що</w:t>
            </w:r>
            <w:r w:rsidRPr="00F10E3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містять</w:t>
            </w:r>
            <w:r w:rsidRPr="00F10E3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недостовірні</w:t>
            </w:r>
            <w:r w:rsidRPr="00F10E38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відомості.</w:t>
            </w:r>
            <w:r w:rsidRPr="00F10E38">
              <w:rPr>
                <w:rFonts w:ascii="Times New Roman" w:hAnsi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Подання</w:t>
            </w:r>
            <w:r w:rsidRPr="00F10E3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неповного</w:t>
            </w:r>
            <w:r w:rsidRPr="00F10E3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пакета</w:t>
            </w:r>
            <w:r w:rsidRPr="00F10E3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документів.</w:t>
            </w:r>
          </w:p>
        </w:tc>
      </w:tr>
      <w:tr w:rsidR="00F10E38" w:rsidRPr="00F10E38" w14:paraId="56016D11" w14:textId="77777777" w:rsidTr="008E21B7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E8947F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958E4D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</w:t>
            </w:r>
            <w:r w:rsidRPr="00F10E38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надання</w:t>
            </w:r>
          </w:p>
          <w:p w14:paraId="6C80E25B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адміністративної</w:t>
            </w:r>
            <w:r w:rsidRPr="00F10E38">
              <w:rPr>
                <w:rFonts w:ascii="Times New Roman" w:hAnsi="Times New Roman"/>
                <w:b/>
                <w:spacing w:val="-57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78BAB7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  <w:r w:rsidRPr="00F10E3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Pr="00F10E3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реєстрацію</w:t>
            </w:r>
            <w:r w:rsidRPr="00F10E3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пасіки.</w:t>
            </w:r>
          </w:p>
          <w:p w14:paraId="5D9FC97B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Повідомлення</w:t>
            </w:r>
            <w:r w:rsidRPr="00F10E38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Pr="00F10E3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відсутність</w:t>
            </w:r>
            <w:r w:rsidRPr="00F10E3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інформації.</w:t>
            </w:r>
          </w:p>
        </w:tc>
      </w:tr>
      <w:tr w:rsidR="00F10E38" w:rsidRPr="00F10E38" w14:paraId="38BF29AC" w14:textId="77777777" w:rsidTr="008E21B7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C208E9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DC7D0E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Способи отримання</w:t>
            </w:r>
            <w:r w:rsidRPr="00F10E38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відповіді</w:t>
            </w:r>
            <w:r w:rsidRPr="00F10E38">
              <w:rPr>
                <w:rFonts w:ascii="Times New Roman" w:hAnsi="Times New Roman"/>
                <w:b/>
                <w:spacing w:val="-12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(результату)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B65496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Особисто, через уповноваженого представника заявника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(у разі наявності належним чином оформленої довіреності на</w:t>
            </w:r>
            <w:r w:rsidRPr="00F10E38">
              <w:rPr>
                <w:rFonts w:ascii="Times New Roman" w:hAnsi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отримання документів та документа, що посвідчує особу) в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Центрі</w:t>
            </w:r>
            <w:r w:rsidRPr="00F10E38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надання</w:t>
            </w:r>
            <w:r w:rsidRPr="00F10E38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адміністративних</w:t>
            </w:r>
            <w:r w:rsidRPr="00F10E38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послуг</w:t>
            </w:r>
            <w:r w:rsidRPr="00F10E3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виконавчого</w:t>
            </w:r>
          </w:p>
          <w:p w14:paraId="47D7B171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комітету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Коростенської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міської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ради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або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через</w:t>
            </w:r>
            <w:r w:rsidRPr="00F10E3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засоби</w:t>
            </w:r>
            <w:r w:rsidRPr="00F10E38">
              <w:rPr>
                <w:rFonts w:ascii="Times New Roman" w:hAnsi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поштового</w:t>
            </w:r>
            <w:r w:rsidRPr="00F10E3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зв’язку.</w:t>
            </w:r>
          </w:p>
        </w:tc>
      </w:tr>
      <w:tr w:rsidR="00F10E38" w:rsidRPr="00F10E38" w14:paraId="3A820341" w14:textId="77777777" w:rsidTr="008E21B7">
        <w:tc>
          <w:tcPr>
            <w:tcW w:w="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AE7B5C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BF4405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0E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A17E95" w14:textId="77777777" w:rsidR="00F10E38" w:rsidRPr="00F10E38" w:rsidRDefault="00F10E38" w:rsidP="00F10E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8C3A863" w14:textId="77777777" w:rsidR="002B038E" w:rsidRPr="00F10E38" w:rsidRDefault="00644A73">
      <w:pPr>
        <w:rPr>
          <w:b/>
        </w:rPr>
      </w:pPr>
    </w:p>
    <w:sectPr w:rsidR="002B038E" w:rsidRPr="00F1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DB"/>
    <w:rsid w:val="001B2878"/>
    <w:rsid w:val="00644A73"/>
    <w:rsid w:val="008D57A9"/>
    <w:rsid w:val="00A14968"/>
    <w:rsid w:val="00B132DB"/>
    <w:rsid w:val="00B4035A"/>
    <w:rsid w:val="00E91131"/>
    <w:rsid w:val="00F10E38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A8CF"/>
  <w15:chartTrackingRefBased/>
  <w15:docId w15:val="{B0560CDB-9881-4AEC-8ABA-EA7523F7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E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0E38"/>
    <w:rPr>
      <w:color w:val="0000FF"/>
      <w:u w:val="single"/>
    </w:rPr>
  </w:style>
  <w:style w:type="paragraph" w:styleId="a4">
    <w:name w:val="No Spacing"/>
    <w:uiPriority w:val="1"/>
    <w:qFormat/>
    <w:rsid w:val="00F10E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F10E38"/>
    <w:pPr>
      <w:widowControl w:val="0"/>
      <w:autoSpaceDE w:val="0"/>
      <w:autoSpaceDN w:val="0"/>
      <w:ind w:left="107"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nap.gogolivska-grom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2299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2024-02-06T07:49:00Z</dcterms:created>
  <dcterms:modified xsi:type="dcterms:W3CDTF">2024-02-21T14:52:00Z</dcterms:modified>
</cp:coreProperties>
</file>